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53968142"/>
    <w:p w:rsidR="007949B6" w:rsidRDefault="007949B6" w:rsidP="00FC7C0B">
      <w:pPr>
        <w:pStyle w:val="afffff3"/>
        <w:jc w:val="both"/>
        <w:rPr>
          <w:rFonts w:ascii="Times New Roman" w:hAnsi="Times New Roman"/>
          <w:b/>
          <w:szCs w:val="24"/>
        </w:rPr>
      </w:pPr>
      <w:r w:rsidRPr="007949B6">
        <w:rPr>
          <w:rFonts w:ascii="Times New Roman" w:hAnsi="Times New Roman"/>
          <w:b/>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97.25pt;height:703.5pt" o:ole="">
            <v:imagedata r:id="rId9" o:title=""/>
          </v:shape>
          <o:OLEObject Type="Embed" ProgID="Acrobat.Document.DC" ShapeID="_x0000_i1041" DrawAspect="Content" ObjectID="_1677058217" r:id="rId10"/>
        </w:object>
      </w:r>
    </w:p>
    <w:p w:rsidR="007949B6" w:rsidRDefault="007949B6" w:rsidP="00FC7C0B">
      <w:pPr>
        <w:pStyle w:val="afffff3"/>
        <w:jc w:val="both"/>
        <w:rPr>
          <w:rFonts w:ascii="Times New Roman" w:hAnsi="Times New Roman"/>
          <w:b/>
          <w:szCs w:val="24"/>
        </w:rPr>
      </w:pPr>
    </w:p>
    <w:p w:rsidR="007949B6" w:rsidRDefault="007949B6" w:rsidP="00FC7C0B">
      <w:pPr>
        <w:pStyle w:val="afffff3"/>
        <w:jc w:val="both"/>
        <w:rPr>
          <w:rFonts w:ascii="Times New Roman" w:hAnsi="Times New Roman"/>
          <w:b/>
          <w:szCs w:val="24"/>
        </w:rPr>
      </w:pPr>
    </w:p>
    <w:p w:rsidR="007949B6" w:rsidRDefault="007949B6" w:rsidP="00FC7C0B">
      <w:pPr>
        <w:pStyle w:val="afffff3"/>
        <w:jc w:val="both"/>
        <w:rPr>
          <w:rFonts w:ascii="Times New Roman" w:hAnsi="Times New Roman"/>
          <w:b/>
          <w:szCs w:val="24"/>
        </w:rPr>
      </w:pPr>
    </w:p>
    <w:p w:rsidR="00FC7C0B" w:rsidRPr="00173039" w:rsidRDefault="00FC7C0B" w:rsidP="00FC7C0B">
      <w:pPr>
        <w:pStyle w:val="afffff3"/>
        <w:jc w:val="both"/>
        <w:rPr>
          <w:rFonts w:ascii="Times New Roman" w:hAnsi="Times New Roman"/>
          <w:b/>
          <w:szCs w:val="24"/>
        </w:rPr>
      </w:pPr>
      <w:bookmarkStart w:id="1" w:name="_GoBack"/>
      <w:bookmarkEnd w:id="1"/>
      <w:r w:rsidRPr="00173039">
        <w:rPr>
          <w:rFonts w:ascii="Times New Roman" w:hAnsi="Times New Roman"/>
          <w:b/>
          <w:szCs w:val="24"/>
        </w:rPr>
        <w:lastRenderedPageBreak/>
        <w:t>Содержание:</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en-US"/>
        </w:rPr>
        <w:t>I</w:t>
      </w:r>
      <w:r w:rsidRPr="00173039">
        <w:rPr>
          <w:rFonts w:ascii="Times New Roman" w:hAnsi="Times New Roman"/>
          <w:b/>
          <w:szCs w:val="24"/>
          <w:lang w:val="x-none"/>
        </w:rPr>
        <w:t>. Целевой раздел основной образовательной программы среднего общего образовани</w:t>
      </w:r>
      <w:r w:rsidRPr="00173039">
        <w:rPr>
          <w:rFonts w:ascii="Times New Roman" w:hAnsi="Times New Roman"/>
          <w:b/>
          <w:szCs w:val="24"/>
        </w:rPr>
        <w:t>я----------------4</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I.1. </w:t>
      </w:r>
      <w:r w:rsidRPr="00173039">
        <w:rPr>
          <w:rFonts w:ascii="Times New Roman" w:hAnsi="Times New Roman"/>
          <w:b/>
          <w:szCs w:val="24"/>
          <w:lang w:val="x-none" w:eastAsia="ru-RU"/>
        </w:rPr>
        <w:t>Пояснительная</w:t>
      </w:r>
      <w:r w:rsidRPr="00173039">
        <w:rPr>
          <w:rFonts w:ascii="Times New Roman" w:hAnsi="Times New Roman"/>
          <w:b/>
          <w:szCs w:val="24"/>
          <w:lang w:val="x-none"/>
        </w:rPr>
        <w:t xml:space="preserve"> записка </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----4</w:t>
      </w:r>
    </w:p>
    <w:p w:rsidR="00FC7C0B" w:rsidRPr="00173039" w:rsidRDefault="00FC7C0B" w:rsidP="00FC7C0B">
      <w:pPr>
        <w:pStyle w:val="afffff3"/>
        <w:jc w:val="both"/>
        <w:rPr>
          <w:rFonts w:ascii="Times New Roman" w:hAnsi="Times New Roman"/>
          <w:b/>
          <w:szCs w:val="24"/>
          <w:u w:color="222222"/>
          <w:bdr w:val="nil"/>
          <w:shd w:val="clear" w:color="auto" w:fill="FFFFFF"/>
          <w:lang w:eastAsia="ru-RU"/>
        </w:rPr>
      </w:pPr>
      <w:r w:rsidRPr="00173039">
        <w:rPr>
          <w:rFonts w:ascii="Times New Roman" w:hAnsi="Times New Roman"/>
          <w:b/>
          <w:szCs w:val="24"/>
          <w:lang w:val="x-none"/>
        </w:rPr>
        <w:t>I.2. Планируемые</w:t>
      </w:r>
      <w:r w:rsidRPr="00173039">
        <w:rPr>
          <w:rFonts w:ascii="Times New Roman" w:hAnsi="Times New Roman"/>
          <w:b/>
          <w:szCs w:val="24"/>
          <w:u w:color="222222"/>
          <w:bdr w:val="nil"/>
          <w:shd w:val="clear" w:color="auto" w:fill="FFFFFF"/>
          <w:lang w:val="x-none" w:eastAsia="ru-RU"/>
        </w:rPr>
        <w:t xml:space="preserve"> </w:t>
      </w:r>
      <w:r w:rsidRPr="00173039">
        <w:rPr>
          <w:rFonts w:ascii="Times New Roman" w:hAnsi="Times New Roman"/>
          <w:b/>
          <w:szCs w:val="24"/>
          <w:lang w:val="x-none" w:eastAsia="ru-RU"/>
        </w:rPr>
        <w:t>результаты</w:t>
      </w:r>
      <w:r w:rsidRPr="00173039">
        <w:rPr>
          <w:rFonts w:ascii="Times New Roman" w:hAnsi="Times New Roman"/>
          <w:b/>
          <w:szCs w:val="24"/>
          <w:u w:color="222222"/>
          <w:bdr w:val="nil"/>
          <w:shd w:val="clear" w:color="auto" w:fill="FFFFFF"/>
          <w:lang w:val="x-none" w:eastAsia="ru-RU"/>
        </w:rPr>
        <w:t xml:space="preserve"> освоения обучающимися основной образовательной программы среднего общего образования</w:t>
      </w:r>
      <w:r w:rsidRPr="00173039">
        <w:rPr>
          <w:rFonts w:ascii="Times New Roman" w:hAnsi="Times New Roman"/>
          <w:b/>
          <w:szCs w:val="24"/>
          <w:u w:color="222222"/>
          <w:bdr w:val="nil"/>
          <w:shd w:val="clear" w:color="auto" w:fill="FFFFFF"/>
          <w:lang w:eastAsia="ru-RU"/>
        </w:rPr>
        <w:t>----------------------------------------------------------</w:t>
      </w:r>
      <w:r>
        <w:rPr>
          <w:rFonts w:ascii="Times New Roman" w:hAnsi="Times New Roman"/>
          <w:b/>
          <w:szCs w:val="24"/>
          <w:u w:color="222222"/>
          <w:bdr w:val="nil"/>
          <w:shd w:val="clear" w:color="auto" w:fill="FFFFFF"/>
          <w:lang w:eastAsia="ru-RU"/>
        </w:rPr>
        <w:t>---</w:t>
      </w:r>
      <w:r w:rsidRPr="00173039">
        <w:rPr>
          <w:rFonts w:ascii="Times New Roman" w:hAnsi="Times New Roman"/>
          <w:b/>
          <w:szCs w:val="24"/>
          <w:u w:color="222222"/>
          <w:bdr w:val="nil"/>
          <w:shd w:val="clear" w:color="auto" w:fill="FFFFFF"/>
          <w:lang w:eastAsia="ru-RU"/>
        </w:rPr>
        <w:t>--------------------------------7</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I.2.1. Планируемые личностные результаты освоения ООП</w:t>
      </w:r>
      <w:r w:rsidRPr="00173039">
        <w:rPr>
          <w:rFonts w:ascii="Times New Roman" w:hAnsi="Times New Roman"/>
          <w:b/>
          <w:szCs w:val="24"/>
        </w:rPr>
        <w:t>----------------------------------------------------7</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 xml:space="preserve">I.2.2. Планируемые </w:t>
      </w:r>
      <w:proofErr w:type="spellStart"/>
      <w:r w:rsidRPr="00173039">
        <w:rPr>
          <w:rFonts w:ascii="Times New Roman" w:hAnsi="Times New Roman"/>
          <w:b/>
          <w:szCs w:val="24"/>
          <w:lang w:val="x-none"/>
        </w:rPr>
        <w:t>метапредметные</w:t>
      </w:r>
      <w:proofErr w:type="spellEnd"/>
      <w:r w:rsidRPr="00173039">
        <w:rPr>
          <w:rFonts w:ascii="Times New Roman" w:hAnsi="Times New Roman"/>
          <w:b/>
          <w:szCs w:val="24"/>
          <w:lang w:val="x-none"/>
        </w:rPr>
        <w:t xml:space="preserve"> результаты освоения ООП</w:t>
      </w:r>
      <w:r w:rsidRPr="00173039">
        <w:rPr>
          <w:rFonts w:ascii="Times New Roman" w:hAnsi="Times New Roman"/>
          <w:b/>
          <w:szCs w:val="24"/>
        </w:rPr>
        <w:t>--------------------------------------------10</w:t>
      </w:r>
    </w:p>
    <w:p w:rsidR="00FC7C0B" w:rsidRPr="00FC7C0B" w:rsidRDefault="00FC7C0B" w:rsidP="00FC7C0B">
      <w:pPr>
        <w:pStyle w:val="afffff3"/>
        <w:jc w:val="both"/>
        <w:rPr>
          <w:rFonts w:ascii="Times New Roman" w:hAnsi="Times New Roman"/>
          <w:b/>
          <w:szCs w:val="24"/>
        </w:rPr>
      </w:pPr>
      <w:r w:rsidRPr="00173039">
        <w:rPr>
          <w:rFonts w:ascii="Times New Roman" w:hAnsi="Times New Roman"/>
          <w:b/>
          <w:szCs w:val="24"/>
          <w:lang w:val="en-US"/>
        </w:rPr>
        <w:t>I</w:t>
      </w:r>
      <w:r w:rsidRPr="00173039">
        <w:rPr>
          <w:rFonts w:ascii="Times New Roman" w:hAnsi="Times New Roman"/>
          <w:b/>
          <w:szCs w:val="24"/>
        </w:rPr>
        <w:t>.2.2.1. Регулятивные универсальные учебные действия------------------------------------------------</w:t>
      </w:r>
      <w:r w:rsidRPr="00FC7C0B">
        <w:rPr>
          <w:rFonts w:ascii="Times New Roman" w:hAnsi="Times New Roman"/>
          <w:b/>
          <w:szCs w:val="24"/>
        </w:rPr>
        <w:t>--</w:t>
      </w:r>
      <w:r w:rsidRPr="00173039">
        <w:rPr>
          <w:rFonts w:ascii="Times New Roman" w:hAnsi="Times New Roman"/>
          <w:b/>
          <w:szCs w:val="24"/>
        </w:rPr>
        <w:t>-----</w:t>
      </w:r>
      <w:r w:rsidRPr="00FC7C0B">
        <w:rPr>
          <w:rFonts w:ascii="Times New Roman" w:hAnsi="Times New Roman"/>
          <w:b/>
          <w:szCs w:val="24"/>
        </w:rPr>
        <w:t>10</w:t>
      </w:r>
    </w:p>
    <w:p w:rsidR="00FC7C0B" w:rsidRPr="00173039" w:rsidRDefault="00FC7C0B" w:rsidP="00FC7C0B">
      <w:pPr>
        <w:pStyle w:val="afffff3"/>
        <w:jc w:val="both"/>
        <w:rPr>
          <w:rFonts w:ascii="Times New Roman" w:hAnsi="Times New Roman"/>
          <w:b/>
          <w:szCs w:val="24"/>
          <w:lang w:eastAsia="ru-RU"/>
        </w:rPr>
      </w:pPr>
      <w:r w:rsidRPr="00173039">
        <w:rPr>
          <w:rFonts w:ascii="Times New Roman" w:hAnsi="Times New Roman"/>
          <w:b/>
          <w:szCs w:val="24"/>
          <w:lang w:val="en-US"/>
        </w:rPr>
        <w:t>I</w:t>
      </w:r>
      <w:r w:rsidRPr="00173039">
        <w:rPr>
          <w:rFonts w:ascii="Times New Roman" w:hAnsi="Times New Roman"/>
          <w:b/>
          <w:szCs w:val="24"/>
        </w:rPr>
        <w:t xml:space="preserve">.2.2.2. </w:t>
      </w:r>
      <w:r w:rsidRPr="00173039">
        <w:rPr>
          <w:rFonts w:ascii="Times New Roman" w:hAnsi="Times New Roman"/>
          <w:b/>
          <w:szCs w:val="24"/>
          <w:lang w:eastAsia="ru-RU"/>
        </w:rPr>
        <w:t>Познавательные универсальные учебные действия-----</w:t>
      </w:r>
      <w:r w:rsidRPr="00173039">
        <w:rPr>
          <w:rFonts w:ascii="Times New Roman" w:hAnsi="Times New Roman"/>
          <w:b/>
          <w:szCs w:val="24"/>
        </w:rPr>
        <w:t>-------------------------</w:t>
      </w:r>
      <w:r w:rsidRPr="00173039">
        <w:rPr>
          <w:rFonts w:ascii="Times New Roman" w:hAnsi="Times New Roman"/>
          <w:b/>
          <w:szCs w:val="24"/>
          <w:lang w:eastAsia="ru-RU"/>
        </w:rPr>
        <w:t>---------------</w:t>
      </w:r>
      <w:r w:rsidRPr="00FC7C0B">
        <w:rPr>
          <w:rFonts w:ascii="Times New Roman" w:hAnsi="Times New Roman"/>
          <w:b/>
          <w:szCs w:val="24"/>
          <w:lang w:eastAsia="ru-RU"/>
        </w:rPr>
        <w:t>---</w:t>
      </w:r>
      <w:r w:rsidRPr="00173039">
        <w:rPr>
          <w:rFonts w:ascii="Times New Roman" w:hAnsi="Times New Roman"/>
          <w:b/>
          <w:szCs w:val="24"/>
          <w:lang w:eastAsia="ru-RU"/>
        </w:rPr>
        <w:t>----10</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en-US"/>
        </w:rPr>
        <w:t>I</w:t>
      </w:r>
      <w:r w:rsidRPr="00173039">
        <w:rPr>
          <w:rFonts w:ascii="Times New Roman" w:hAnsi="Times New Roman"/>
          <w:b/>
          <w:szCs w:val="24"/>
        </w:rPr>
        <w:t>.2.2.3. Коммуникативные универсальные учебные действия---------------</w:t>
      </w:r>
      <w:r>
        <w:rPr>
          <w:rFonts w:ascii="Times New Roman" w:hAnsi="Times New Roman"/>
          <w:b/>
          <w:szCs w:val="24"/>
        </w:rPr>
        <w:t>-</w:t>
      </w:r>
      <w:r w:rsidRPr="00173039">
        <w:rPr>
          <w:rFonts w:ascii="Times New Roman" w:hAnsi="Times New Roman"/>
          <w:b/>
          <w:szCs w:val="24"/>
        </w:rPr>
        <w:t>-----------------------</w:t>
      </w:r>
      <w:r w:rsidRPr="00FC7C0B">
        <w:rPr>
          <w:rFonts w:ascii="Times New Roman" w:hAnsi="Times New Roman"/>
          <w:b/>
          <w:szCs w:val="24"/>
        </w:rPr>
        <w:t>-</w:t>
      </w:r>
      <w:r w:rsidRPr="00173039">
        <w:rPr>
          <w:rFonts w:ascii="Times New Roman" w:hAnsi="Times New Roman"/>
          <w:b/>
          <w:szCs w:val="24"/>
        </w:rPr>
        <w:t>--</w:t>
      </w:r>
      <w:r w:rsidRPr="00FC7C0B">
        <w:rPr>
          <w:rFonts w:ascii="Times New Roman" w:hAnsi="Times New Roman"/>
          <w:b/>
          <w:szCs w:val="24"/>
        </w:rPr>
        <w:t>--</w:t>
      </w:r>
      <w:r w:rsidRPr="00173039">
        <w:rPr>
          <w:rFonts w:ascii="Times New Roman" w:hAnsi="Times New Roman"/>
          <w:b/>
          <w:szCs w:val="24"/>
        </w:rPr>
        <w:t>-----1</w:t>
      </w:r>
      <w:r w:rsidR="00CC6735">
        <w:rPr>
          <w:rFonts w:ascii="Times New Roman" w:hAnsi="Times New Roman"/>
          <w:b/>
          <w:szCs w:val="24"/>
        </w:rPr>
        <w:t>1</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I.2.3. Планируемые предметные результаты освоения ООП</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---------------------------------11</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Русский язык</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---------------------------------11</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rPr>
        <w:t>Родной (</w:t>
      </w:r>
      <w:r w:rsidRPr="00173039">
        <w:rPr>
          <w:rFonts w:ascii="Times New Roman" w:hAnsi="Times New Roman"/>
          <w:b/>
          <w:iCs/>
          <w:szCs w:val="24"/>
          <w:lang w:val="x-none"/>
        </w:rPr>
        <w:t>русский</w:t>
      </w:r>
      <w:r w:rsidRPr="00173039">
        <w:rPr>
          <w:rFonts w:ascii="Times New Roman" w:hAnsi="Times New Roman"/>
          <w:b/>
          <w:iCs/>
          <w:szCs w:val="24"/>
        </w:rPr>
        <w:t>)</w:t>
      </w:r>
      <w:r w:rsidRPr="00173039">
        <w:rPr>
          <w:rFonts w:ascii="Times New Roman" w:hAnsi="Times New Roman"/>
          <w:b/>
          <w:iCs/>
          <w:szCs w:val="24"/>
          <w:lang w:val="x-none"/>
        </w:rPr>
        <w:t xml:space="preserve"> язык</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---------------------------------13</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Литература</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----------------------------------14</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iCs/>
          <w:szCs w:val="24"/>
        </w:rPr>
        <w:t xml:space="preserve">Родная (русская) </w:t>
      </w:r>
      <w:r w:rsidRPr="00173039">
        <w:rPr>
          <w:rFonts w:ascii="Times New Roman" w:hAnsi="Times New Roman"/>
          <w:b/>
          <w:iCs/>
          <w:szCs w:val="24"/>
          <w:lang w:val="x-none"/>
        </w:rPr>
        <w:t>литература</w:t>
      </w:r>
      <w:r w:rsidRPr="00173039">
        <w:rPr>
          <w:rFonts w:ascii="Times New Roman" w:hAnsi="Times New Roman"/>
          <w:b/>
          <w:iCs/>
          <w:szCs w:val="24"/>
        </w:rPr>
        <w:t xml:space="preserve"> --------------------------------------------------------</w:t>
      </w:r>
      <w:r>
        <w:rPr>
          <w:rFonts w:ascii="Times New Roman" w:hAnsi="Times New Roman"/>
          <w:b/>
          <w:iCs/>
          <w:szCs w:val="24"/>
        </w:rPr>
        <w:t>-</w:t>
      </w:r>
      <w:r w:rsidRPr="00173039">
        <w:rPr>
          <w:rFonts w:ascii="Times New Roman" w:hAnsi="Times New Roman"/>
          <w:b/>
          <w:iCs/>
          <w:szCs w:val="24"/>
        </w:rPr>
        <w:t>-----------------------------------16</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Иностранный язык</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17</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История</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23</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География</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-2</w:t>
      </w:r>
      <w:r w:rsidR="00CC6735">
        <w:rPr>
          <w:rFonts w:ascii="Times New Roman" w:hAnsi="Times New Roman"/>
          <w:b/>
          <w:iCs/>
          <w:szCs w:val="24"/>
        </w:rPr>
        <w:t>6</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Экономика</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--29</w:t>
      </w:r>
    </w:p>
    <w:p w:rsidR="00FC7C0B" w:rsidRPr="00173039" w:rsidRDefault="00FC7C0B" w:rsidP="00FC7C0B">
      <w:pPr>
        <w:pStyle w:val="afffff3"/>
        <w:jc w:val="both"/>
        <w:rPr>
          <w:rFonts w:ascii="Times New Roman" w:hAnsi="Times New Roman"/>
          <w:b/>
          <w:szCs w:val="24"/>
          <w:u w:color="000000"/>
          <w:bdr w:val="nil"/>
        </w:rPr>
      </w:pPr>
      <w:r w:rsidRPr="00173039">
        <w:rPr>
          <w:rFonts w:ascii="Times New Roman" w:hAnsi="Times New Roman"/>
          <w:b/>
          <w:szCs w:val="24"/>
          <w:u w:color="000000"/>
          <w:bdr w:val="nil"/>
          <w:lang w:val="x-none"/>
        </w:rPr>
        <w:t>Право</w:t>
      </w:r>
      <w:r w:rsidRPr="00173039">
        <w:rPr>
          <w:rFonts w:ascii="Times New Roman" w:hAnsi="Times New Roman"/>
          <w:b/>
          <w:szCs w:val="24"/>
          <w:u w:color="000000"/>
          <w:bdr w:val="nil"/>
        </w:rPr>
        <w:t>------------------------------------------------------------------------------------------------------------------------</w:t>
      </w:r>
      <w:r>
        <w:rPr>
          <w:rFonts w:ascii="Times New Roman" w:hAnsi="Times New Roman"/>
          <w:b/>
          <w:szCs w:val="24"/>
          <w:u w:color="000000"/>
          <w:bdr w:val="nil"/>
        </w:rPr>
        <w:t>-</w:t>
      </w:r>
      <w:r w:rsidRPr="00173039">
        <w:rPr>
          <w:rFonts w:ascii="Times New Roman" w:hAnsi="Times New Roman"/>
          <w:b/>
          <w:szCs w:val="24"/>
          <w:u w:color="000000"/>
          <w:bdr w:val="nil"/>
        </w:rPr>
        <w:t>---35</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Обществознание</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----39</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Математика</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-----46</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rPr>
        <w:t>Информатика------------------------------------------------------------------------------------------------------------</w:t>
      </w:r>
      <w:r>
        <w:rPr>
          <w:rFonts w:ascii="Times New Roman" w:hAnsi="Times New Roman"/>
          <w:b/>
          <w:iCs/>
          <w:szCs w:val="24"/>
        </w:rPr>
        <w:t>-</w:t>
      </w:r>
      <w:r w:rsidRPr="00173039">
        <w:rPr>
          <w:rFonts w:ascii="Times New Roman" w:hAnsi="Times New Roman"/>
          <w:b/>
          <w:iCs/>
          <w:szCs w:val="24"/>
        </w:rPr>
        <w:t>-----7</w:t>
      </w:r>
      <w:r w:rsidR="00CC6735">
        <w:rPr>
          <w:rFonts w:ascii="Times New Roman" w:hAnsi="Times New Roman"/>
          <w:b/>
          <w:iCs/>
          <w:szCs w:val="24"/>
        </w:rPr>
        <w:t>3</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Физика</w:t>
      </w:r>
      <w:r w:rsidRPr="00173039">
        <w:rPr>
          <w:rFonts w:ascii="Times New Roman" w:hAnsi="Times New Roman"/>
          <w:b/>
          <w:iCs/>
          <w:szCs w:val="24"/>
        </w:rPr>
        <w:t>--------------------------------------------------------------------------------------------------------------------------7</w:t>
      </w:r>
      <w:r w:rsidR="00CC6735">
        <w:rPr>
          <w:rFonts w:ascii="Times New Roman" w:hAnsi="Times New Roman"/>
          <w:b/>
          <w:iCs/>
          <w:szCs w:val="24"/>
        </w:rPr>
        <w:t>7</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Химия</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--------8</w:t>
      </w:r>
      <w:r w:rsidR="00CC6735">
        <w:rPr>
          <w:rFonts w:ascii="Times New Roman" w:hAnsi="Times New Roman"/>
          <w:b/>
          <w:iCs/>
          <w:szCs w:val="24"/>
        </w:rPr>
        <w:t>0</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Биология</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-----8</w:t>
      </w:r>
      <w:r w:rsidR="00CC6735">
        <w:rPr>
          <w:rFonts w:ascii="Times New Roman" w:hAnsi="Times New Roman"/>
          <w:b/>
          <w:iCs/>
          <w:szCs w:val="24"/>
        </w:rPr>
        <w:t>3</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Физическая культура</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------8</w:t>
      </w:r>
      <w:r w:rsidR="00CC6735">
        <w:rPr>
          <w:rFonts w:ascii="Times New Roman" w:hAnsi="Times New Roman"/>
          <w:b/>
          <w:iCs/>
          <w:szCs w:val="24"/>
        </w:rPr>
        <w:t>7</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Экология</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------8</w:t>
      </w:r>
      <w:r w:rsidR="00CC6735">
        <w:rPr>
          <w:rFonts w:ascii="Times New Roman" w:hAnsi="Times New Roman"/>
          <w:b/>
          <w:iCs/>
          <w:szCs w:val="24"/>
        </w:rPr>
        <w:t>8</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Основы безопасности жизнедеятельности</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----89</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rPr>
        <w:t>Индивидуальный проект ( обществознание)------------------------------------------------------------------</w:t>
      </w:r>
      <w:r>
        <w:rPr>
          <w:rFonts w:ascii="Times New Roman" w:hAnsi="Times New Roman"/>
          <w:b/>
          <w:iCs/>
          <w:szCs w:val="24"/>
        </w:rPr>
        <w:t>--</w:t>
      </w:r>
      <w:r w:rsidRPr="00173039">
        <w:rPr>
          <w:rFonts w:ascii="Times New Roman" w:hAnsi="Times New Roman"/>
          <w:b/>
          <w:iCs/>
          <w:szCs w:val="24"/>
        </w:rPr>
        <w:t>----9</w:t>
      </w:r>
      <w:r w:rsidR="00CC6735">
        <w:rPr>
          <w:rFonts w:ascii="Times New Roman" w:hAnsi="Times New Roman"/>
          <w:b/>
          <w:iCs/>
          <w:szCs w:val="24"/>
        </w:rPr>
        <w:t>5</w:t>
      </w:r>
    </w:p>
    <w:p w:rsidR="00FC7C0B" w:rsidRPr="00173039" w:rsidRDefault="00FC7C0B" w:rsidP="00FC7C0B">
      <w:pPr>
        <w:pStyle w:val="afffff3"/>
        <w:jc w:val="both"/>
        <w:rPr>
          <w:rFonts w:ascii="Times New Roman" w:hAnsi="Times New Roman"/>
          <w:b/>
          <w:szCs w:val="24"/>
          <w:lang w:eastAsia="ru-RU"/>
        </w:rPr>
      </w:pPr>
      <w:r w:rsidRPr="00173039">
        <w:rPr>
          <w:rFonts w:ascii="Times New Roman" w:hAnsi="Times New Roman"/>
          <w:b/>
          <w:szCs w:val="24"/>
          <w:lang w:val="en-US"/>
        </w:rPr>
        <w:t>I</w:t>
      </w:r>
      <w:r w:rsidRPr="00173039">
        <w:rPr>
          <w:rFonts w:ascii="Times New Roman" w:hAnsi="Times New Roman"/>
          <w:b/>
          <w:szCs w:val="24"/>
          <w:lang w:val="x-none"/>
        </w:rPr>
        <w:t xml:space="preserve">.3. Система оценки </w:t>
      </w:r>
      <w:r w:rsidRPr="00173039">
        <w:rPr>
          <w:rFonts w:ascii="Times New Roman" w:hAnsi="Times New Roman"/>
          <w:b/>
          <w:szCs w:val="24"/>
          <w:lang w:val="x-none" w:eastAsia="ru-RU"/>
        </w:rPr>
        <w:t>достижения планируемых результатов освоения основной образовательной программы среднего общего образования</w:t>
      </w:r>
      <w:r w:rsidRPr="00173039">
        <w:rPr>
          <w:rFonts w:ascii="Times New Roman" w:hAnsi="Times New Roman"/>
          <w:b/>
          <w:szCs w:val="24"/>
          <w:lang w:eastAsia="ru-RU"/>
        </w:rPr>
        <w:t>-----------------------------------------------------------------</w:t>
      </w:r>
      <w:r>
        <w:rPr>
          <w:rFonts w:ascii="Times New Roman" w:hAnsi="Times New Roman"/>
          <w:b/>
          <w:szCs w:val="24"/>
          <w:lang w:eastAsia="ru-RU"/>
        </w:rPr>
        <w:t>-</w:t>
      </w:r>
      <w:r w:rsidRPr="00173039">
        <w:rPr>
          <w:rFonts w:ascii="Times New Roman" w:hAnsi="Times New Roman"/>
          <w:b/>
          <w:szCs w:val="24"/>
          <w:lang w:eastAsia="ru-RU"/>
        </w:rPr>
        <w:t>-------</w:t>
      </w:r>
      <w:r w:rsidR="00CC6735">
        <w:rPr>
          <w:rFonts w:ascii="Times New Roman" w:hAnsi="Times New Roman"/>
          <w:b/>
          <w:szCs w:val="24"/>
          <w:lang w:eastAsia="ru-RU"/>
        </w:rPr>
        <w:t>--99</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rPr>
        <w:t>Общие положения--------------------------------------------------------------------------------------------------</w:t>
      </w:r>
      <w:r>
        <w:rPr>
          <w:rFonts w:ascii="Times New Roman" w:hAnsi="Times New Roman"/>
          <w:b/>
          <w:szCs w:val="24"/>
        </w:rPr>
        <w:t>-</w:t>
      </w:r>
      <w:r w:rsidRPr="00173039">
        <w:rPr>
          <w:rFonts w:ascii="Times New Roman" w:hAnsi="Times New Roman"/>
          <w:b/>
          <w:szCs w:val="24"/>
        </w:rPr>
        <w:t>------</w:t>
      </w:r>
      <w:r w:rsidR="00CC6735">
        <w:rPr>
          <w:rFonts w:ascii="Times New Roman" w:hAnsi="Times New Roman"/>
          <w:b/>
          <w:szCs w:val="24"/>
        </w:rPr>
        <w:t>--99</w:t>
      </w:r>
    </w:p>
    <w:p w:rsidR="00FC7C0B" w:rsidRPr="00173039" w:rsidRDefault="00FC7C0B" w:rsidP="00FC7C0B">
      <w:pPr>
        <w:pStyle w:val="afffff3"/>
        <w:jc w:val="both"/>
        <w:rPr>
          <w:rFonts w:ascii="Times New Roman" w:hAnsi="Times New Roman"/>
          <w:b/>
          <w:szCs w:val="24"/>
          <w:lang w:bidi="en-US"/>
        </w:rPr>
      </w:pPr>
      <w:r w:rsidRPr="00173039">
        <w:rPr>
          <w:rFonts w:ascii="Times New Roman" w:hAnsi="Times New Roman"/>
          <w:b/>
          <w:szCs w:val="24"/>
          <w:lang w:bidi="en-US"/>
        </w:rPr>
        <w:t xml:space="preserve">Особенности оценки личностных, </w:t>
      </w:r>
      <w:proofErr w:type="spellStart"/>
      <w:r w:rsidRPr="00173039">
        <w:rPr>
          <w:rFonts w:ascii="Times New Roman" w:hAnsi="Times New Roman"/>
          <w:b/>
          <w:szCs w:val="24"/>
          <w:lang w:bidi="en-US"/>
        </w:rPr>
        <w:t>метапредметных</w:t>
      </w:r>
      <w:proofErr w:type="spellEnd"/>
      <w:r w:rsidRPr="00173039">
        <w:rPr>
          <w:rFonts w:ascii="Times New Roman" w:hAnsi="Times New Roman"/>
          <w:b/>
          <w:szCs w:val="24"/>
          <w:lang w:bidi="en-US"/>
        </w:rPr>
        <w:t xml:space="preserve"> и предметных результатов------------------------10</w:t>
      </w:r>
      <w:r w:rsidR="00CC6735">
        <w:rPr>
          <w:rFonts w:ascii="Times New Roman" w:hAnsi="Times New Roman"/>
          <w:b/>
          <w:szCs w:val="24"/>
          <w:lang w:bidi="en-US"/>
        </w:rPr>
        <w:t>1</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rPr>
        <w:t>Организация и содержание оценочных процедур---------------------------------------------------------------10</w:t>
      </w:r>
      <w:r w:rsidR="00437B1B">
        <w:rPr>
          <w:rFonts w:ascii="Times New Roman" w:hAnsi="Times New Roman"/>
          <w:b/>
          <w:szCs w:val="24"/>
        </w:rPr>
        <w:t>3</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rPr>
        <w:t>Государственная итоговая аттестация------------------------------------------------------------------------------10</w:t>
      </w:r>
      <w:r w:rsidR="00437B1B">
        <w:rPr>
          <w:rFonts w:ascii="Times New Roman" w:hAnsi="Times New Roman"/>
          <w:b/>
          <w:szCs w:val="24"/>
        </w:rPr>
        <w:t>5</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 Содержательный раздел основной образовательной программы среднего общего образования</w:t>
      </w:r>
      <w:r>
        <w:rPr>
          <w:rFonts w:ascii="Times New Roman" w:hAnsi="Times New Roman"/>
          <w:b/>
          <w:szCs w:val="24"/>
        </w:rPr>
        <w:t>--</w:t>
      </w:r>
      <w:r w:rsidRPr="00173039">
        <w:rPr>
          <w:rFonts w:ascii="Times New Roman" w:hAnsi="Times New Roman"/>
          <w:b/>
          <w:szCs w:val="24"/>
        </w:rPr>
        <w:t>10</w:t>
      </w:r>
      <w:r w:rsidR="00437B1B">
        <w:rPr>
          <w:rFonts w:ascii="Times New Roman" w:hAnsi="Times New Roman"/>
          <w:b/>
          <w:szCs w:val="24"/>
        </w:rPr>
        <w:t>6</w:t>
      </w:r>
    </w:p>
    <w:p w:rsidR="00FC7C0B" w:rsidRPr="00173039" w:rsidRDefault="00FC7C0B" w:rsidP="00FC7C0B">
      <w:pPr>
        <w:pStyle w:val="afffff3"/>
        <w:jc w:val="both"/>
        <w:rPr>
          <w:rFonts w:ascii="Times New Roman" w:hAnsi="Times New Roman"/>
          <w:b/>
          <w:szCs w:val="24"/>
          <w:u w:color="000000"/>
          <w:bdr w:val="nil"/>
          <w:lang w:eastAsia="ru-RU"/>
        </w:rPr>
      </w:pPr>
      <w:r w:rsidRPr="00173039">
        <w:rPr>
          <w:rFonts w:ascii="Times New Roman" w:hAnsi="Times New Roman"/>
          <w:b/>
          <w:szCs w:val="24"/>
          <w:lang w:val="x-none"/>
        </w:rPr>
        <w:t>II.</w:t>
      </w:r>
      <w:r w:rsidRPr="00173039">
        <w:rPr>
          <w:rFonts w:ascii="Times New Roman" w:hAnsi="Times New Roman"/>
          <w:b/>
          <w:szCs w:val="24"/>
          <w:u w:color="000000"/>
          <w:bdr w:val="nil"/>
          <w:lang w:val="x-none" w:eastAsia="ru-RU"/>
        </w:rPr>
        <w:t xml:space="preserve">1.  Программа развития универсальных учебных действий при </w:t>
      </w:r>
      <w:r w:rsidRPr="00173039">
        <w:rPr>
          <w:rFonts w:ascii="Times New Roman" w:hAnsi="Times New Roman"/>
          <w:b/>
          <w:szCs w:val="24"/>
          <w:lang w:val="x-none"/>
        </w:rPr>
        <w:t>получении</w:t>
      </w:r>
      <w:r w:rsidRPr="00173039">
        <w:rPr>
          <w:rFonts w:ascii="Times New Roman" w:hAnsi="Times New Roman"/>
          <w:b/>
          <w:szCs w:val="24"/>
          <w:u w:color="000000"/>
          <w:bdr w:val="nil"/>
          <w:lang w:val="x-none" w:eastAsia="ru-RU"/>
        </w:rPr>
        <w:t xml:space="preserve"> </w:t>
      </w:r>
      <w:r w:rsidRPr="00173039">
        <w:rPr>
          <w:rFonts w:ascii="Times New Roman" w:hAnsi="Times New Roman"/>
          <w:b/>
          <w:szCs w:val="24"/>
          <w:lang w:val="x-none"/>
        </w:rPr>
        <w:t>среднего</w:t>
      </w:r>
      <w:r w:rsidRPr="00173039">
        <w:rPr>
          <w:rFonts w:ascii="Times New Roman" w:hAnsi="Times New Roman"/>
          <w:b/>
          <w:szCs w:val="24"/>
          <w:u w:color="000000"/>
          <w:bdr w:val="nil"/>
          <w:lang w:val="x-none"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Pr="00173039">
        <w:rPr>
          <w:rFonts w:ascii="Times New Roman" w:hAnsi="Times New Roman"/>
          <w:b/>
          <w:szCs w:val="24"/>
          <w:u w:color="000000"/>
          <w:bdr w:val="nil"/>
          <w:lang w:eastAsia="ru-RU"/>
        </w:rPr>
        <w:t>-------------------------------------------------------------------10</w:t>
      </w:r>
      <w:r w:rsidR="00437B1B">
        <w:rPr>
          <w:rFonts w:ascii="Times New Roman" w:hAnsi="Times New Roman"/>
          <w:b/>
          <w:szCs w:val="24"/>
          <w:u w:color="000000"/>
          <w:bdr w:val="nil"/>
          <w:lang w:eastAsia="ru-RU"/>
        </w:rPr>
        <w:t>6</w:t>
      </w:r>
    </w:p>
    <w:p w:rsidR="00FC7C0B" w:rsidRPr="00173039" w:rsidRDefault="00FC7C0B" w:rsidP="00FC7C0B">
      <w:pPr>
        <w:pStyle w:val="afffff3"/>
        <w:jc w:val="both"/>
        <w:rPr>
          <w:rFonts w:ascii="Times New Roman" w:hAnsi="Times New Roman"/>
          <w:b/>
          <w:szCs w:val="24"/>
          <w:u w:color="000000"/>
          <w:bdr w:val="nil"/>
          <w:lang w:eastAsia="ru-RU"/>
        </w:rPr>
      </w:pPr>
      <w:r w:rsidRPr="00173039">
        <w:rPr>
          <w:rFonts w:ascii="Times New Roman" w:hAnsi="Times New Roman"/>
          <w:b/>
          <w:szCs w:val="24"/>
          <w:lang w:val="x-none"/>
        </w:rPr>
        <w:t>II.</w:t>
      </w:r>
      <w:r w:rsidRPr="00173039">
        <w:rPr>
          <w:rFonts w:ascii="Times New Roman" w:hAnsi="Times New Roman"/>
          <w:b/>
          <w:color w:val="000000"/>
          <w:szCs w:val="24"/>
          <w:u w:color="000000"/>
          <w:lang w:val="x-none"/>
        </w:rPr>
        <w:t>1.1. </w:t>
      </w:r>
      <w:r w:rsidRPr="00173039">
        <w:rPr>
          <w:rFonts w:ascii="Times New Roman" w:hAnsi="Times New Roman"/>
          <w:b/>
          <w:szCs w:val="24"/>
          <w:lang w:val="x-none"/>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Pr="00173039">
        <w:rPr>
          <w:rFonts w:ascii="Times New Roman" w:hAnsi="Times New Roman"/>
          <w:b/>
          <w:szCs w:val="24"/>
        </w:rPr>
        <w:t>-----------------------------------------------107</w:t>
      </w:r>
    </w:p>
    <w:p w:rsidR="00FC7C0B" w:rsidRPr="00173039" w:rsidRDefault="00FC7C0B" w:rsidP="00FC7C0B">
      <w:pPr>
        <w:pStyle w:val="afffff3"/>
        <w:jc w:val="both"/>
        <w:rPr>
          <w:rFonts w:ascii="Times New Roman" w:hAnsi="Times New Roman"/>
          <w:b/>
          <w:szCs w:val="24"/>
          <w:u w:color="000000"/>
          <w:bdr w:val="nil"/>
          <w:lang w:eastAsia="ru-RU"/>
        </w:rPr>
      </w:pPr>
      <w:r w:rsidRPr="00173039">
        <w:rPr>
          <w:rFonts w:ascii="Times New Roman" w:hAnsi="Times New Roman"/>
          <w:b/>
          <w:szCs w:val="24"/>
          <w:lang w:val="x-none"/>
        </w:rPr>
        <w:t>II.1</w:t>
      </w:r>
      <w:r w:rsidRPr="00173039">
        <w:rPr>
          <w:rFonts w:ascii="Times New Roman" w:hAnsi="Times New Roman"/>
          <w:b/>
          <w:color w:val="000000"/>
          <w:szCs w:val="24"/>
          <w:u w:color="000000"/>
          <w:lang w:val="x-none"/>
        </w:rPr>
        <w:t>.2. </w:t>
      </w:r>
      <w:r w:rsidRPr="00173039">
        <w:rPr>
          <w:rFonts w:ascii="Times New Roman" w:hAnsi="Times New Roman"/>
          <w:b/>
          <w:szCs w:val="24"/>
          <w:lang w:val="x-none"/>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-----------11</w:t>
      </w:r>
      <w:r w:rsidR="00437B1B">
        <w:rPr>
          <w:rFonts w:ascii="Times New Roman" w:hAnsi="Times New Roman"/>
          <w:b/>
          <w:szCs w:val="24"/>
        </w:rPr>
        <w:t>0</w:t>
      </w:r>
    </w:p>
    <w:p w:rsidR="00FC7C0B" w:rsidRPr="00173039" w:rsidRDefault="00FC7C0B" w:rsidP="00FC7C0B">
      <w:pPr>
        <w:pStyle w:val="afffff3"/>
        <w:jc w:val="both"/>
        <w:rPr>
          <w:rFonts w:ascii="Times New Roman" w:hAnsi="Times New Roman"/>
          <w:b/>
          <w:szCs w:val="24"/>
          <w:u w:color="000000"/>
          <w:bdr w:val="nil"/>
          <w:lang w:eastAsia="ru-RU"/>
        </w:rPr>
      </w:pPr>
      <w:r w:rsidRPr="00173039">
        <w:rPr>
          <w:rFonts w:ascii="Times New Roman" w:hAnsi="Times New Roman"/>
          <w:b/>
          <w:szCs w:val="24"/>
          <w:lang w:val="en-US"/>
        </w:rPr>
        <w:t>II</w:t>
      </w:r>
      <w:r w:rsidRPr="00173039">
        <w:rPr>
          <w:rFonts w:ascii="Times New Roman" w:hAnsi="Times New Roman"/>
          <w:b/>
          <w:szCs w:val="24"/>
        </w:rPr>
        <w:t>.1.3. Типовые задачи по формированию универсальных учебных действий------------------</w:t>
      </w:r>
      <w:r>
        <w:rPr>
          <w:rFonts w:ascii="Times New Roman" w:hAnsi="Times New Roman"/>
          <w:b/>
          <w:szCs w:val="24"/>
        </w:rPr>
        <w:t>-</w:t>
      </w:r>
      <w:r w:rsidRPr="00173039">
        <w:rPr>
          <w:rFonts w:ascii="Times New Roman" w:hAnsi="Times New Roman"/>
          <w:b/>
          <w:szCs w:val="24"/>
        </w:rPr>
        <w:t>---------111</w:t>
      </w:r>
    </w:p>
    <w:p w:rsidR="00FC7C0B" w:rsidRPr="00173039" w:rsidRDefault="00FC7C0B" w:rsidP="00FC7C0B">
      <w:pPr>
        <w:pStyle w:val="afffff3"/>
        <w:jc w:val="both"/>
        <w:rPr>
          <w:rFonts w:ascii="Times New Roman" w:hAnsi="Times New Roman"/>
          <w:b/>
          <w:color w:val="000000"/>
          <w:szCs w:val="24"/>
          <w:u w:color="000000"/>
        </w:rPr>
      </w:pPr>
      <w:r w:rsidRPr="00173039">
        <w:rPr>
          <w:rFonts w:ascii="Times New Roman" w:hAnsi="Times New Roman"/>
          <w:b/>
          <w:szCs w:val="24"/>
          <w:lang w:val="x-none"/>
        </w:rPr>
        <w:t>II.1</w:t>
      </w:r>
      <w:r w:rsidRPr="00173039">
        <w:rPr>
          <w:rFonts w:ascii="Times New Roman" w:hAnsi="Times New Roman"/>
          <w:b/>
          <w:color w:val="000000"/>
          <w:szCs w:val="24"/>
          <w:u w:color="000000"/>
          <w:lang w:val="x-none"/>
        </w:rPr>
        <w:t>.4. </w:t>
      </w:r>
      <w:r w:rsidRPr="00173039">
        <w:rPr>
          <w:rFonts w:ascii="Times New Roman" w:hAnsi="Times New Roman"/>
          <w:b/>
          <w:szCs w:val="24"/>
          <w:lang w:val="x-none"/>
        </w:rPr>
        <w:t>Описание особенностей учебно-исследовательской и проектной деятельности обучающихся</w:t>
      </w:r>
      <w:r w:rsidRPr="00173039">
        <w:rPr>
          <w:rFonts w:ascii="Times New Roman" w:hAnsi="Times New Roman"/>
          <w:b/>
          <w:color w:val="000000"/>
          <w:szCs w:val="24"/>
          <w:u w:color="000000"/>
        </w:rPr>
        <w:t>-11</w:t>
      </w:r>
      <w:r w:rsidR="00437B1B">
        <w:rPr>
          <w:rFonts w:ascii="Times New Roman" w:hAnsi="Times New Roman"/>
          <w:b/>
          <w:color w:val="000000"/>
          <w:szCs w:val="24"/>
          <w:u w:color="000000"/>
        </w:rPr>
        <w:t>7</w:t>
      </w:r>
    </w:p>
    <w:p w:rsidR="00FC7C0B" w:rsidRPr="00173039" w:rsidRDefault="00FC7C0B" w:rsidP="00FC7C0B">
      <w:pPr>
        <w:pStyle w:val="afffff3"/>
        <w:jc w:val="both"/>
        <w:rPr>
          <w:rFonts w:ascii="Times New Roman" w:hAnsi="Times New Roman"/>
          <w:b/>
          <w:color w:val="000000"/>
          <w:szCs w:val="24"/>
          <w:u w:color="000000"/>
        </w:rPr>
      </w:pPr>
      <w:r w:rsidRPr="00173039">
        <w:rPr>
          <w:rFonts w:ascii="Times New Roman" w:hAnsi="Times New Roman"/>
          <w:b/>
          <w:szCs w:val="24"/>
          <w:lang w:val="x-none"/>
        </w:rPr>
        <w:t>II.1</w:t>
      </w:r>
      <w:r w:rsidRPr="00173039">
        <w:rPr>
          <w:rFonts w:ascii="Times New Roman" w:hAnsi="Times New Roman"/>
          <w:b/>
          <w:color w:val="000000"/>
          <w:szCs w:val="24"/>
          <w:u w:color="000000"/>
          <w:lang w:val="x-none"/>
        </w:rPr>
        <w:t>.5. </w:t>
      </w:r>
      <w:r w:rsidRPr="00173039">
        <w:rPr>
          <w:rFonts w:ascii="Times New Roman" w:hAnsi="Times New Roman"/>
          <w:b/>
          <w:szCs w:val="24"/>
          <w:lang w:val="x-none"/>
        </w:rPr>
        <w:t>Описание основных направлений учебно-исследовательской и проектной деятельности обучающихся</w:t>
      </w:r>
      <w:r w:rsidRPr="00173039">
        <w:rPr>
          <w:rFonts w:ascii="Times New Roman" w:hAnsi="Times New Roman"/>
          <w:b/>
          <w:color w:val="000000"/>
          <w:szCs w:val="24"/>
          <w:u w:color="000000"/>
        </w:rPr>
        <w:t>--------------------------------------------------------------------------------------------------------</w:t>
      </w:r>
      <w:r>
        <w:rPr>
          <w:rFonts w:ascii="Times New Roman" w:hAnsi="Times New Roman"/>
          <w:b/>
          <w:color w:val="000000"/>
          <w:szCs w:val="24"/>
          <w:u w:color="000000"/>
        </w:rPr>
        <w:t>-</w:t>
      </w:r>
      <w:r w:rsidRPr="00173039">
        <w:rPr>
          <w:rFonts w:ascii="Times New Roman" w:hAnsi="Times New Roman"/>
          <w:b/>
          <w:color w:val="000000"/>
          <w:szCs w:val="24"/>
          <w:u w:color="000000"/>
        </w:rPr>
        <w:t>-------1</w:t>
      </w:r>
      <w:r w:rsidR="00437B1B">
        <w:rPr>
          <w:rFonts w:ascii="Times New Roman" w:hAnsi="Times New Roman"/>
          <w:b/>
          <w:color w:val="000000"/>
          <w:szCs w:val="24"/>
          <w:u w:color="000000"/>
        </w:rPr>
        <w:t>19</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en-US"/>
        </w:rPr>
        <w:t>II</w:t>
      </w:r>
      <w:r w:rsidRPr="00173039">
        <w:rPr>
          <w:rFonts w:ascii="Times New Roman" w:hAnsi="Times New Roman"/>
          <w:b/>
          <w:szCs w:val="24"/>
        </w:rPr>
        <w:t>. 1.6. Планируемые результаты учебно–исследовательской и проектной деятельности обучающихся  в рамках урочной и внеурочной деятельности----------------- ----------------------------------------</w:t>
      </w:r>
      <w:r>
        <w:rPr>
          <w:rFonts w:ascii="Times New Roman" w:hAnsi="Times New Roman"/>
          <w:b/>
          <w:szCs w:val="24"/>
        </w:rPr>
        <w:t>-</w:t>
      </w:r>
      <w:r w:rsidRPr="00173039">
        <w:rPr>
          <w:rFonts w:ascii="Times New Roman" w:hAnsi="Times New Roman"/>
          <w:b/>
          <w:szCs w:val="24"/>
        </w:rPr>
        <w:t>--------</w:t>
      </w:r>
      <w:r w:rsidR="00437B1B">
        <w:rPr>
          <w:rFonts w:ascii="Times New Roman" w:hAnsi="Times New Roman"/>
          <w:b/>
          <w:szCs w:val="24"/>
        </w:rPr>
        <w:t>-</w:t>
      </w:r>
      <w:r w:rsidRPr="00173039">
        <w:rPr>
          <w:rFonts w:ascii="Times New Roman" w:hAnsi="Times New Roman"/>
          <w:b/>
          <w:szCs w:val="24"/>
        </w:rPr>
        <w:t>12</w:t>
      </w:r>
      <w:r w:rsidR="00437B1B">
        <w:rPr>
          <w:rFonts w:ascii="Times New Roman" w:hAnsi="Times New Roman"/>
          <w:b/>
          <w:szCs w:val="24"/>
        </w:rPr>
        <w:t>0</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II.1</w:t>
      </w:r>
      <w:r w:rsidRPr="00173039">
        <w:rPr>
          <w:rFonts w:ascii="Times New Roman" w:hAnsi="Times New Roman"/>
          <w:b/>
          <w:color w:val="000000"/>
          <w:szCs w:val="24"/>
          <w:u w:color="000000"/>
          <w:lang w:val="x-none"/>
        </w:rPr>
        <w:t>.7. </w:t>
      </w:r>
      <w:r w:rsidRPr="00173039">
        <w:rPr>
          <w:rFonts w:ascii="Times New Roman" w:hAnsi="Times New Roman"/>
          <w:b/>
          <w:szCs w:val="24"/>
          <w:lang w:val="x-none"/>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Pr="00173039">
        <w:rPr>
          <w:rFonts w:ascii="Times New Roman" w:hAnsi="Times New Roman"/>
          <w:b/>
          <w:szCs w:val="24"/>
        </w:rPr>
        <w:t>------------------------------------------------12</w:t>
      </w:r>
      <w:r w:rsidR="00437B1B">
        <w:rPr>
          <w:rFonts w:ascii="Times New Roman" w:hAnsi="Times New Roman"/>
          <w:b/>
          <w:szCs w:val="24"/>
        </w:rPr>
        <w:t>4</w:t>
      </w:r>
    </w:p>
    <w:p w:rsidR="00FC7C0B" w:rsidRPr="00173039" w:rsidRDefault="00FC7C0B" w:rsidP="00FC7C0B">
      <w:pPr>
        <w:pStyle w:val="afffff3"/>
        <w:jc w:val="both"/>
        <w:rPr>
          <w:rFonts w:ascii="Times New Roman" w:hAnsi="Times New Roman"/>
          <w:b/>
          <w:color w:val="000000"/>
          <w:szCs w:val="24"/>
          <w:u w:color="000000"/>
        </w:rPr>
      </w:pPr>
      <w:r w:rsidRPr="00173039">
        <w:rPr>
          <w:rFonts w:ascii="Times New Roman" w:hAnsi="Times New Roman"/>
          <w:b/>
          <w:szCs w:val="24"/>
          <w:lang w:val="x-none"/>
        </w:rPr>
        <w:t>II.1</w:t>
      </w:r>
      <w:r w:rsidRPr="00173039">
        <w:rPr>
          <w:rFonts w:ascii="Times New Roman" w:hAnsi="Times New Roman"/>
          <w:b/>
          <w:color w:val="000000"/>
          <w:szCs w:val="24"/>
          <w:u w:color="000000"/>
          <w:lang w:val="x-none"/>
        </w:rPr>
        <w:t>.8. </w:t>
      </w:r>
      <w:r w:rsidRPr="00173039">
        <w:rPr>
          <w:rFonts w:ascii="Times New Roman" w:hAnsi="Times New Roman"/>
          <w:b/>
          <w:szCs w:val="24"/>
          <w:lang w:val="x-none"/>
        </w:rPr>
        <w:t>Методика и инструментарий оценки успешности освоения и применения обучающимися универсальных учебных действий</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------12</w:t>
      </w:r>
      <w:r w:rsidR="00437B1B">
        <w:rPr>
          <w:rFonts w:ascii="Times New Roman" w:hAnsi="Times New Roman"/>
          <w:b/>
          <w:szCs w:val="24"/>
        </w:rPr>
        <w:t>6</w:t>
      </w:r>
    </w:p>
    <w:p w:rsidR="00FC7C0B" w:rsidRPr="00173039" w:rsidRDefault="00FC7C0B" w:rsidP="00FC7C0B">
      <w:pPr>
        <w:pStyle w:val="afffff3"/>
        <w:jc w:val="both"/>
        <w:rPr>
          <w:rFonts w:ascii="Times New Roman" w:hAnsi="Times New Roman"/>
          <w:b/>
          <w:szCs w:val="24"/>
          <w:lang w:eastAsia="ru-RU"/>
        </w:rPr>
      </w:pPr>
      <w:r w:rsidRPr="00173039">
        <w:rPr>
          <w:rFonts w:ascii="Times New Roman" w:hAnsi="Times New Roman"/>
          <w:b/>
          <w:szCs w:val="24"/>
          <w:lang w:val="x-none"/>
        </w:rPr>
        <w:t>II.</w:t>
      </w:r>
      <w:r w:rsidRPr="00173039">
        <w:rPr>
          <w:rFonts w:ascii="Times New Roman" w:hAnsi="Times New Roman"/>
          <w:b/>
          <w:szCs w:val="24"/>
        </w:rPr>
        <w:t>2.</w:t>
      </w:r>
      <w:r w:rsidRPr="00173039">
        <w:rPr>
          <w:rFonts w:ascii="Times New Roman" w:hAnsi="Times New Roman"/>
          <w:b/>
          <w:szCs w:val="24"/>
          <w:lang w:val="x-none" w:eastAsia="ru-RU"/>
        </w:rPr>
        <w:t xml:space="preserve"> Программы отдельных учебных предметов</w:t>
      </w:r>
      <w:r w:rsidRPr="00173039">
        <w:rPr>
          <w:rFonts w:ascii="Times New Roman" w:hAnsi="Times New Roman"/>
          <w:b/>
          <w:szCs w:val="24"/>
          <w:lang w:eastAsia="ru-RU"/>
        </w:rPr>
        <w:t>---------------------------------------------------------</w:t>
      </w:r>
      <w:r>
        <w:rPr>
          <w:rFonts w:ascii="Times New Roman" w:hAnsi="Times New Roman"/>
          <w:b/>
          <w:szCs w:val="24"/>
          <w:lang w:eastAsia="ru-RU"/>
        </w:rPr>
        <w:t>-</w:t>
      </w:r>
      <w:r w:rsidRPr="00173039">
        <w:rPr>
          <w:rFonts w:ascii="Times New Roman" w:hAnsi="Times New Roman"/>
          <w:b/>
          <w:szCs w:val="24"/>
          <w:lang w:eastAsia="ru-RU"/>
        </w:rPr>
        <w:t>------</w:t>
      </w:r>
      <w:r w:rsidR="00437B1B">
        <w:rPr>
          <w:rFonts w:ascii="Times New Roman" w:hAnsi="Times New Roman"/>
          <w:b/>
          <w:szCs w:val="24"/>
          <w:lang w:eastAsia="ru-RU"/>
        </w:rPr>
        <w:t>-</w:t>
      </w:r>
      <w:r w:rsidRPr="00173039">
        <w:rPr>
          <w:rFonts w:ascii="Times New Roman" w:hAnsi="Times New Roman"/>
          <w:b/>
          <w:szCs w:val="24"/>
          <w:lang w:eastAsia="ru-RU"/>
        </w:rPr>
        <w:t>12</w:t>
      </w:r>
      <w:r w:rsidR="00437B1B">
        <w:rPr>
          <w:rFonts w:ascii="Times New Roman" w:hAnsi="Times New Roman"/>
          <w:b/>
          <w:szCs w:val="24"/>
          <w:lang w:eastAsia="ru-RU"/>
        </w:rPr>
        <w:t>8</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lastRenderedPageBreak/>
        <w:t>Русский язык</w:t>
      </w:r>
      <w:r w:rsidRPr="00173039">
        <w:rPr>
          <w:rFonts w:ascii="Times New Roman" w:hAnsi="Times New Roman"/>
          <w:b/>
          <w:szCs w:val="24"/>
        </w:rPr>
        <w:t>----------------------------------------------------------------------------------------------------------------1</w:t>
      </w:r>
      <w:r w:rsidR="00437B1B">
        <w:rPr>
          <w:rFonts w:ascii="Times New Roman" w:hAnsi="Times New Roman"/>
          <w:b/>
          <w:szCs w:val="24"/>
        </w:rPr>
        <w:t>29</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Литература</w:t>
      </w:r>
      <w:r w:rsidRPr="00173039">
        <w:rPr>
          <w:rFonts w:ascii="Times New Roman" w:hAnsi="Times New Roman"/>
          <w:b/>
          <w:szCs w:val="24"/>
        </w:rPr>
        <w:t>-------------------------------------------------------------------------------------------------------------------13</w:t>
      </w:r>
      <w:r w:rsidR="00437B1B">
        <w:rPr>
          <w:rFonts w:ascii="Times New Roman" w:hAnsi="Times New Roman"/>
          <w:b/>
          <w:szCs w:val="24"/>
        </w:rPr>
        <w:t>3</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Иностранный язык</w:t>
      </w:r>
      <w:r w:rsidRPr="00173039">
        <w:rPr>
          <w:rFonts w:ascii="Times New Roman" w:hAnsi="Times New Roman"/>
          <w:b/>
          <w:szCs w:val="24"/>
        </w:rPr>
        <w:t>--------------------------------------------------------------------------------------------------------15</w:t>
      </w:r>
      <w:r w:rsidR="00437B1B">
        <w:rPr>
          <w:rFonts w:ascii="Times New Roman" w:hAnsi="Times New Roman"/>
          <w:b/>
          <w:szCs w:val="24"/>
        </w:rPr>
        <w:t>2</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История</w:t>
      </w:r>
      <w:r w:rsidRPr="00173039">
        <w:rPr>
          <w:rFonts w:ascii="Times New Roman" w:hAnsi="Times New Roman"/>
          <w:b/>
          <w:szCs w:val="24"/>
        </w:rPr>
        <w:t>------------------------------------------------------------------------------------------------------------------------15</w:t>
      </w:r>
      <w:r w:rsidR="00437B1B">
        <w:rPr>
          <w:rFonts w:ascii="Times New Roman" w:hAnsi="Times New Roman"/>
          <w:b/>
          <w:szCs w:val="24"/>
        </w:rPr>
        <w:t>8</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География</w:t>
      </w:r>
      <w:r w:rsidRPr="00173039">
        <w:rPr>
          <w:rFonts w:ascii="Times New Roman" w:hAnsi="Times New Roman"/>
          <w:b/>
          <w:szCs w:val="24"/>
        </w:rPr>
        <w:t>---------------------------------------------------------------------------------------------------------------------18</w:t>
      </w:r>
      <w:r w:rsidR="00437B1B">
        <w:rPr>
          <w:rFonts w:ascii="Times New Roman" w:hAnsi="Times New Roman"/>
          <w:b/>
          <w:szCs w:val="24"/>
        </w:rPr>
        <w:t>0</w:t>
      </w:r>
    </w:p>
    <w:p w:rsidR="00FC7C0B" w:rsidRPr="00173039" w:rsidRDefault="00FC7C0B" w:rsidP="00FC7C0B">
      <w:pPr>
        <w:pStyle w:val="afffff3"/>
        <w:jc w:val="both"/>
        <w:rPr>
          <w:rFonts w:ascii="Times New Roman" w:hAnsi="Times New Roman"/>
          <w:b/>
          <w:szCs w:val="24"/>
          <w:lang w:eastAsia="ru-RU"/>
        </w:rPr>
      </w:pPr>
      <w:r w:rsidRPr="00173039">
        <w:rPr>
          <w:rFonts w:ascii="Times New Roman" w:hAnsi="Times New Roman"/>
          <w:b/>
          <w:szCs w:val="24"/>
          <w:lang w:val="x-none" w:eastAsia="ru-RU"/>
        </w:rPr>
        <w:t>Экономика</w:t>
      </w:r>
      <w:r w:rsidRPr="00173039">
        <w:rPr>
          <w:rFonts w:ascii="Times New Roman" w:hAnsi="Times New Roman"/>
          <w:b/>
          <w:szCs w:val="24"/>
          <w:lang w:eastAsia="ru-RU"/>
        </w:rPr>
        <w:t>--------------------------------------------------------------------------------------------------------------------18</w:t>
      </w:r>
      <w:r w:rsidR="00437B1B">
        <w:rPr>
          <w:rFonts w:ascii="Times New Roman" w:hAnsi="Times New Roman"/>
          <w:b/>
          <w:szCs w:val="24"/>
          <w:lang w:eastAsia="ru-RU"/>
        </w:rPr>
        <w:t>5</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Право</w:t>
      </w:r>
      <w:r w:rsidRPr="00173039">
        <w:rPr>
          <w:rFonts w:ascii="Times New Roman" w:hAnsi="Times New Roman"/>
          <w:b/>
          <w:szCs w:val="24"/>
        </w:rPr>
        <w:t>---------------------------------------------------------------------------------------------------------------------------18</w:t>
      </w:r>
      <w:r w:rsidR="00437B1B">
        <w:rPr>
          <w:rFonts w:ascii="Times New Roman" w:hAnsi="Times New Roman"/>
          <w:b/>
          <w:szCs w:val="24"/>
        </w:rPr>
        <w:t>8</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Обществознание</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-------19</w:t>
      </w:r>
      <w:r w:rsidR="00437B1B">
        <w:rPr>
          <w:rFonts w:ascii="Times New Roman" w:hAnsi="Times New Roman"/>
          <w:b/>
          <w:szCs w:val="24"/>
        </w:rPr>
        <w:t>2</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Математика: алгебра и начала математического анализа, геометрия</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------19</w:t>
      </w:r>
      <w:r w:rsidR="00437B1B">
        <w:rPr>
          <w:rFonts w:ascii="Times New Roman" w:hAnsi="Times New Roman"/>
          <w:b/>
          <w:szCs w:val="24"/>
        </w:rPr>
        <w:t>5</w:t>
      </w:r>
    </w:p>
    <w:p w:rsidR="00FC7C0B" w:rsidRPr="00173039" w:rsidRDefault="00FC7C0B" w:rsidP="00FC7C0B">
      <w:pPr>
        <w:pStyle w:val="afffff3"/>
        <w:jc w:val="both"/>
        <w:rPr>
          <w:rFonts w:ascii="Times New Roman" w:hAnsi="Times New Roman"/>
          <w:b/>
          <w:iCs/>
          <w:szCs w:val="24"/>
        </w:rPr>
      </w:pPr>
      <w:r w:rsidRPr="00173039">
        <w:rPr>
          <w:rFonts w:ascii="Times New Roman" w:hAnsi="Times New Roman"/>
          <w:b/>
          <w:iCs/>
          <w:szCs w:val="24"/>
          <w:lang w:val="x-none"/>
        </w:rPr>
        <w:t>Информатика</w:t>
      </w:r>
      <w:r w:rsidRPr="00173039">
        <w:rPr>
          <w:rFonts w:ascii="Times New Roman" w:hAnsi="Times New Roman"/>
          <w:b/>
          <w:iCs/>
          <w:szCs w:val="24"/>
        </w:rPr>
        <w:t>---------------------------------------------------------------------------------------------------------</w:t>
      </w:r>
      <w:r>
        <w:rPr>
          <w:rFonts w:ascii="Times New Roman" w:hAnsi="Times New Roman"/>
          <w:b/>
          <w:iCs/>
          <w:szCs w:val="24"/>
        </w:rPr>
        <w:t>-</w:t>
      </w:r>
      <w:r w:rsidRPr="00173039">
        <w:rPr>
          <w:rFonts w:ascii="Times New Roman" w:hAnsi="Times New Roman"/>
          <w:b/>
          <w:iCs/>
          <w:szCs w:val="24"/>
        </w:rPr>
        <w:t>------20</w:t>
      </w:r>
      <w:r w:rsidR="00437B1B">
        <w:rPr>
          <w:rFonts w:ascii="Times New Roman" w:hAnsi="Times New Roman"/>
          <w:b/>
          <w:iCs/>
          <w:szCs w:val="24"/>
        </w:rPr>
        <w:t>5</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Физика</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------21</w:t>
      </w:r>
      <w:r w:rsidR="00437B1B">
        <w:rPr>
          <w:rFonts w:ascii="Times New Roman" w:hAnsi="Times New Roman"/>
          <w:b/>
          <w:szCs w:val="24"/>
        </w:rPr>
        <w:t>4</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Химия</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-------22</w:t>
      </w:r>
      <w:r w:rsidR="00437B1B">
        <w:rPr>
          <w:rFonts w:ascii="Times New Roman" w:hAnsi="Times New Roman"/>
          <w:b/>
          <w:szCs w:val="24"/>
        </w:rPr>
        <w:t>0</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Биология</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w:t>
      </w:r>
      <w:r w:rsidR="00437B1B">
        <w:rPr>
          <w:rFonts w:ascii="Times New Roman" w:hAnsi="Times New Roman"/>
          <w:b/>
          <w:szCs w:val="24"/>
        </w:rPr>
        <w:t>29</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Физическая культура</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--------23</w:t>
      </w:r>
      <w:r w:rsidR="00437B1B">
        <w:rPr>
          <w:rFonts w:ascii="Times New Roman" w:hAnsi="Times New Roman"/>
          <w:b/>
          <w:szCs w:val="24"/>
        </w:rPr>
        <w:t>4</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Экология</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------24</w:t>
      </w:r>
      <w:r w:rsidR="00437B1B">
        <w:rPr>
          <w:rFonts w:ascii="Times New Roman" w:hAnsi="Times New Roman"/>
          <w:b/>
          <w:szCs w:val="24"/>
        </w:rPr>
        <w:t>5</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Основы безопасности жизнедеятельности</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------24</w:t>
      </w:r>
      <w:r w:rsidR="00437B1B">
        <w:rPr>
          <w:rFonts w:ascii="Times New Roman" w:hAnsi="Times New Roman"/>
          <w:b/>
          <w:szCs w:val="24"/>
        </w:rPr>
        <w:t>6</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rPr>
        <w:t>Индивидуальный проект ( обществознание)---------------------------------------------------------------</w:t>
      </w:r>
      <w:r>
        <w:rPr>
          <w:rFonts w:ascii="Times New Roman" w:hAnsi="Times New Roman"/>
          <w:b/>
          <w:szCs w:val="24"/>
        </w:rPr>
        <w:t>--</w:t>
      </w:r>
      <w:r w:rsidRPr="00173039">
        <w:rPr>
          <w:rFonts w:ascii="Times New Roman" w:hAnsi="Times New Roman"/>
          <w:b/>
          <w:szCs w:val="24"/>
        </w:rPr>
        <w:t>------25</w:t>
      </w:r>
      <w:r w:rsidR="00437B1B">
        <w:rPr>
          <w:rFonts w:ascii="Times New Roman" w:hAnsi="Times New Roman"/>
          <w:b/>
          <w:szCs w:val="24"/>
        </w:rPr>
        <w:t>0</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 xml:space="preserve">II.3.  </w:t>
      </w:r>
      <w:r w:rsidRPr="00173039">
        <w:rPr>
          <w:rFonts w:ascii="Times New Roman" w:hAnsi="Times New Roman"/>
          <w:b/>
          <w:szCs w:val="24"/>
        </w:rPr>
        <w:t>П</w:t>
      </w:r>
      <w:proofErr w:type="spellStart"/>
      <w:r w:rsidRPr="00173039">
        <w:rPr>
          <w:rFonts w:ascii="Times New Roman" w:hAnsi="Times New Roman"/>
          <w:b/>
          <w:szCs w:val="24"/>
          <w:lang w:val="x-none"/>
        </w:rPr>
        <w:t>рограмма</w:t>
      </w:r>
      <w:proofErr w:type="spellEnd"/>
      <w:r w:rsidRPr="00173039">
        <w:rPr>
          <w:rFonts w:ascii="Times New Roman" w:hAnsi="Times New Roman"/>
          <w:b/>
          <w:szCs w:val="24"/>
          <w:lang w:val="x-none"/>
        </w:rPr>
        <w:t xml:space="preserve"> воспитания и социализации обучающихся при получении среднего общего образования</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w:t>
      </w:r>
      <w:r w:rsidR="00437B1B">
        <w:rPr>
          <w:rFonts w:ascii="Times New Roman" w:hAnsi="Times New Roman"/>
          <w:b/>
          <w:szCs w:val="24"/>
        </w:rPr>
        <w:t>58</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 1. Цель и задачи духовно-нравственного развития, воспитания и социализации обучающихся</w:t>
      </w:r>
      <w:r w:rsidRPr="00173039">
        <w:rPr>
          <w:rFonts w:ascii="Times New Roman" w:hAnsi="Times New Roman"/>
          <w:b/>
          <w:szCs w:val="24"/>
        </w:rPr>
        <w:t>-26</w:t>
      </w:r>
      <w:r w:rsidR="00437B1B">
        <w:rPr>
          <w:rFonts w:ascii="Times New Roman" w:hAnsi="Times New Roman"/>
          <w:b/>
          <w:szCs w:val="24"/>
        </w:rPr>
        <w:t>1</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II.3.2. Основные направления и ценностные основы духовно-нравственного развития, воспитания и социализации</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-------26</w:t>
      </w:r>
      <w:r w:rsidR="00437B1B">
        <w:rPr>
          <w:rFonts w:ascii="Times New Roman" w:hAnsi="Times New Roman"/>
          <w:b/>
          <w:szCs w:val="24"/>
        </w:rPr>
        <w:t>1</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II.3.3. Содержание, виды деятельности и формы занятий с обучающимися по каждому из направлений</w:t>
      </w:r>
      <w:r w:rsidRPr="00173039">
        <w:rPr>
          <w:rFonts w:ascii="Times New Roman" w:hAnsi="Times New Roman"/>
          <w:b/>
          <w:szCs w:val="24"/>
        </w:rPr>
        <w:t xml:space="preserve"> </w:t>
      </w:r>
      <w:r w:rsidRPr="00173039">
        <w:rPr>
          <w:rFonts w:ascii="Times New Roman" w:hAnsi="Times New Roman"/>
          <w:b/>
          <w:szCs w:val="24"/>
          <w:lang w:val="x-none"/>
        </w:rPr>
        <w:t>духовно-нравственного развития, воспитания и социализации обучающихся</w:t>
      </w:r>
      <w:r w:rsidRPr="00173039">
        <w:rPr>
          <w:rFonts w:ascii="Times New Roman" w:hAnsi="Times New Roman"/>
          <w:b/>
          <w:szCs w:val="24"/>
        </w:rPr>
        <w:t>---------26</w:t>
      </w:r>
      <w:r w:rsidR="00437B1B">
        <w:rPr>
          <w:rFonts w:ascii="Times New Roman" w:hAnsi="Times New Roman"/>
          <w:b/>
          <w:szCs w:val="24"/>
        </w:rPr>
        <w:t>3</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II.3.4. Модель организации работы по духовно-нравственному развитию, воспитанию и социализации обучающихся</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------26</w:t>
      </w:r>
      <w:r w:rsidR="00437B1B">
        <w:rPr>
          <w:rFonts w:ascii="Times New Roman" w:hAnsi="Times New Roman"/>
          <w:b/>
          <w:szCs w:val="24"/>
        </w:rPr>
        <w:t>7</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II.3.5. Описание форм и методов организации социально значимой деятельности</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обучающихся</w:t>
      </w:r>
      <w:r w:rsidRPr="00173039">
        <w:rPr>
          <w:rFonts w:ascii="Times New Roman" w:hAnsi="Times New Roman"/>
          <w:b/>
          <w:szCs w:val="24"/>
        </w:rPr>
        <w:t>------------------------------------------------------------------------------------------</w:t>
      </w:r>
      <w:r w:rsidRPr="009E4EEA">
        <w:rPr>
          <w:rFonts w:ascii="Times New Roman" w:hAnsi="Times New Roman"/>
          <w:b/>
          <w:szCs w:val="24"/>
        </w:rPr>
        <w:t>---------------</w:t>
      </w:r>
      <w:r>
        <w:rPr>
          <w:rFonts w:ascii="Times New Roman" w:hAnsi="Times New Roman"/>
          <w:b/>
          <w:szCs w:val="24"/>
        </w:rPr>
        <w:t>-</w:t>
      </w:r>
      <w:r w:rsidRPr="009E4EEA">
        <w:rPr>
          <w:rFonts w:ascii="Times New Roman" w:hAnsi="Times New Roman"/>
          <w:b/>
          <w:szCs w:val="24"/>
        </w:rPr>
        <w:t>----</w:t>
      </w:r>
      <w:r w:rsidRPr="00173039">
        <w:rPr>
          <w:rFonts w:ascii="Times New Roman" w:hAnsi="Times New Roman"/>
          <w:b/>
          <w:szCs w:val="24"/>
        </w:rPr>
        <w:t>--27</w:t>
      </w:r>
      <w:r w:rsidR="00437B1B">
        <w:rPr>
          <w:rFonts w:ascii="Times New Roman" w:hAnsi="Times New Roman"/>
          <w:b/>
          <w:szCs w:val="24"/>
        </w:rPr>
        <w:t>1</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II.3.6. Описание основных технологий взаимодействия и сотрудничества субъектов воспитательного процесса и социальных институтов</w:t>
      </w:r>
      <w:r w:rsidRPr="00173039">
        <w:rPr>
          <w:rFonts w:ascii="Times New Roman" w:hAnsi="Times New Roman"/>
          <w:b/>
          <w:szCs w:val="24"/>
        </w:rPr>
        <w:t>--------------------------------------------------------------------------------</w:t>
      </w:r>
      <w:r w:rsidR="00437B1B">
        <w:rPr>
          <w:rFonts w:ascii="Times New Roman" w:hAnsi="Times New Roman"/>
          <w:b/>
          <w:szCs w:val="24"/>
        </w:rPr>
        <w:t>--</w:t>
      </w:r>
      <w:r w:rsidRPr="00173039">
        <w:rPr>
          <w:rFonts w:ascii="Times New Roman" w:hAnsi="Times New Roman"/>
          <w:b/>
          <w:szCs w:val="24"/>
        </w:rPr>
        <w:t>27</w:t>
      </w:r>
      <w:r w:rsidR="00437B1B">
        <w:rPr>
          <w:rFonts w:ascii="Times New Roman" w:hAnsi="Times New Roman"/>
          <w:b/>
          <w:szCs w:val="24"/>
        </w:rPr>
        <w:t>2</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II.3.7. Описание методов и форм профессиональной ориентации в организации, осуществляющей образовательную деятельность</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-------27</w:t>
      </w:r>
      <w:r w:rsidR="00437B1B">
        <w:rPr>
          <w:rFonts w:ascii="Times New Roman" w:hAnsi="Times New Roman"/>
          <w:b/>
          <w:szCs w:val="24"/>
        </w:rPr>
        <w:t>3</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w:t>
      </w:r>
      <w:r w:rsidR="00437B1B">
        <w:rPr>
          <w:rFonts w:ascii="Times New Roman" w:hAnsi="Times New Roman"/>
          <w:b/>
          <w:szCs w:val="24"/>
        </w:rPr>
        <w:t>-</w:t>
      </w:r>
      <w:r w:rsidRPr="00173039">
        <w:rPr>
          <w:rFonts w:ascii="Times New Roman" w:hAnsi="Times New Roman"/>
          <w:b/>
          <w:szCs w:val="24"/>
        </w:rPr>
        <w:t>27</w:t>
      </w:r>
      <w:r w:rsidR="00437B1B">
        <w:rPr>
          <w:rFonts w:ascii="Times New Roman" w:hAnsi="Times New Roman"/>
          <w:b/>
          <w:szCs w:val="24"/>
        </w:rPr>
        <w:t>3</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II.3.9. Описание форм и методов повышения педагогической культуры родителей (законных представителей) обучающихся</w:t>
      </w:r>
      <w:r w:rsidRPr="00173039">
        <w:rPr>
          <w:rFonts w:ascii="Times New Roman" w:hAnsi="Times New Roman"/>
          <w:b/>
          <w:szCs w:val="24"/>
        </w:rPr>
        <w:t>---------------------------------------------------------------------------------------</w:t>
      </w:r>
      <w:r w:rsidR="00437B1B">
        <w:rPr>
          <w:rFonts w:ascii="Times New Roman" w:hAnsi="Times New Roman"/>
          <w:b/>
          <w:szCs w:val="24"/>
        </w:rPr>
        <w:t>-</w:t>
      </w:r>
      <w:r w:rsidRPr="00173039">
        <w:rPr>
          <w:rFonts w:ascii="Times New Roman" w:hAnsi="Times New Roman"/>
          <w:b/>
          <w:szCs w:val="24"/>
        </w:rPr>
        <w:t>27</w:t>
      </w:r>
      <w:r w:rsidR="00437B1B">
        <w:rPr>
          <w:rFonts w:ascii="Times New Roman" w:hAnsi="Times New Roman"/>
          <w:b/>
          <w:szCs w:val="24"/>
        </w:rPr>
        <w:t>5</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Pr="00173039">
        <w:rPr>
          <w:rFonts w:ascii="Times New Roman" w:hAnsi="Times New Roman"/>
          <w:b/>
          <w:szCs w:val="24"/>
        </w:rPr>
        <w:t>--------------------------------------------------------------------27</w:t>
      </w:r>
      <w:r w:rsidR="00437B1B">
        <w:rPr>
          <w:rFonts w:ascii="Times New Roman" w:hAnsi="Times New Roman"/>
          <w:b/>
          <w:szCs w:val="24"/>
        </w:rPr>
        <w:t>5</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II.3.11. Критерии и показатели эффективности деятельности организации</w:t>
      </w:r>
      <w:r w:rsidRPr="00173039">
        <w:rPr>
          <w:rFonts w:ascii="Times New Roman" w:hAnsi="Times New Roman"/>
          <w:b/>
          <w:szCs w:val="24"/>
        </w:rPr>
        <w:t xml:space="preserve"> (МБОУ «</w:t>
      </w:r>
      <w:proofErr w:type="spellStart"/>
      <w:r w:rsidRPr="00173039">
        <w:rPr>
          <w:rFonts w:ascii="Times New Roman" w:hAnsi="Times New Roman"/>
          <w:b/>
          <w:szCs w:val="24"/>
        </w:rPr>
        <w:t>Тюхтетская</w:t>
      </w:r>
      <w:proofErr w:type="spellEnd"/>
      <w:r w:rsidRPr="00173039">
        <w:rPr>
          <w:rFonts w:ascii="Times New Roman" w:hAnsi="Times New Roman"/>
          <w:b/>
          <w:szCs w:val="24"/>
        </w:rPr>
        <w:t xml:space="preserve"> средняя школа №2»</w:t>
      </w:r>
      <w:r w:rsidRPr="00173039">
        <w:rPr>
          <w:rFonts w:ascii="Times New Roman" w:hAnsi="Times New Roman"/>
          <w:b/>
          <w:szCs w:val="24"/>
          <w:lang w:val="x-none"/>
        </w:rPr>
        <w:t xml:space="preserve"> осуществляющей образовательную деятельность, по обеспечению воспитания и социализации обучающихся</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w:t>
      </w:r>
      <w:r w:rsidR="00437B1B">
        <w:rPr>
          <w:rFonts w:ascii="Times New Roman" w:hAnsi="Times New Roman"/>
          <w:b/>
          <w:szCs w:val="24"/>
        </w:rPr>
        <w:t>78</w:t>
      </w:r>
    </w:p>
    <w:p w:rsidR="00FC7C0B" w:rsidRPr="009E4EEA" w:rsidRDefault="00FC7C0B" w:rsidP="00FC7C0B">
      <w:pPr>
        <w:pStyle w:val="afffff3"/>
        <w:jc w:val="both"/>
        <w:rPr>
          <w:rFonts w:ascii="Times New Roman" w:hAnsi="Times New Roman"/>
          <w:b/>
          <w:szCs w:val="24"/>
          <w:lang w:eastAsia="ru-RU"/>
        </w:rPr>
      </w:pPr>
      <w:r w:rsidRPr="00173039">
        <w:rPr>
          <w:rFonts w:ascii="Times New Roman" w:hAnsi="Times New Roman"/>
          <w:b/>
          <w:szCs w:val="24"/>
          <w:lang w:val="x-none"/>
        </w:rPr>
        <w:t>II.4.</w:t>
      </w:r>
      <w:r w:rsidRPr="00173039">
        <w:rPr>
          <w:rFonts w:ascii="Times New Roman" w:hAnsi="Times New Roman"/>
          <w:b/>
          <w:szCs w:val="24"/>
          <w:lang w:val="x-none" w:eastAsia="ru-RU"/>
        </w:rPr>
        <w:t xml:space="preserve">  </w:t>
      </w:r>
      <w:r w:rsidRPr="00173039">
        <w:rPr>
          <w:rFonts w:ascii="Times New Roman" w:hAnsi="Times New Roman"/>
          <w:b/>
          <w:szCs w:val="24"/>
          <w:lang w:eastAsia="ru-RU"/>
        </w:rPr>
        <w:t>П</w:t>
      </w:r>
      <w:proofErr w:type="spellStart"/>
      <w:r w:rsidRPr="00173039">
        <w:rPr>
          <w:rFonts w:ascii="Times New Roman" w:hAnsi="Times New Roman"/>
          <w:b/>
          <w:szCs w:val="24"/>
          <w:lang w:val="x-none" w:eastAsia="ru-RU"/>
        </w:rPr>
        <w:t>рограмма</w:t>
      </w:r>
      <w:proofErr w:type="spellEnd"/>
      <w:r w:rsidRPr="00173039">
        <w:rPr>
          <w:rFonts w:ascii="Times New Roman" w:hAnsi="Times New Roman"/>
          <w:b/>
          <w:szCs w:val="24"/>
          <w:lang w:val="x-none" w:eastAsia="ru-RU"/>
        </w:rPr>
        <w:t xml:space="preserve"> коррекционной работы</w:t>
      </w:r>
      <w:r w:rsidRPr="00173039">
        <w:rPr>
          <w:rFonts w:ascii="Times New Roman" w:hAnsi="Times New Roman"/>
          <w:b/>
          <w:szCs w:val="24"/>
          <w:lang w:eastAsia="ru-RU"/>
        </w:rPr>
        <w:t>-----------------------------------------</w:t>
      </w:r>
      <w:r w:rsidRPr="009E4EEA">
        <w:rPr>
          <w:rFonts w:ascii="Times New Roman" w:hAnsi="Times New Roman"/>
          <w:b/>
          <w:szCs w:val="24"/>
          <w:lang w:eastAsia="ru-RU"/>
        </w:rPr>
        <w:t>---------------</w:t>
      </w:r>
      <w:r w:rsidRPr="00173039">
        <w:rPr>
          <w:rFonts w:ascii="Times New Roman" w:hAnsi="Times New Roman"/>
          <w:b/>
          <w:szCs w:val="24"/>
          <w:lang w:eastAsia="ru-RU"/>
        </w:rPr>
        <w:t>-----------</w:t>
      </w:r>
      <w:r>
        <w:rPr>
          <w:rFonts w:ascii="Times New Roman" w:hAnsi="Times New Roman"/>
          <w:b/>
          <w:szCs w:val="24"/>
          <w:lang w:eastAsia="ru-RU"/>
        </w:rPr>
        <w:t>-</w:t>
      </w:r>
      <w:r w:rsidRPr="00173039">
        <w:rPr>
          <w:rFonts w:ascii="Times New Roman" w:hAnsi="Times New Roman"/>
          <w:b/>
          <w:szCs w:val="24"/>
          <w:lang w:eastAsia="ru-RU"/>
        </w:rPr>
        <w:t>--------2</w:t>
      </w:r>
      <w:r w:rsidR="00437B1B">
        <w:rPr>
          <w:rFonts w:ascii="Times New Roman" w:hAnsi="Times New Roman"/>
          <w:b/>
          <w:szCs w:val="24"/>
          <w:lang w:eastAsia="ru-RU"/>
        </w:rPr>
        <w:t>79</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 xml:space="preserve">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r w:rsidRPr="00173039">
        <w:rPr>
          <w:rFonts w:ascii="Times New Roman" w:hAnsi="Times New Roman"/>
          <w:b/>
          <w:szCs w:val="24"/>
        </w:rPr>
        <w:t>---------------------------------------------------------28</w:t>
      </w:r>
      <w:r w:rsidR="00437B1B">
        <w:rPr>
          <w:rFonts w:ascii="Times New Roman" w:hAnsi="Times New Roman"/>
          <w:b/>
          <w:szCs w:val="24"/>
        </w:rPr>
        <w:t>0</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Pr="00173039">
        <w:rPr>
          <w:rFonts w:ascii="Times New Roman" w:hAnsi="Times New Roman"/>
          <w:b/>
          <w:szCs w:val="24"/>
        </w:rPr>
        <w:t>------------------28</w:t>
      </w:r>
      <w:r w:rsidR="00437B1B">
        <w:rPr>
          <w:rFonts w:ascii="Times New Roman" w:hAnsi="Times New Roman"/>
          <w:b/>
          <w:szCs w:val="24"/>
        </w:rPr>
        <w:t>1</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--------28</w:t>
      </w:r>
      <w:r w:rsidR="00437B1B">
        <w:rPr>
          <w:rFonts w:ascii="Times New Roman" w:hAnsi="Times New Roman"/>
          <w:b/>
          <w:szCs w:val="24"/>
        </w:rPr>
        <w:t>3</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Pr="00173039">
        <w:rPr>
          <w:rFonts w:ascii="Times New Roman" w:hAnsi="Times New Roman"/>
          <w:b/>
          <w:szCs w:val="24"/>
        </w:rPr>
        <w:t>-------------------------------------------28</w:t>
      </w:r>
      <w:r w:rsidR="00437B1B">
        <w:rPr>
          <w:rFonts w:ascii="Times New Roman" w:hAnsi="Times New Roman"/>
          <w:b/>
          <w:szCs w:val="24"/>
        </w:rPr>
        <w:t>5</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Pr="00173039">
        <w:rPr>
          <w:rFonts w:ascii="Times New Roman" w:hAnsi="Times New Roman"/>
          <w:b/>
          <w:szCs w:val="24"/>
        </w:rPr>
        <w:t>------------28</w:t>
      </w:r>
      <w:r w:rsidR="00437B1B">
        <w:rPr>
          <w:rFonts w:ascii="Times New Roman" w:hAnsi="Times New Roman"/>
          <w:b/>
          <w:szCs w:val="24"/>
        </w:rPr>
        <w:t>6</w:t>
      </w:r>
    </w:p>
    <w:p w:rsidR="00FC7C0B" w:rsidRPr="009E4EEA" w:rsidRDefault="00FC7C0B" w:rsidP="00FC7C0B">
      <w:pPr>
        <w:pStyle w:val="afffff3"/>
        <w:jc w:val="both"/>
        <w:rPr>
          <w:rFonts w:ascii="Times New Roman" w:hAnsi="Times New Roman"/>
          <w:b/>
          <w:szCs w:val="24"/>
        </w:rPr>
      </w:pPr>
    </w:p>
    <w:p w:rsidR="00FC7C0B" w:rsidRPr="002434CC" w:rsidRDefault="00FC7C0B" w:rsidP="00FC7C0B">
      <w:pPr>
        <w:pStyle w:val="afffff3"/>
        <w:jc w:val="both"/>
        <w:rPr>
          <w:rFonts w:ascii="Times New Roman" w:hAnsi="Times New Roman"/>
          <w:b/>
          <w:szCs w:val="24"/>
        </w:rPr>
      </w:pPr>
      <w:r w:rsidRPr="00173039">
        <w:rPr>
          <w:rFonts w:ascii="Times New Roman" w:hAnsi="Times New Roman"/>
          <w:b/>
          <w:szCs w:val="24"/>
          <w:lang w:val="x-none"/>
        </w:rPr>
        <w:t>III. Организационный раздел основной образовате</w:t>
      </w:r>
      <w:r>
        <w:rPr>
          <w:rFonts w:ascii="Times New Roman" w:hAnsi="Times New Roman"/>
          <w:b/>
          <w:szCs w:val="24"/>
          <w:lang w:val="x-none"/>
        </w:rPr>
        <w:t>льной программы среднего общего</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образования</w:t>
      </w:r>
      <w:r w:rsidRPr="002434CC">
        <w:rPr>
          <w:rFonts w:ascii="Times New Roman" w:hAnsi="Times New Roman"/>
          <w:b/>
          <w:szCs w:val="24"/>
        </w:rPr>
        <w:t>----------------------------------------------------------------------------------------------------------</w:t>
      </w:r>
      <w:r>
        <w:rPr>
          <w:rFonts w:ascii="Times New Roman" w:hAnsi="Times New Roman"/>
          <w:b/>
          <w:szCs w:val="24"/>
        </w:rPr>
        <w:t>-----</w:t>
      </w:r>
      <w:r w:rsidRPr="002434CC">
        <w:rPr>
          <w:rFonts w:ascii="Times New Roman" w:hAnsi="Times New Roman"/>
          <w:b/>
          <w:szCs w:val="24"/>
        </w:rPr>
        <w:t>---</w:t>
      </w:r>
      <w:r w:rsidRPr="00173039">
        <w:rPr>
          <w:rFonts w:ascii="Times New Roman" w:hAnsi="Times New Roman"/>
          <w:b/>
          <w:szCs w:val="24"/>
        </w:rPr>
        <w:t>2</w:t>
      </w:r>
      <w:r w:rsidR="00437B1B">
        <w:rPr>
          <w:rFonts w:ascii="Times New Roman" w:hAnsi="Times New Roman"/>
          <w:b/>
          <w:szCs w:val="24"/>
        </w:rPr>
        <w:t>89</w:t>
      </w:r>
    </w:p>
    <w:p w:rsidR="00FC7C0B" w:rsidRPr="00173039" w:rsidRDefault="00FC7C0B" w:rsidP="00FC7C0B">
      <w:pPr>
        <w:pStyle w:val="afffff3"/>
        <w:jc w:val="both"/>
        <w:rPr>
          <w:rFonts w:ascii="Times New Roman" w:eastAsia="@Arial Unicode MS" w:hAnsi="Times New Roman"/>
          <w:b/>
          <w:bCs/>
          <w:szCs w:val="24"/>
          <w:lang w:eastAsia="ru-RU"/>
        </w:rPr>
      </w:pPr>
      <w:r w:rsidRPr="00173039">
        <w:rPr>
          <w:rFonts w:ascii="Times New Roman" w:hAnsi="Times New Roman"/>
          <w:b/>
          <w:szCs w:val="24"/>
          <w:lang w:val="x-none"/>
        </w:rPr>
        <w:t xml:space="preserve">III.1.  </w:t>
      </w:r>
      <w:r w:rsidRPr="00173039">
        <w:rPr>
          <w:rFonts w:ascii="Times New Roman" w:eastAsia="@Arial Unicode MS" w:hAnsi="Times New Roman"/>
          <w:b/>
          <w:bCs/>
          <w:szCs w:val="24"/>
          <w:lang w:val="x-none" w:eastAsia="ru-RU"/>
        </w:rPr>
        <w:t xml:space="preserve"> Учебный план </w:t>
      </w:r>
      <w:r w:rsidRPr="00173039">
        <w:rPr>
          <w:rFonts w:ascii="Times New Roman" w:eastAsia="@Arial Unicode MS" w:hAnsi="Times New Roman"/>
          <w:b/>
          <w:bCs/>
          <w:szCs w:val="24"/>
          <w:lang w:eastAsia="ru-RU"/>
        </w:rPr>
        <w:t>среднего</w:t>
      </w:r>
      <w:r w:rsidRPr="00173039">
        <w:rPr>
          <w:rFonts w:ascii="Times New Roman" w:eastAsia="@Arial Unicode MS" w:hAnsi="Times New Roman"/>
          <w:b/>
          <w:bCs/>
          <w:szCs w:val="24"/>
          <w:lang w:val="x-none" w:eastAsia="ru-RU"/>
        </w:rPr>
        <w:t xml:space="preserve"> общего образования</w:t>
      </w:r>
      <w:r w:rsidRPr="00173039">
        <w:rPr>
          <w:rFonts w:ascii="Times New Roman" w:eastAsia="@Arial Unicode MS" w:hAnsi="Times New Roman"/>
          <w:b/>
          <w:bCs/>
          <w:szCs w:val="24"/>
          <w:lang w:eastAsia="ru-RU"/>
        </w:rPr>
        <w:t>------------------------------------------------------------2</w:t>
      </w:r>
      <w:r w:rsidR="00437B1B">
        <w:rPr>
          <w:rFonts w:ascii="Times New Roman" w:eastAsia="@Arial Unicode MS" w:hAnsi="Times New Roman"/>
          <w:b/>
          <w:bCs/>
          <w:szCs w:val="24"/>
          <w:lang w:eastAsia="ru-RU"/>
        </w:rPr>
        <w:t>89</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rPr>
        <w:t>Учебный план универсального профиля среднего общего образования (ФГОС)  МБОУ «</w:t>
      </w:r>
      <w:proofErr w:type="spellStart"/>
      <w:r w:rsidRPr="00173039">
        <w:rPr>
          <w:rFonts w:ascii="Times New Roman" w:hAnsi="Times New Roman"/>
          <w:b/>
          <w:szCs w:val="24"/>
        </w:rPr>
        <w:t>Тюхтетская</w:t>
      </w:r>
      <w:proofErr w:type="spellEnd"/>
      <w:r w:rsidRPr="00173039">
        <w:rPr>
          <w:rFonts w:ascii="Times New Roman" w:hAnsi="Times New Roman"/>
          <w:b/>
          <w:szCs w:val="24"/>
        </w:rPr>
        <w:t xml:space="preserve"> СШ №2»--------------------------------------------------------------------------------------</w:t>
      </w:r>
      <w:r w:rsidRPr="002434CC">
        <w:rPr>
          <w:rFonts w:ascii="Times New Roman" w:hAnsi="Times New Roman"/>
          <w:b/>
          <w:szCs w:val="24"/>
        </w:rPr>
        <w:t>------------</w:t>
      </w:r>
      <w:r w:rsidRPr="00173039">
        <w:rPr>
          <w:rFonts w:ascii="Times New Roman" w:hAnsi="Times New Roman"/>
          <w:b/>
          <w:szCs w:val="24"/>
        </w:rPr>
        <w:t>------------</w:t>
      </w:r>
      <w:r>
        <w:rPr>
          <w:rFonts w:ascii="Times New Roman" w:hAnsi="Times New Roman"/>
          <w:b/>
          <w:szCs w:val="24"/>
        </w:rPr>
        <w:t>-----</w:t>
      </w:r>
      <w:r w:rsidRPr="00173039">
        <w:rPr>
          <w:rFonts w:ascii="Times New Roman" w:hAnsi="Times New Roman"/>
          <w:b/>
          <w:szCs w:val="24"/>
        </w:rPr>
        <w:t>----29</w:t>
      </w:r>
      <w:r w:rsidR="00437B1B">
        <w:rPr>
          <w:rFonts w:ascii="Times New Roman" w:hAnsi="Times New Roman"/>
          <w:b/>
          <w:szCs w:val="24"/>
        </w:rPr>
        <w:t>4</w:t>
      </w:r>
    </w:p>
    <w:p w:rsidR="00FC7C0B" w:rsidRPr="009E4EEA" w:rsidRDefault="00FC7C0B" w:rsidP="00FC7C0B">
      <w:pPr>
        <w:pStyle w:val="afffff3"/>
        <w:jc w:val="both"/>
        <w:rPr>
          <w:rFonts w:ascii="Times New Roman" w:hAnsi="Times New Roman"/>
          <w:b/>
          <w:szCs w:val="24"/>
        </w:rPr>
      </w:pPr>
      <w:r w:rsidRPr="00173039">
        <w:rPr>
          <w:rFonts w:ascii="Times New Roman" w:hAnsi="Times New Roman"/>
          <w:b/>
          <w:szCs w:val="24"/>
          <w:lang w:val="x-none"/>
        </w:rPr>
        <w:t xml:space="preserve">III.2. </w:t>
      </w:r>
      <w:r w:rsidRPr="00173039">
        <w:rPr>
          <w:rFonts w:ascii="Times New Roman" w:hAnsi="Times New Roman"/>
          <w:b/>
          <w:szCs w:val="24"/>
        </w:rPr>
        <w:t>П</w:t>
      </w:r>
      <w:r w:rsidRPr="00173039">
        <w:rPr>
          <w:rFonts w:ascii="Times New Roman" w:hAnsi="Times New Roman"/>
          <w:b/>
          <w:szCs w:val="24"/>
          <w:lang w:val="x-none"/>
        </w:rPr>
        <w:t>лан внеурочной деятельности</w:t>
      </w:r>
      <w:r w:rsidRPr="00173039">
        <w:rPr>
          <w:rFonts w:ascii="Times New Roman" w:hAnsi="Times New Roman"/>
          <w:b/>
          <w:szCs w:val="24"/>
        </w:rPr>
        <w:t>---------------------------------------------------------------</w:t>
      </w:r>
      <w:r w:rsidRPr="009E4EEA">
        <w:rPr>
          <w:rFonts w:ascii="Times New Roman" w:hAnsi="Times New Roman"/>
          <w:b/>
          <w:szCs w:val="24"/>
        </w:rPr>
        <w:t>----------------</w:t>
      </w:r>
      <w:r w:rsidRPr="00173039">
        <w:rPr>
          <w:rFonts w:ascii="Times New Roman" w:hAnsi="Times New Roman"/>
          <w:b/>
          <w:szCs w:val="24"/>
        </w:rPr>
        <w:t>--29</w:t>
      </w:r>
      <w:r w:rsidR="00437B1B">
        <w:rPr>
          <w:rFonts w:ascii="Times New Roman" w:hAnsi="Times New Roman"/>
          <w:b/>
          <w:szCs w:val="24"/>
        </w:rPr>
        <w:t>7</w:t>
      </w:r>
    </w:p>
    <w:p w:rsidR="00FC7C0B" w:rsidRPr="009E4EEA" w:rsidRDefault="00437B1B" w:rsidP="00FC7C0B">
      <w:pPr>
        <w:pStyle w:val="afffff3"/>
        <w:jc w:val="both"/>
        <w:rPr>
          <w:rFonts w:ascii="Times New Roman" w:hAnsi="Times New Roman"/>
          <w:b/>
          <w:szCs w:val="24"/>
        </w:rPr>
      </w:pPr>
      <w:r>
        <w:rPr>
          <w:rFonts w:ascii="Times New Roman" w:hAnsi="Times New Roman"/>
          <w:b/>
          <w:szCs w:val="24"/>
        </w:rPr>
        <w:t xml:space="preserve">Учебный план внеурочной деятельности ФГОС </w:t>
      </w:r>
      <w:r w:rsidR="00FC7C0B" w:rsidRPr="00173039">
        <w:rPr>
          <w:rFonts w:ascii="Times New Roman" w:hAnsi="Times New Roman"/>
          <w:b/>
          <w:szCs w:val="24"/>
        </w:rPr>
        <w:t>МБОУ «</w:t>
      </w:r>
      <w:proofErr w:type="spellStart"/>
      <w:r w:rsidR="00FC7C0B" w:rsidRPr="00173039">
        <w:rPr>
          <w:rFonts w:ascii="Times New Roman" w:hAnsi="Times New Roman"/>
          <w:b/>
          <w:szCs w:val="24"/>
        </w:rPr>
        <w:t>Тюхтетская</w:t>
      </w:r>
      <w:proofErr w:type="spellEnd"/>
      <w:r w:rsidR="00FC7C0B" w:rsidRPr="00173039">
        <w:rPr>
          <w:rFonts w:ascii="Times New Roman" w:hAnsi="Times New Roman"/>
          <w:b/>
          <w:szCs w:val="24"/>
        </w:rPr>
        <w:t xml:space="preserve"> СШ№2»</w:t>
      </w:r>
      <w:r>
        <w:rPr>
          <w:rFonts w:ascii="Times New Roman" w:hAnsi="Times New Roman"/>
          <w:b/>
          <w:szCs w:val="24"/>
        </w:rPr>
        <w:t xml:space="preserve"> на 2020-2021 учебный год-------------------------------------</w:t>
      </w:r>
      <w:r w:rsidR="00FC7C0B" w:rsidRPr="00173039">
        <w:rPr>
          <w:rFonts w:ascii="Times New Roman" w:hAnsi="Times New Roman"/>
          <w:b/>
          <w:szCs w:val="24"/>
        </w:rPr>
        <w:t>------------------------------------------------------------------------------------------30</w:t>
      </w:r>
      <w:r>
        <w:rPr>
          <w:rFonts w:ascii="Times New Roman" w:hAnsi="Times New Roman"/>
          <w:b/>
          <w:szCs w:val="24"/>
        </w:rPr>
        <w:t>7</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val="x-none"/>
        </w:rPr>
        <w:t>III.3. Система условий реализации основной образовательной программы</w:t>
      </w:r>
      <w:r w:rsidRPr="00173039">
        <w:rPr>
          <w:rFonts w:ascii="Times New Roman" w:hAnsi="Times New Roman"/>
          <w:b/>
          <w:szCs w:val="24"/>
        </w:rPr>
        <w:t>-------------------------</w:t>
      </w:r>
      <w:r w:rsidRPr="002434CC">
        <w:rPr>
          <w:rFonts w:ascii="Times New Roman" w:hAnsi="Times New Roman"/>
          <w:b/>
          <w:szCs w:val="24"/>
        </w:rPr>
        <w:t>---</w:t>
      </w:r>
      <w:r w:rsidRPr="00173039">
        <w:rPr>
          <w:rFonts w:ascii="Times New Roman" w:hAnsi="Times New Roman"/>
          <w:b/>
          <w:szCs w:val="24"/>
        </w:rPr>
        <w:t>--3</w:t>
      </w:r>
      <w:r w:rsidR="00437B1B">
        <w:rPr>
          <w:rFonts w:ascii="Times New Roman" w:hAnsi="Times New Roman"/>
          <w:b/>
          <w:szCs w:val="24"/>
        </w:rPr>
        <w:t>09</w:t>
      </w:r>
    </w:p>
    <w:p w:rsidR="00FC7C0B" w:rsidRPr="00173039" w:rsidRDefault="00FC7C0B" w:rsidP="00FC7C0B">
      <w:pPr>
        <w:pStyle w:val="afffff3"/>
        <w:jc w:val="both"/>
        <w:rPr>
          <w:rFonts w:ascii="Times New Roman" w:hAnsi="Times New Roman"/>
          <w:b/>
          <w:bCs/>
          <w:szCs w:val="24"/>
          <w:lang w:eastAsia="ru-RU"/>
        </w:rPr>
      </w:pPr>
      <w:r w:rsidRPr="00173039">
        <w:rPr>
          <w:rFonts w:ascii="Times New Roman" w:hAnsi="Times New Roman"/>
          <w:b/>
          <w:szCs w:val="24"/>
          <w:lang w:eastAsia="ru-RU"/>
        </w:rPr>
        <w:t>III.3.1. </w:t>
      </w:r>
      <w:r w:rsidRPr="00173039">
        <w:rPr>
          <w:rFonts w:ascii="Times New Roman" w:hAnsi="Times New Roman"/>
          <w:b/>
          <w:bCs/>
          <w:szCs w:val="24"/>
          <w:lang w:eastAsia="ru-RU"/>
        </w:rPr>
        <w:t>Требования к кадровым условиям реализации основной образовательной</w:t>
      </w:r>
    </w:p>
    <w:p w:rsidR="00FC7C0B" w:rsidRPr="00173039" w:rsidRDefault="00FC7C0B" w:rsidP="00FC7C0B">
      <w:pPr>
        <w:pStyle w:val="afffff3"/>
        <w:jc w:val="both"/>
        <w:rPr>
          <w:rFonts w:ascii="Times New Roman" w:hAnsi="Times New Roman"/>
          <w:b/>
          <w:bCs/>
          <w:szCs w:val="24"/>
          <w:lang w:eastAsia="ru-RU"/>
        </w:rPr>
      </w:pPr>
      <w:r w:rsidRPr="00173039">
        <w:rPr>
          <w:rFonts w:ascii="Times New Roman" w:hAnsi="Times New Roman"/>
          <w:b/>
          <w:bCs/>
          <w:szCs w:val="24"/>
          <w:lang w:eastAsia="ru-RU"/>
        </w:rPr>
        <w:t>программы---------------------------------------------------------------------------------------------------------</w:t>
      </w:r>
      <w:r w:rsidRPr="009E4EEA">
        <w:rPr>
          <w:rFonts w:ascii="Times New Roman" w:hAnsi="Times New Roman"/>
          <w:b/>
          <w:bCs/>
          <w:szCs w:val="24"/>
          <w:lang w:eastAsia="ru-RU"/>
        </w:rPr>
        <w:t>-----------</w:t>
      </w:r>
      <w:r w:rsidRPr="00173039">
        <w:rPr>
          <w:rFonts w:ascii="Times New Roman" w:hAnsi="Times New Roman"/>
          <w:b/>
          <w:bCs/>
          <w:szCs w:val="24"/>
          <w:lang w:eastAsia="ru-RU"/>
        </w:rPr>
        <w:t>-3</w:t>
      </w:r>
      <w:r w:rsidR="00437B1B">
        <w:rPr>
          <w:rFonts w:ascii="Times New Roman" w:hAnsi="Times New Roman"/>
          <w:b/>
          <w:bCs/>
          <w:szCs w:val="24"/>
          <w:lang w:eastAsia="ru-RU"/>
        </w:rPr>
        <w:t>09</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eastAsia="ru-RU"/>
        </w:rPr>
        <w:t>III.3.2. </w:t>
      </w:r>
      <w:r w:rsidRPr="00173039">
        <w:rPr>
          <w:rFonts w:ascii="Times New Roman" w:hAnsi="Times New Roman"/>
          <w:b/>
          <w:color w:val="000000"/>
          <w:szCs w:val="24"/>
          <w:lang w:eastAsia="ru-RU"/>
        </w:rPr>
        <w:t>Обеспеченность обучающихся МБОУ «</w:t>
      </w:r>
      <w:proofErr w:type="spellStart"/>
      <w:r w:rsidRPr="00173039">
        <w:rPr>
          <w:rFonts w:ascii="Times New Roman" w:hAnsi="Times New Roman"/>
          <w:b/>
          <w:color w:val="000000"/>
          <w:szCs w:val="24"/>
          <w:lang w:eastAsia="ru-RU"/>
        </w:rPr>
        <w:t>Тюхтетская</w:t>
      </w:r>
      <w:proofErr w:type="spellEnd"/>
      <w:r w:rsidRPr="00173039">
        <w:rPr>
          <w:rFonts w:ascii="Times New Roman" w:hAnsi="Times New Roman"/>
          <w:b/>
          <w:color w:val="000000"/>
          <w:szCs w:val="24"/>
          <w:lang w:eastAsia="ru-RU"/>
        </w:rPr>
        <w:t xml:space="preserve"> СШ№2» учебной литературой в целях реализации ООП СОО------------------------------------------------------------------------------------------------------31</w:t>
      </w:r>
      <w:r w:rsidR="00437B1B">
        <w:rPr>
          <w:rFonts w:ascii="Times New Roman" w:hAnsi="Times New Roman"/>
          <w:b/>
          <w:color w:val="000000"/>
          <w:szCs w:val="24"/>
          <w:lang w:eastAsia="ru-RU"/>
        </w:rPr>
        <w:t>1</w:t>
      </w:r>
    </w:p>
    <w:p w:rsidR="00FC7C0B" w:rsidRPr="00173039" w:rsidRDefault="00FC7C0B" w:rsidP="00FC7C0B">
      <w:pPr>
        <w:pStyle w:val="afffff3"/>
        <w:jc w:val="both"/>
        <w:rPr>
          <w:rFonts w:ascii="Times New Roman" w:hAnsi="Times New Roman"/>
          <w:b/>
          <w:szCs w:val="24"/>
        </w:rPr>
      </w:pPr>
      <w:r w:rsidRPr="00173039">
        <w:rPr>
          <w:rFonts w:ascii="Times New Roman" w:hAnsi="Times New Roman"/>
          <w:b/>
          <w:szCs w:val="24"/>
          <w:lang w:eastAsia="ru-RU"/>
        </w:rPr>
        <w:t>III.3.3. </w:t>
      </w:r>
      <w:r w:rsidRPr="00173039">
        <w:rPr>
          <w:rFonts w:ascii="Times New Roman" w:hAnsi="Times New Roman"/>
          <w:b/>
          <w:szCs w:val="24"/>
          <w:lang w:val="x-none"/>
        </w:rPr>
        <w:t xml:space="preserve">Описание кадровых условий реализации основной образовательной программы </w:t>
      </w:r>
      <w:r w:rsidRPr="00173039">
        <w:rPr>
          <w:rFonts w:ascii="Times New Roman" w:hAnsi="Times New Roman"/>
          <w:b/>
          <w:szCs w:val="24"/>
        </w:rPr>
        <w:t xml:space="preserve">среднего </w:t>
      </w:r>
      <w:r w:rsidRPr="00173039">
        <w:rPr>
          <w:rFonts w:ascii="Times New Roman" w:hAnsi="Times New Roman"/>
          <w:b/>
          <w:szCs w:val="24"/>
          <w:lang w:val="x-none"/>
        </w:rPr>
        <w:t>общего образования</w:t>
      </w:r>
      <w:r w:rsidRPr="00173039">
        <w:rPr>
          <w:rFonts w:ascii="Times New Roman" w:hAnsi="Times New Roman"/>
          <w:b/>
          <w:szCs w:val="24"/>
        </w:rPr>
        <w:t>--------------------------------------------------------------------------------------</w:t>
      </w:r>
      <w:r w:rsidRPr="002434CC">
        <w:rPr>
          <w:rFonts w:ascii="Times New Roman" w:hAnsi="Times New Roman"/>
          <w:b/>
          <w:szCs w:val="24"/>
        </w:rPr>
        <w:t>---------</w:t>
      </w:r>
      <w:r>
        <w:rPr>
          <w:rFonts w:ascii="Times New Roman" w:hAnsi="Times New Roman"/>
          <w:b/>
          <w:szCs w:val="24"/>
        </w:rPr>
        <w:t>----</w:t>
      </w:r>
      <w:r w:rsidRPr="002434CC">
        <w:rPr>
          <w:rFonts w:ascii="Times New Roman" w:hAnsi="Times New Roman"/>
          <w:b/>
          <w:szCs w:val="24"/>
        </w:rPr>
        <w:t>-</w:t>
      </w:r>
      <w:r w:rsidRPr="00173039">
        <w:rPr>
          <w:rFonts w:ascii="Times New Roman" w:hAnsi="Times New Roman"/>
          <w:b/>
          <w:szCs w:val="24"/>
        </w:rPr>
        <w:t>---31</w:t>
      </w:r>
      <w:r w:rsidR="00437B1B">
        <w:rPr>
          <w:rFonts w:ascii="Times New Roman" w:hAnsi="Times New Roman"/>
          <w:b/>
          <w:szCs w:val="24"/>
        </w:rPr>
        <w:t>7</w:t>
      </w:r>
    </w:p>
    <w:p w:rsidR="00FC7C0B" w:rsidRPr="00173039" w:rsidRDefault="00FC7C0B" w:rsidP="00FC7C0B">
      <w:pPr>
        <w:pStyle w:val="afffff3"/>
        <w:jc w:val="both"/>
        <w:rPr>
          <w:rFonts w:ascii="Times New Roman" w:hAnsi="Times New Roman"/>
          <w:b/>
          <w:color w:val="000000"/>
          <w:szCs w:val="24"/>
          <w:lang w:eastAsia="ru-RU"/>
        </w:rPr>
      </w:pPr>
      <w:r w:rsidRPr="00173039">
        <w:rPr>
          <w:rFonts w:ascii="Times New Roman" w:hAnsi="Times New Roman"/>
          <w:b/>
          <w:szCs w:val="24"/>
          <w:lang w:eastAsia="ru-RU"/>
        </w:rPr>
        <w:t>III.3.4. </w:t>
      </w:r>
      <w:r w:rsidRPr="00173039">
        <w:rPr>
          <w:rFonts w:ascii="Times New Roman" w:hAnsi="Times New Roman"/>
          <w:b/>
          <w:color w:val="000000"/>
          <w:szCs w:val="24"/>
          <w:lang w:eastAsia="ru-RU"/>
        </w:rPr>
        <w:t>Кадровое обеспечение реализации основной образовательной программы среднего общего образования----------------------------------------------------------------------------------------------</w:t>
      </w:r>
      <w:r w:rsidRPr="002434CC">
        <w:rPr>
          <w:rFonts w:ascii="Times New Roman" w:hAnsi="Times New Roman"/>
          <w:b/>
          <w:color w:val="000000"/>
          <w:szCs w:val="24"/>
          <w:lang w:eastAsia="ru-RU"/>
        </w:rPr>
        <w:t>-----</w:t>
      </w:r>
      <w:r w:rsidRPr="00173039">
        <w:rPr>
          <w:rFonts w:ascii="Times New Roman" w:hAnsi="Times New Roman"/>
          <w:b/>
          <w:color w:val="000000"/>
          <w:szCs w:val="24"/>
          <w:lang w:eastAsia="ru-RU"/>
        </w:rPr>
        <w:t>-----</w:t>
      </w:r>
      <w:r>
        <w:rPr>
          <w:rFonts w:ascii="Times New Roman" w:hAnsi="Times New Roman"/>
          <w:b/>
          <w:color w:val="000000"/>
          <w:szCs w:val="24"/>
          <w:lang w:eastAsia="ru-RU"/>
        </w:rPr>
        <w:t>----</w:t>
      </w:r>
      <w:r w:rsidRPr="00173039">
        <w:rPr>
          <w:rFonts w:ascii="Times New Roman" w:hAnsi="Times New Roman"/>
          <w:b/>
          <w:color w:val="000000"/>
          <w:szCs w:val="24"/>
          <w:lang w:eastAsia="ru-RU"/>
        </w:rPr>
        <w:t>-</w:t>
      </w:r>
      <w:r w:rsidRPr="002434CC">
        <w:rPr>
          <w:rFonts w:ascii="Times New Roman" w:hAnsi="Times New Roman"/>
          <w:b/>
          <w:color w:val="000000"/>
          <w:szCs w:val="24"/>
          <w:lang w:eastAsia="ru-RU"/>
        </w:rPr>
        <w:t>-</w:t>
      </w:r>
      <w:r w:rsidRPr="00173039">
        <w:rPr>
          <w:rFonts w:ascii="Times New Roman" w:hAnsi="Times New Roman"/>
          <w:b/>
          <w:color w:val="000000"/>
          <w:szCs w:val="24"/>
          <w:lang w:eastAsia="ru-RU"/>
        </w:rPr>
        <w:t>---</w:t>
      </w:r>
      <w:r w:rsidR="00437B1B">
        <w:rPr>
          <w:rFonts w:ascii="Times New Roman" w:hAnsi="Times New Roman"/>
          <w:b/>
          <w:color w:val="000000"/>
          <w:szCs w:val="24"/>
          <w:lang w:eastAsia="ru-RU"/>
        </w:rPr>
        <w:t>-</w:t>
      </w:r>
      <w:r w:rsidRPr="00173039">
        <w:rPr>
          <w:rFonts w:ascii="Times New Roman" w:hAnsi="Times New Roman"/>
          <w:b/>
          <w:color w:val="000000"/>
          <w:szCs w:val="24"/>
          <w:lang w:eastAsia="ru-RU"/>
        </w:rPr>
        <w:t>31</w:t>
      </w:r>
      <w:r w:rsidR="00437B1B">
        <w:rPr>
          <w:rFonts w:ascii="Times New Roman" w:hAnsi="Times New Roman"/>
          <w:b/>
          <w:color w:val="000000"/>
          <w:szCs w:val="24"/>
          <w:lang w:eastAsia="ru-RU"/>
        </w:rPr>
        <w:t>7</w:t>
      </w:r>
    </w:p>
    <w:p w:rsidR="00FC7C0B" w:rsidRPr="00173039" w:rsidRDefault="00FC7C0B" w:rsidP="00FC7C0B">
      <w:pPr>
        <w:pStyle w:val="afffff3"/>
        <w:jc w:val="both"/>
        <w:rPr>
          <w:rFonts w:ascii="Times New Roman" w:eastAsia="DejaVu Sans" w:hAnsi="Times New Roman"/>
          <w:b/>
          <w:bCs/>
          <w:szCs w:val="24"/>
          <w:lang w:eastAsia="ru-RU"/>
        </w:rPr>
      </w:pPr>
      <w:r w:rsidRPr="00173039">
        <w:rPr>
          <w:rFonts w:ascii="Times New Roman" w:hAnsi="Times New Roman"/>
          <w:b/>
          <w:szCs w:val="24"/>
          <w:lang w:eastAsia="ru-RU"/>
        </w:rPr>
        <w:t>III.3.5.</w:t>
      </w:r>
      <w:r w:rsidRPr="00173039">
        <w:rPr>
          <w:rFonts w:ascii="Times New Roman" w:eastAsia="DejaVu Sans" w:hAnsi="Times New Roman"/>
          <w:b/>
          <w:bCs/>
          <w:szCs w:val="24"/>
          <w:lang w:eastAsia="ru-RU"/>
        </w:rPr>
        <w:t>Профессиональное развитие и повышение квалификации педагогических работников-</w:t>
      </w:r>
      <w:r w:rsidRPr="002434CC">
        <w:rPr>
          <w:rFonts w:ascii="Times New Roman" w:eastAsia="DejaVu Sans" w:hAnsi="Times New Roman"/>
          <w:b/>
          <w:bCs/>
          <w:szCs w:val="24"/>
          <w:lang w:eastAsia="ru-RU"/>
        </w:rPr>
        <w:t>-----</w:t>
      </w:r>
      <w:r w:rsidRPr="00173039">
        <w:rPr>
          <w:rFonts w:ascii="Times New Roman" w:eastAsia="DejaVu Sans" w:hAnsi="Times New Roman"/>
          <w:b/>
          <w:bCs/>
          <w:szCs w:val="24"/>
          <w:lang w:eastAsia="ru-RU"/>
        </w:rPr>
        <w:t>32</w:t>
      </w:r>
      <w:r w:rsidR="00437B1B">
        <w:rPr>
          <w:rFonts w:ascii="Times New Roman" w:eastAsia="DejaVu Sans" w:hAnsi="Times New Roman"/>
          <w:b/>
          <w:bCs/>
          <w:szCs w:val="24"/>
          <w:lang w:eastAsia="ru-RU"/>
        </w:rPr>
        <w:t>1</w:t>
      </w:r>
    </w:p>
    <w:p w:rsidR="00FC7C0B" w:rsidRPr="00173039" w:rsidRDefault="00FC7C0B" w:rsidP="00FC7C0B">
      <w:pPr>
        <w:pStyle w:val="afffff3"/>
        <w:jc w:val="both"/>
        <w:rPr>
          <w:rFonts w:ascii="Times New Roman" w:eastAsia="DejaVu Sans" w:hAnsi="Times New Roman"/>
          <w:b/>
          <w:bCs/>
          <w:szCs w:val="24"/>
          <w:lang w:eastAsia="ru-RU"/>
        </w:rPr>
      </w:pPr>
      <w:r w:rsidRPr="00173039">
        <w:rPr>
          <w:rFonts w:ascii="Times New Roman" w:eastAsia="DejaVu Sans" w:hAnsi="Times New Roman"/>
          <w:b/>
          <w:bCs/>
          <w:szCs w:val="24"/>
          <w:lang w:val="en-US" w:eastAsia="ru-RU"/>
        </w:rPr>
        <w:t>III</w:t>
      </w:r>
      <w:r w:rsidRPr="00173039">
        <w:rPr>
          <w:rFonts w:ascii="Times New Roman" w:eastAsia="DejaVu Sans" w:hAnsi="Times New Roman"/>
          <w:b/>
          <w:bCs/>
          <w:szCs w:val="24"/>
          <w:lang w:eastAsia="ru-RU"/>
        </w:rPr>
        <w:t>.3.6. Обоснование необходимых изменений в имеющихся условиях в соответствии с основной образовательной программы среднего общего образования--------------------------------------------</w:t>
      </w:r>
      <w:r w:rsidRPr="002434CC">
        <w:rPr>
          <w:rFonts w:ascii="Times New Roman" w:eastAsia="DejaVu Sans" w:hAnsi="Times New Roman"/>
          <w:b/>
          <w:bCs/>
          <w:szCs w:val="24"/>
          <w:lang w:eastAsia="ru-RU"/>
        </w:rPr>
        <w:t>---</w:t>
      </w:r>
      <w:r w:rsidRPr="00173039">
        <w:rPr>
          <w:rFonts w:ascii="Times New Roman" w:eastAsia="DejaVu Sans" w:hAnsi="Times New Roman"/>
          <w:b/>
          <w:bCs/>
          <w:szCs w:val="24"/>
          <w:lang w:eastAsia="ru-RU"/>
        </w:rPr>
        <w:t>--32</w:t>
      </w:r>
      <w:r w:rsidR="005744F6">
        <w:rPr>
          <w:rFonts w:ascii="Times New Roman" w:eastAsia="DejaVu Sans" w:hAnsi="Times New Roman"/>
          <w:b/>
          <w:bCs/>
          <w:szCs w:val="24"/>
          <w:lang w:eastAsia="ru-RU"/>
        </w:rPr>
        <w:t>1</w:t>
      </w:r>
    </w:p>
    <w:p w:rsidR="00FC7C0B" w:rsidRPr="00173039" w:rsidRDefault="00FC7C0B" w:rsidP="00FC7C0B">
      <w:pPr>
        <w:pStyle w:val="afffff3"/>
        <w:jc w:val="both"/>
        <w:rPr>
          <w:rFonts w:ascii="Times New Roman" w:eastAsia="DejaVu Sans" w:hAnsi="Times New Roman"/>
          <w:b/>
          <w:bCs/>
          <w:szCs w:val="24"/>
          <w:lang w:eastAsia="ru-RU"/>
        </w:rPr>
      </w:pPr>
      <w:r w:rsidRPr="00173039">
        <w:rPr>
          <w:rFonts w:ascii="Times New Roman" w:eastAsia="DejaVu Sans" w:hAnsi="Times New Roman"/>
          <w:b/>
          <w:bCs/>
          <w:szCs w:val="24"/>
          <w:lang w:val="en-US" w:eastAsia="ru-RU"/>
        </w:rPr>
        <w:t>III</w:t>
      </w:r>
      <w:r w:rsidRPr="00173039">
        <w:rPr>
          <w:rFonts w:ascii="Times New Roman" w:eastAsia="DejaVu Sans" w:hAnsi="Times New Roman"/>
          <w:b/>
          <w:bCs/>
          <w:szCs w:val="24"/>
          <w:lang w:eastAsia="ru-RU"/>
        </w:rPr>
        <w:t>.4. Механизмы достижения целевых ориентиров в системе условий----------------------------</w:t>
      </w:r>
      <w:r w:rsidRPr="002434CC">
        <w:rPr>
          <w:rFonts w:ascii="Times New Roman" w:eastAsia="DejaVu Sans" w:hAnsi="Times New Roman"/>
          <w:b/>
          <w:bCs/>
          <w:szCs w:val="24"/>
          <w:lang w:eastAsia="ru-RU"/>
        </w:rPr>
        <w:t>---</w:t>
      </w:r>
      <w:r w:rsidRPr="00173039">
        <w:rPr>
          <w:rFonts w:ascii="Times New Roman" w:eastAsia="DejaVu Sans" w:hAnsi="Times New Roman"/>
          <w:b/>
          <w:bCs/>
          <w:szCs w:val="24"/>
          <w:lang w:eastAsia="ru-RU"/>
        </w:rPr>
        <w:t>-----32</w:t>
      </w:r>
      <w:r w:rsidR="005744F6">
        <w:rPr>
          <w:rFonts w:ascii="Times New Roman" w:eastAsia="DejaVu Sans" w:hAnsi="Times New Roman"/>
          <w:b/>
          <w:bCs/>
          <w:szCs w:val="24"/>
          <w:lang w:eastAsia="ru-RU"/>
        </w:rPr>
        <w:t>2</w:t>
      </w:r>
    </w:p>
    <w:p w:rsidR="00FC7C0B" w:rsidRPr="00173039" w:rsidRDefault="00FC7C0B" w:rsidP="00FC7C0B">
      <w:pPr>
        <w:pStyle w:val="afffff3"/>
        <w:jc w:val="both"/>
        <w:rPr>
          <w:rFonts w:ascii="Times New Roman" w:eastAsia="DejaVu Sans" w:hAnsi="Times New Roman"/>
          <w:b/>
          <w:bCs/>
          <w:szCs w:val="24"/>
          <w:lang w:eastAsia="ru-RU"/>
        </w:rPr>
      </w:pPr>
      <w:r w:rsidRPr="00173039">
        <w:rPr>
          <w:rFonts w:ascii="Times New Roman" w:eastAsia="DejaVu Sans" w:hAnsi="Times New Roman"/>
          <w:b/>
          <w:bCs/>
          <w:szCs w:val="24"/>
          <w:lang w:val="en-US" w:eastAsia="ru-RU"/>
        </w:rPr>
        <w:t>III</w:t>
      </w:r>
      <w:r w:rsidRPr="00173039">
        <w:rPr>
          <w:rFonts w:ascii="Times New Roman" w:eastAsia="DejaVu Sans" w:hAnsi="Times New Roman"/>
          <w:b/>
          <w:bCs/>
          <w:szCs w:val="24"/>
          <w:lang w:eastAsia="ru-RU"/>
        </w:rPr>
        <w:t>.5. Разработка сетевого графика (дорожные карты) по формированию необходимой системой условий-------------------------------------------------------------------------------------------------------------------------32</w:t>
      </w:r>
      <w:r w:rsidR="005744F6">
        <w:rPr>
          <w:rFonts w:ascii="Times New Roman" w:eastAsia="DejaVu Sans" w:hAnsi="Times New Roman"/>
          <w:b/>
          <w:bCs/>
          <w:szCs w:val="24"/>
          <w:lang w:eastAsia="ru-RU"/>
        </w:rPr>
        <w:t>3</w:t>
      </w:r>
    </w:p>
    <w:p w:rsidR="00FC7C0B" w:rsidRPr="00FC7C0B" w:rsidRDefault="00FC7C0B" w:rsidP="00FC7C0B">
      <w:pPr>
        <w:pStyle w:val="afffff3"/>
        <w:jc w:val="both"/>
        <w:rPr>
          <w:rFonts w:ascii="Times New Roman" w:eastAsia="DejaVu Sans" w:hAnsi="Times New Roman"/>
          <w:b/>
          <w:bCs/>
          <w:szCs w:val="24"/>
          <w:lang w:eastAsia="ru-RU"/>
        </w:rPr>
        <w:sectPr w:rsidR="00FC7C0B" w:rsidRPr="00FC7C0B" w:rsidSect="00F86EDC">
          <w:headerReference w:type="default" r:id="rId11"/>
          <w:footerReference w:type="default" r:id="rId12"/>
          <w:headerReference w:type="first" r:id="rId13"/>
          <w:pgSz w:w="11906" w:h="16838"/>
          <w:pgMar w:top="567" w:right="566" w:bottom="709" w:left="1134" w:header="708" w:footer="545" w:gutter="0"/>
          <w:cols w:space="708"/>
          <w:titlePg/>
          <w:docGrid w:linePitch="381"/>
        </w:sectPr>
      </w:pPr>
      <w:r w:rsidRPr="00173039">
        <w:rPr>
          <w:rFonts w:ascii="Times New Roman" w:eastAsia="DejaVu Sans" w:hAnsi="Times New Roman"/>
          <w:b/>
          <w:bCs/>
          <w:szCs w:val="24"/>
          <w:lang w:val="en-US" w:eastAsia="ru-RU"/>
        </w:rPr>
        <w:t>III</w:t>
      </w:r>
      <w:r w:rsidRPr="00173039">
        <w:rPr>
          <w:rFonts w:ascii="Times New Roman" w:eastAsia="DejaVu Sans" w:hAnsi="Times New Roman"/>
          <w:b/>
          <w:bCs/>
          <w:szCs w:val="24"/>
          <w:lang w:eastAsia="ru-RU"/>
        </w:rPr>
        <w:t>.6. Контроль состояния системы условия ------------------------------------</w:t>
      </w:r>
      <w:r w:rsidRPr="00FC7C0B">
        <w:rPr>
          <w:rFonts w:ascii="Times New Roman" w:eastAsia="DejaVu Sans" w:hAnsi="Times New Roman"/>
          <w:b/>
          <w:bCs/>
          <w:szCs w:val="24"/>
          <w:lang w:eastAsia="ru-RU"/>
        </w:rPr>
        <w:t>-----------------</w:t>
      </w:r>
      <w:r w:rsidRPr="00173039">
        <w:rPr>
          <w:rFonts w:ascii="Times New Roman" w:eastAsia="DejaVu Sans" w:hAnsi="Times New Roman"/>
          <w:b/>
          <w:bCs/>
          <w:szCs w:val="24"/>
          <w:lang w:eastAsia="ru-RU"/>
        </w:rPr>
        <w:t>-------------------32</w:t>
      </w:r>
      <w:r w:rsidR="005744F6">
        <w:rPr>
          <w:rFonts w:ascii="Times New Roman" w:eastAsia="DejaVu Sans" w:hAnsi="Times New Roman"/>
          <w:b/>
          <w:bCs/>
          <w:szCs w:val="24"/>
          <w:lang w:eastAsia="ru-RU"/>
        </w:rPr>
        <w:t>8</w:t>
      </w:r>
    </w:p>
    <w:p w:rsidR="0010035C" w:rsidRPr="0010035C" w:rsidRDefault="0010035C" w:rsidP="0010035C">
      <w:pPr>
        <w:keepNext/>
        <w:keepLines/>
        <w:tabs>
          <w:tab w:val="left" w:pos="142"/>
        </w:tabs>
        <w:suppressAutoHyphens/>
        <w:spacing w:after="0" w:line="240" w:lineRule="auto"/>
        <w:outlineLvl w:val="0"/>
        <w:rPr>
          <w:rFonts w:ascii="Times New Roman" w:eastAsia="Times New Roman" w:hAnsi="Times New Roman" w:cs="Times New Roman"/>
          <w:b/>
          <w:caps/>
          <w:sz w:val="24"/>
          <w:szCs w:val="24"/>
          <w:lang w:val="x-none" w:eastAsia="x-none"/>
        </w:rPr>
      </w:pPr>
      <w:r w:rsidRPr="0010035C">
        <w:rPr>
          <w:rFonts w:ascii="Times New Roman" w:eastAsia="Times New Roman" w:hAnsi="Times New Roman" w:cs="Times New Roman"/>
          <w:b/>
          <w:caps/>
          <w:sz w:val="24"/>
          <w:szCs w:val="24"/>
          <w:lang w:val="en-US" w:eastAsia="x-none"/>
        </w:rPr>
        <w:lastRenderedPageBreak/>
        <w:t>I</w:t>
      </w:r>
      <w:r w:rsidRPr="0010035C">
        <w:rPr>
          <w:rFonts w:ascii="Times New Roman" w:eastAsia="Times New Roman" w:hAnsi="Times New Roman" w:cs="Times New Roman"/>
          <w:b/>
          <w:caps/>
          <w:sz w:val="24"/>
          <w:szCs w:val="24"/>
          <w:lang w:val="x-none" w:eastAsia="x-none"/>
        </w:rPr>
        <w:t>. Целевой раздел основной образовательной программы среднего общего образования</w:t>
      </w:r>
      <w:bookmarkEnd w:id="0"/>
    </w:p>
    <w:p w:rsidR="0010035C" w:rsidRPr="0010035C" w:rsidRDefault="0010035C" w:rsidP="0010035C">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lang w:val="x-none" w:eastAsia="x-none"/>
        </w:rPr>
      </w:pPr>
      <w:bookmarkStart w:id="2" w:name="_Toc435412670"/>
      <w:bookmarkStart w:id="3" w:name="_Toc453968143"/>
    </w:p>
    <w:p w:rsidR="0010035C" w:rsidRPr="0010035C" w:rsidRDefault="0010035C" w:rsidP="0010035C">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lang w:val="x-none" w:eastAsia="x-none"/>
        </w:rPr>
      </w:pPr>
      <w:r w:rsidRPr="0010035C">
        <w:rPr>
          <w:rFonts w:ascii="Times New Roman" w:eastAsia="Times New Roman" w:hAnsi="Times New Roman" w:cs="Times New Roman"/>
          <w:b/>
          <w:sz w:val="24"/>
          <w:szCs w:val="24"/>
          <w:lang w:val="x-none" w:eastAsia="x-none"/>
        </w:rPr>
        <w:t>I.1. </w:t>
      </w:r>
      <w:r w:rsidRPr="0010035C">
        <w:rPr>
          <w:rFonts w:ascii="Times New Roman" w:eastAsia="Times New Roman" w:hAnsi="Times New Roman" w:cs="Times New Roman"/>
          <w:b/>
          <w:sz w:val="24"/>
          <w:szCs w:val="24"/>
          <w:lang w:val="x-none" w:eastAsia="ru-RU"/>
        </w:rPr>
        <w:t>Пояснительная</w:t>
      </w:r>
      <w:r w:rsidRPr="0010035C">
        <w:rPr>
          <w:rFonts w:ascii="Times New Roman" w:eastAsia="Times New Roman" w:hAnsi="Times New Roman" w:cs="Times New Roman"/>
          <w:b/>
          <w:sz w:val="24"/>
          <w:szCs w:val="24"/>
          <w:lang w:val="x-none" w:eastAsia="x-none"/>
        </w:rPr>
        <w:t xml:space="preserve"> записка</w:t>
      </w:r>
      <w:bookmarkEnd w:id="2"/>
      <w:bookmarkEnd w:id="3"/>
      <w:r w:rsidRPr="0010035C">
        <w:rPr>
          <w:rFonts w:ascii="Times New Roman" w:eastAsia="Times New Roman" w:hAnsi="Times New Roman" w:cs="Times New Roman"/>
          <w:b/>
          <w:sz w:val="24"/>
          <w:szCs w:val="24"/>
          <w:lang w:val="x-none" w:eastAsia="x-none"/>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Цели и задачи реализации основной образовательной программы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Целями реализации</w:t>
      </w:r>
      <w:r w:rsidRPr="0010035C">
        <w:rPr>
          <w:rFonts w:ascii="Times New Roman" w:eastAsia="Calibri" w:hAnsi="Times New Roman" w:cs="Times New Roman"/>
          <w:sz w:val="24"/>
          <w:szCs w:val="24"/>
        </w:rPr>
        <w:t xml:space="preserve"> основной образовательной программы среднего общего образования являются: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Достижение поставленных целей</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при разработке и реализации МБОУ «</w:t>
      </w:r>
      <w:proofErr w:type="spellStart"/>
      <w:r w:rsidRPr="0010035C">
        <w:rPr>
          <w:rFonts w:ascii="Times New Roman" w:eastAsia="Calibri" w:hAnsi="Times New Roman" w:cs="Times New Roman"/>
          <w:sz w:val="24"/>
          <w:szCs w:val="24"/>
        </w:rPr>
        <w:t>Тюхтетская</w:t>
      </w:r>
      <w:proofErr w:type="spellEnd"/>
      <w:r w:rsidRPr="0010035C">
        <w:rPr>
          <w:rFonts w:ascii="Times New Roman" w:eastAsia="Calibri" w:hAnsi="Times New Roman" w:cs="Times New Roman"/>
          <w:sz w:val="24"/>
          <w:szCs w:val="24"/>
        </w:rPr>
        <w:t xml:space="preserve"> СШ №2» основной образовательной программы среднего общего образования</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 xml:space="preserve">предусматривает решение следующих </w:t>
      </w:r>
      <w:r w:rsidRPr="0010035C">
        <w:rPr>
          <w:rFonts w:ascii="Times New Roman" w:eastAsia="Calibri" w:hAnsi="Times New Roman" w:cs="Times New Roman"/>
          <w:b/>
          <w:sz w:val="24"/>
          <w:szCs w:val="24"/>
        </w:rPr>
        <w:t>основных задач</w: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 xml:space="preserve">формирование российской гражданской идентичности обучающихся;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обеспечение равных возможностей получения качественного среднего общего образования;</w:t>
      </w:r>
    </w:p>
    <w:p w:rsidR="0010035C" w:rsidRPr="0010035C" w:rsidRDefault="0010035C" w:rsidP="0010035C">
      <w:pPr>
        <w:widowControl w:val="0"/>
        <w:shd w:val="clear" w:color="auto" w:fill="FFFFFF"/>
        <w:autoSpaceDE w:val="0"/>
        <w:autoSpaceDN w:val="0"/>
        <w:adjustRightInd w:val="0"/>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      -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r w:rsidRPr="0010035C">
        <w:rPr>
          <w:rFonts w:ascii="Times New Roman" w:eastAsia="Times New Roman" w:hAnsi="Times New Roman" w:cs="Times New Roman"/>
          <w:color w:val="000000"/>
          <w:sz w:val="24"/>
          <w:szCs w:val="24"/>
          <w:lang w:eastAsia="ru-RU"/>
        </w:rPr>
        <w:t xml:space="preserve">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развитие государственно-общественного управления в образовании;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0035C" w:rsidRPr="0010035C" w:rsidRDefault="0010035C" w:rsidP="0010035C">
      <w:pPr>
        <w:suppressAutoHyphens/>
        <w:spacing w:after="0" w:line="240" w:lineRule="auto"/>
        <w:ind w:firstLine="284"/>
        <w:rPr>
          <w:rFonts w:ascii="Times New Roman" w:eastAsia="Calibri" w:hAnsi="Times New Roman" w:cs="Times New Roman"/>
          <w:noProof/>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создание</w:t>
      </w:r>
      <w:r w:rsidRPr="0010035C">
        <w:rPr>
          <w:rFonts w:ascii="Times New Roman" w:eastAsia="Calibri" w:hAnsi="Times New Roman" w:cs="Times New Roman"/>
          <w:noProof/>
          <w:sz w:val="24"/>
          <w:szCs w:val="24"/>
          <w:u w:color="000000"/>
          <w:bdr w:val="nil"/>
          <w:lang w:val="x-none" w:eastAsia="x-none"/>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bookmarkStart w:id="4" w:name="_Toc414553128"/>
      <w:r w:rsidRPr="0010035C">
        <w:rPr>
          <w:rFonts w:ascii="Times New Roman" w:eastAsia="Calibri" w:hAnsi="Times New Roman" w:cs="Times New Roman"/>
          <w:b/>
          <w:sz w:val="24"/>
          <w:szCs w:val="24"/>
          <w:lang w:eastAsia="ru-RU"/>
        </w:rPr>
        <w:t>Принципы и подходы к формированию основной образовательной программы среднего общего образования</w:t>
      </w:r>
      <w:bookmarkEnd w:id="4"/>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Методологической основой ФГОС СОО является системно-</w:t>
      </w:r>
      <w:proofErr w:type="spellStart"/>
      <w:r w:rsidRPr="0010035C">
        <w:rPr>
          <w:rFonts w:ascii="Times New Roman" w:eastAsia="Calibri" w:hAnsi="Times New Roman" w:cs="Times New Roman"/>
          <w:sz w:val="24"/>
          <w:szCs w:val="24"/>
        </w:rPr>
        <w:t>деятельностный</w:t>
      </w:r>
      <w:proofErr w:type="spellEnd"/>
      <w:r w:rsidRPr="0010035C">
        <w:rPr>
          <w:rFonts w:ascii="Times New Roman" w:eastAsia="Calibri" w:hAnsi="Times New Roman" w:cs="Times New Roman"/>
          <w:sz w:val="24"/>
          <w:szCs w:val="24"/>
        </w:rPr>
        <w:t xml:space="preserve"> подход, который предполагает:</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формирование готовности обучающихся к саморазвитию и непрерывному образованию;</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lastRenderedPageBreak/>
        <w:t xml:space="preserve">- </w:t>
      </w:r>
      <w:r w:rsidRPr="0010035C">
        <w:rPr>
          <w:rFonts w:ascii="Times New Roman" w:eastAsia="Calibri" w:hAnsi="Times New Roman" w:cs="Times New Roman"/>
          <w:sz w:val="24"/>
          <w:szCs w:val="24"/>
          <w:u w:color="000000"/>
          <w:bdr w:val="nil"/>
          <w:lang w:val="x-none" w:eastAsia="x-none"/>
        </w:rPr>
        <w:t>проектирование и конструирование развивающей образовательной среды организации, осуществляющей образовательную деятельность;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активную учебно-познавательную деятельность обучающихся;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Основная образовательная программа формируется на основе системно-</w:t>
      </w:r>
      <w:proofErr w:type="spellStart"/>
      <w:r w:rsidRPr="0010035C">
        <w:rPr>
          <w:rFonts w:ascii="Times New Roman" w:eastAsia="Calibri" w:hAnsi="Times New Roman" w:cs="Times New Roman"/>
          <w:sz w:val="24"/>
          <w:szCs w:val="24"/>
        </w:rPr>
        <w:t>деятельностного</w:t>
      </w:r>
      <w:proofErr w:type="spellEnd"/>
      <w:r w:rsidRPr="0010035C">
        <w:rPr>
          <w:rFonts w:ascii="Times New Roman" w:eastAsia="Calibri" w:hAnsi="Times New Roman" w:cs="Times New Roman"/>
          <w:sz w:val="24"/>
          <w:szCs w:val="24"/>
        </w:rPr>
        <w:t xml:space="preserve">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10035C">
        <w:rPr>
          <w:rFonts w:ascii="Times New Roman" w:eastAsia="Calibri" w:hAnsi="Times New Roman" w:cs="Times New Roman"/>
          <w:noProof/>
          <w:sz w:val="24"/>
          <w:szCs w:val="24"/>
          <w:lang w:eastAsia="ru-RU"/>
        </w:rPr>
        <w:t>начального общего, основного общего, среднего общего</w: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 формированием у обучающихся научного типа мышления, овладением научной терминологией, ключевыми понятиями, методами и приемами;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с самостоятельным приобретением идентичности; повышением требовательности к самому себе; углублением самооценки; </w:t>
      </w:r>
      <w:proofErr w:type="spellStart"/>
      <w:r w:rsidRPr="0010035C">
        <w:rPr>
          <w:rFonts w:ascii="Times New Roman" w:eastAsia="Calibri" w:hAnsi="Times New Roman" w:cs="Times New Roman"/>
          <w:sz w:val="24"/>
          <w:szCs w:val="24"/>
          <w:u w:color="000000"/>
          <w:bdr w:val="nil"/>
          <w:lang w:val="x-none" w:eastAsia="x-none"/>
        </w:rPr>
        <w:t>бóльшим</w:t>
      </w:r>
      <w:proofErr w:type="spellEnd"/>
      <w:r w:rsidRPr="0010035C">
        <w:rPr>
          <w:rFonts w:ascii="Times New Roman" w:eastAsia="Calibri" w:hAnsi="Times New Roman" w:cs="Times New Roman"/>
          <w:sz w:val="24"/>
          <w:szCs w:val="24"/>
          <w:u w:color="000000"/>
          <w:bdr w:val="nil"/>
          <w:lang w:val="x-none" w:eastAsia="x-none"/>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w:t>
      </w:r>
      <w:r w:rsidRPr="0010035C">
        <w:rPr>
          <w:rFonts w:ascii="Times New Roman" w:eastAsia="Calibri" w:hAnsi="Times New Roman" w:cs="Times New Roman"/>
          <w:sz w:val="24"/>
          <w:szCs w:val="24"/>
        </w:rPr>
        <w:lastRenderedPageBreak/>
        <w:t>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10035C">
        <w:rPr>
          <w:rFonts w:ascii="Times New Roman" w:eastAsia="Calibri" w:hAnsi="Times New Roman" w:cs="Times New Roman"/>
          <w:sz w:val="24"/>
          <w:szCs w:val="24"/>
          <w:shd w:val="clear" w:color="auto" w:fill="FFFFFF"/>
        </w:rPr>
        <w:t xml:space="preserve"> переходом от подросткового возраста к самостоятельной взрослой жизни</w:t>
      </w:r>
      <w:r w:rsidRPr="0010035C">
        <w:rPr>
          <w:rFonts w:ascii="Times New Roman" w:eastAsia="Calibri"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10035C">
        <w:rPr>
          <w:rFonts w:ascii="Times New Roman" w:eastAsia="Calibri" w:hAnsi="Times New Roman" w:cs="Times New Roman"/>
          <w:sz w:val="24"/>
          <w:szCs w:val="24"/>
          <w:shd w:val="clear" w:color="auto" w:fill="FFFFFF"/>
        </w:rPr>
        <w:t xml:space="preserve">эмансипацию </w:t>
      </w:r>
      <w:r w:rsidRPr="0010035C">
        <w:rPr>
          <w:rFonts w:ascii="Times New Roman" w:eastAsia="Calibri" w:hAnsi="Times New Roman" w:cs="Times New Roman"/>
          <w:sz w:val="24"/>
          <w:szCs w:val="24"/>
        </w:rPr>
        <w:t>от взрослых, сколько четкую ориентировку и определение своего места во взрослом мире.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Calibri" w:hAnsi="Times New Roman" w:cs="Times New Roman"/>
          <w:sz w:val="24"/>
          <w:szCs w:val="24"/>
          <w:lang w:eastAsia="ru-RU"/>
        </w:rPr>
        <w:t>Основная образовательная программа МБОУ «</w:t>
      </w:r>
      <w:proofErr w:type="spellStart"/>
      <w:r w:rsidRPr="0010035C">
        <w:rPr>
          <w:rFonts w:ascii="Times New Roman" w:eastAsia="Calibri" w:hAnsi="Times New Roman" w:cs="Times New Roman"/>
          <w:sz w:val="24"/>
          <w:szCs w:val="24"/>
          <w:lang w:eastAsia="ru-RU"/>
        </w:rPr>
        <w:t>Тюхтетская</w:t>
      </w:r>
      <w:proofErr w:type="spellEnd"/>
      <w:r w:rsidRPr="0010035C">
        <w:rPr>
          <w:rFonts w:ascii="Times New Roman" w:eastAsia="Calibri" w:hAnsi="Times New Roman" w:cs="Times New Roman"/>
          <w:sz w:val="24"/>
          <w:szCs w:val="24"/>
          <w:lang w:eastAsia="ru-RU"/>
        </w:rPr>
        <w:t xml:space="preserve"> СШ №2» формируется </w:t>
      </w:r>
      <w:r w:rsidRPr="0010035C">
        <w:rPr>
          <w:rFonts w:ascii="Times New Roman" w:eastAsia="Times New Roman" w:hAnsi="Times New Roman" w:cs="Times New Roman"/>
          <w:sz w:val="24"/>
          <w:szCs w:val="24"/>
          <w:lang w:eastAsia="ru-RU"/>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0035C" w:rsidRPr="0010035C" w:rsidRDefault="0010035C" w:rsidP="0010035C">
      <w:pPr>
        <w:spacing w:after="0" w:line="240" w:lineRule="auto"/>
        <w:ind w:firstLine="454"/>
        <w:rPr>
          <w:rFonts w:ascii="Times New Roman" w:eastAsia="Calibri" w:hAnsi="Times New Roman" w:cs="Times New Roman"/>
          <w:sz w:val="24"/>
          <w:szCs w:val="24"/>
          <w:lang w:val="x-none"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Общая характеристика основной образовательной программы</w:t>
      </w:r>
    </w:p>
    <w:p w:rsidR="0010035C" w:rsidRPr="0010035C" w:rsidRDefault="0010035C" w:rsidP="0010035C">
      <w:pPr>
        <w:widowControl w:val="0"/>
        <w:autoSpaceDE w:val="0"/>
        <w:autoSpaceDN w:val="0"/>
        <w:adjustRightInd w:val="0"/>
        <w:spacing w:after="0" w:line="240" w:lineRule="auto"/>
        <w:ind w:left="142"/>
        <w:rPr>
          <w:rFonts w:ascii="Times New Roman" w:eastAsia="@Arial Unicode MS" w:hAnsi="Times New Roman" w:cs="Times New Roman"/>
          <w:sz w:val="24"/>
          <w:szCs w:val="24"/>
          <w:lang w:eastAsia="x-none"/>
        </w:rPr>
      </w:pPr>
      <w:r w:rsidRPr="0010035C">
        <w:rPr>
          <w:rFonts w:ascii="Times New Roman" w:eastAsia="@Arial Unicode MS" w:hAnsi="Times New Roman" w:cs="Times New Roman"/>
          <w:sz w:val="24"/>
          <w:szCs w:val="24"/>
          <w:lang w:val="x-none" w:eastAsia="x-none"/>
        </w:rPr>
        <w:t xml:space="preserve">          Основная образовательная программа </w:t>
      </w:r>
      <w:r w:rsidRPr="0010035C">
        <w:rPr>
          <w:rFonts w:ascii="Times New Roman" w:eastAsia="@Arial Unicode MS" w:hAnsi="Times New Roman" w:cs="Times New Roman"/>
          <w:bCs/>
          <w:noProof/>
          <w:sz w:val="24"/>
          <w:szCs w:val="24"/>
          <w:lang w:val="x-none" w:eastAsia="ru-RU"/>
        </w:rPr>
        <w:t>среднего общего образования</w:t>
      </w:r>
      <w:r w:rsidRPr="0010035C">
        <w:rPr>
          <w:rFonts w:ascii="Times New Roman" w:eastAsia="@Arial Unicode MS" w:hAnsi="Times New Roman" w:cs="Times New Roman"/>
          <w:sz w:val="24"/>
          <w:szCs w:val="24"/>
          <w:lang w:val="x-none" w:eastAsia="x-none"/>
        </w:rPr>
        <w:t xml:space="preserve"> Муниципального бюджетного общеобразовательного учреждения </w:t>
      </w:r>
      <w:r w:rsidRPr="0010035C">
        <w:rPr>
          <w:rFonts w:ascii="Times New Roman" w:eastAsia="@Arial Unicode MS" w:hAnsi="Times New Roman" w:cs="Times New Roman"/>
          <w:sz w:val="24"/>
          <w:szCs w:val="24"/>
          <w:lang w:eastAsia="x-none"/>
        </w:rPr>
        <w:t>«</w:t>
      </w:r>
      <w:proofErr w:type="spellStart"/>
      <w:r w:rsidRPr="0010035C">
        <w:rPr>
          <w:rFonts w:ascii="Times New Roman" w:eastAsia="@Arial Unicode MS" w:hAnsi="Times New Roman" w:cs="Times New Roman"/>
          <w:sz w:val="24"/>
          <w:szCs w:val="24"/>
          <w:lang w:eastAsia="x-none"/>
        </w:rPr>
        <w:t>Тюхтетская</w:t>
      </w:r>
      <w:proofErr w:type="spellEnd"/>
      <w:r w:rsidRPr="0010035C">
        <w:rPr>
          <w:rFonts w:ascii="Times New Roman" w:eastAsia="@Arial Unicode MS" w:hAnsi="Times New Roman" w:cs="Times New Roman"/>
          <w:sz w:val="24"/>
          <w:szCs w:val="24"/>
          <w:lang w:eastAsia="x-none"/>
        </w:rPr>
        <w:t xml:space="preserve"> </w:t>
      </w:r>
      <w:r w:rsidRPr="0010035C">
        <w:rPr>
          <w:rFonts w:ascii="Times New Roman" w:eastAsia="@Arial Unicode MS" w:hAnsi="Times New Roman" w:cs="Times New Roman"/>
          <w:sz w:val="24"/>
          <w:szCs w:val="24"/>
          <w:lang w:val="x-none" w:eastAsia="x-none"/>
        </w:rPr>
        <w:t>средн</w:t>
      </w:r>
      <w:r w:rsidRPr="0010035C">
        <w:rPr>
          <w:rFonts w:ascii="Times New Roman" w:eastAsia="@Arial Unicode MS" w:hAnsi="Times New Roman" w:cs="Times New Roman"/>
          <w:sz w:val="24"/>
          <w:szCs w:val="24"/>
          <w:lang w:eastAsia="x-none"/>
        </w:rPr>
        <w:t>яя</w:t>
      </w:r>
      <w:r w:rsidRPr="0010035C">
        <w:rPr>
          <w:rFonts w:ascii="Times New Roman" w:eastAsia="@Arial Unicode MS" w:hAnsi="Times New Roman" w:cs="Times New Roman"/>
          <w:sz w:val="24"/>
          <w:szCs w:val="24"/>
          <w:lang w:val="x-none" w:eastAsia="x-none"/>
        </w:rPr>
        <w:t xml:space="preserve"> школ</w:t>
      </w:r>
      <w:r w:rsidRPr="0010035C">
        <w:rPr>
          <w:rFonts w:ascii="Times New Roman" w:eastAsia="@Arial Unicode MS" w:hAnsi="Times New Roman" w:cs="Times New Roman"/>
          <w:sz w:val="24"/>
          <w:szCs w:val="24"/>
          <w:lang w:eastAsia="x-none"/>
        </w:rPr>
        <w:t>а</w:t>
      </w:r>
      <w:r w:rsidRPr="0010035C">
        <w:rPr>
          <w:rFonts w:ascii="Times New Roman" w:eastAsia="@Arial Unicode MS" w:hAnsi="Times New Roman" w:cs="Times New Roman"/>
          <w:sz w:val="24"/>
          <w:szCs w:val="24"/>
          <w:lang w:val="x-none" w:eastAsia="x-none"/>
        </w:rPr>
        <w:t xml:space="preserve"> №2</w:t>
      </w:r>
      <w:r w:rsidRPr="0010035C">
        <w:rPr>
          <w:rFonts w:ascii="Times New Roman" w:eastAsia="@Arial Unicode MS" w:hAnsi="Times New Roman" w:cs="Times New Roman"/>
          <w:sz w:val="24"/>
          <w:szCs w:val="24"/>
          <w:lang w:eastAsia="x-none"/>
        </w:rPr>
        <w:t>»</w:t>
      </w:r>
      <w:r w:rsidRPr="0010035C">
        <w:rPr>
          <w:rFonts w:ascii="Times New Roman" w:eastAsia="@Arial Unicode MS" w:hAnsi="Times New Roman" w:cs="Times New Roman"/>
          <w:sz w:val="24"/>
          <w:szCs w:val="24"/>
          <w:lang w:val="x-none" w:eastAsia="x-none"/>
        </w:rPr>
        <w:t xml:space="preserve">  </w:t>
      </w:r>
      <w:r w:rsidRPr="0010035C">
        <w:rPr>
          <w:rFonts w:ascii="Times New Roman" w:eastAsia="@Arial Unicode MS" w:hAnsi="Times New Roman" w:cs="Times New Roman"/>
          <w:kern w:val="2"/>
          <w:sz w:val="24"/>
          <w:szCs w:val="24"/>
          <w:lang w:val="x-none" w:eastAsia="x-none"/>
        </w:rPr>
        <w:t xml:space="preserve">разработана </w:t>
      </w:r>
      <w:r w:rsidRPr="0010035C">
        <w:rPr>
          <w:rFonts w:ascii="Times New Roman" w:eastAsia="@Arial Unicode MS" w:hAnsi="Times New Roman" w:cs="Times New Roman"/>
          <w:sz w:val="24"/>
          <w:szCs w:val="24"/>
          <w:lang w:val="x-none" w:eastAsia="x-none"/>
        </w:rPr>
        <w:t>на основе</w:t>
      </w:r>
      <w:r w:rsidRPr="0010035C">
        <w:rPr>
          <w:rFonts w:ascii="Times New Roman" w:eastAsia="@Arial Unicode MS" w:hAnsi="Times New Roman" w:cs="Times New Roman"/>
          <w:sz w:val="24"/>
          <w:szCs w:val="24"/>
          <w:lang w:eastAsia="x-none"/>
        </w:rPr>
        <w:t>:</w:t>
      </w:r>
    </w:p>
    <w:p w:rsidR="0010035C" w:rsidRPr="0010035C" w:rsidRDefault="0010035C" w:rsidP="0010035C">
      <w:pPr>
        <w:widowControl w:val="0"/>
        <w:autoSpaceDE w:val="0"/>
        <w:autoSpaceDN w:val="0"/>
        <w:adjustRightInd w:val="0"/>
        <w:spacing w:after="0" w:line="240" w:lineRule="auto"/>
        <w:ind w:left="142"/>
        <w:rPr>
          <w:rFonts w:ascii="Times New Roman" w:eastAsia="@Arial Unicode MS" w:hAnsi="Times New Roman" w:cs="Times New Roman"/>
          <w:kern w:val="2"/>
          <w:sz w:val="24"/>
          <w:szCs w:val="24"/>
          <w:lang w:eastAsia="x-none"/>
        </w:rPr>
      </w:pPr>
      <w:r w:rsidRPr="0010035C">
        <w:rPr>
          <w:rFonts w:ascii="Times New Roman" w:eastAsia="@Arial Unicode MS" w:hAnsi="Times New Roman" w:cs="Times New Roman"/>
          <w:sz w:val="24"/>
          <w:szCs w:val="24"/>
          <w:lang w:eastAsia="x-none"/>
        </w:rPr>
        <w:t xml:space="preserve"> - </w:t>
      </w:r>
      <w:r w:rsidRPr="0010035C">
        <w:rPr>
          <w:rFonts w:ascii="Times New Roman" w:eastAsia="@Arial Unicode MS" w:hAnsi="Times New Roman" w:cs="Times New Roman"/>
          <w:sz w:val="24"/>
          <w:szCs w:val="24"/>
          <w:lang w:val="x-none" w:eastAsia="x-none"/>
        </w:rPr>
        <w:t xml:space="preserve"> </w:t>
      </w:r>
      <w:r w:rsidRPr="0010035C">
        <w:rPr>
          <w:rFonts w:ascii="Times New Roman" w:eastAsia="@Arial Unicode MS" w:hAnsi="Times New Roman" w:cs="Times New Roman"/>
          <w:kern w:val="2"/>
          <w:sz w:val="24"/>
          <w:szCs w:val="24"/>
          <w:lang w:val="x-none" w:eastAsia="x-none"/>
        </w:rPr>
        <w:t>ФГОС СОО</w:t>
      </w:r>
      <w:r w:rsidRPr="0010035C">
        <w:rPr>
          <w:rFonts w:ascii="Times New Roman" w:eastAsia="Times New Roman" w:hAnsi="Times New Roman" w:cs="Times New Roman"/>
          <w:i/>
          <w:color w:val="000000"/>
          <w:sz w:val="24"/>
          <w:szCs w:val="24"/>
          <w:lang w:val="x-none" w:eastAsia="ru-RU"/>
        </w:rPr>
        <w:t>(Приказ Министерства образования и науки РФ</w:t>
      </w:r>
      <w:r w:rsidRPr="0010035C">
        <w:rPr>
          <w:rFonts w:ascii="Times New Roman" w:eastAsia="@Arial Unicode MS" w:hAnsi="Times New Roman" w:cs="Times New Roman"/>
          <w:i/>
          <w:sz w:val="24"/>
          <w:szCs w:val="24"/>
          <w:lang w:val="x-none" w:eastAsia="x-none"/>
        </w:rPr>
        <w:t xml:space="preserve"> </w:t>
      </w:r>
      <w:r w:rsidRPr="0010035C">
        <w:rPr>
          <w:rFonts w:ascii="Times New Roman" w:eastAsia="Times New Roman" w:hAnsi="Times New Roman" w:cs="Times New Roman"/>
          <w:i/>
          <w:color w:val="000000"/>
          <w:sz w:val="24"/>
          <w:szCs w:val="24"/>
          <w:lang w:val="x-none" w:eastAsia="ru-RU"/>
        </w:rPr>
        <w:t>от 17 мая 2012 года N 413 «Об утверждении федерального государственного образовательного стандарта среднего общего образования»)</w:t>
      </w:r>
      <w:r w:rsidRPr="0010035C">
        <w:rPr>
          <w:rFonts w:ascii="Times New Roman" w:eastAsia="@Arial Unicode MS" w:hAnsi="Times New Roman" w:cs="Times New Roman"/>
          <w:kern w:val="2"/>
          <w:sz w:val="24"/>
          <w:szCs w:val="24"/>
          <w:lang w:val="x-none" w:eastAsia="x-none"/>
        </w:rPr>
        <w:t>,</w:t>
      </w:r>
    </w:p>
    <w:p w:rsidR="0010035C" w:rsidRPr="0010035C" w:rsidRDefault="0010035C" w:rsidP="0010035C">
      <w:pPr>
        <w:widowControl w:val="0"/>
        <w:autoSpaceDE w:val="0"/>
        <w:autoSpaceDN w:val="0"/>
        <w:adjustRightInd w:val="0"/>
        <w:spacing w:after="0" w:line="240" w:lineRule="auto"/>
        <w:ind w:left="142"/>
        <w:rPr>
          <w:rFonts w:ascii="Times New Roman" w:eastAsia="@Arial Unicode MS" w:hAnsi="Times New Roman" w:cs="Times New Roman"/>
          <w:sz w:val="24"/>
          <w:szCs w:val="24"/>
          <w:lang w:eastAsia="x-none"/>
        </w:rPr>
      </w:pPr>
      <w:r w:rsidRPr="0010035C">
        <w:rPr>
          <w:rFonts w:ascii="Times New Roman" w:eastAsia="@Arial Unicode MS" w:hAnsi="Times New Roman" w:cs="Times New Roman"/>
          <w:kern w:val="2"/>
          <w:sz w:val="24"/>
          <w:szCs w:val="24"/>
          <w:lang w:eastAsia="x-none"/>
        </w:rPr>
        <w:t xml:space="preserve"> - </w:t>
      </w:r>
      <w:r w:rsidRPr="0010035C">
        <w:rPr>
          <w:rFonts w:ascii="Times New Roman" w:eastAsia="@Arial Unicode MS" w:hAnsi="Times New Roman" w:cs="Times New Roman"/>
          <w:sz w:val="24"/>
          <w:szCs w:val="24"/>
          <w:lang w:val="x-none" w:eastAsia="x-none"/>
        </w:rPr>
        <w:t>Конституции Российской Федерации</w:t>
      </w:r>
      <w:r w:rsidRPr="0010035C">
        <w:rPr>
          <w:rFonts w:ascii="Times New Roman" w:eastAsia="@Arial Unicode MS" w:hAnsi="Times New Roman" w:cs="Times New Roman"/>
          <w:sz w:val="24"/>
          <w:szCs w:val="24"/>
          <w:vertAlign w:val="superscript"/>
          <w:lang w:val="x-none" w:eastAsia="x-none"/>
        </w:rPr>
        <w:footnoteReference w:id="1"/>
      </w:r>
      <w:r w:rsidRPr="0010035C">
        <w:rPr>
          <w:rFonts w:ascii="Times New Roman" w:eastAsia="@Arial Unicode MS" w:hAnsi="Times New Roman" w:cs="Times New Roman"/>
          <w:sz w:val="24"/>
          <w:szCs w:val="24"/>
          <w:lang w:val="x-none" w:eastAsia="x-none"/>
        </w:rPr>
        <w:t xml:space="preserve">, </w:t>
      </w:r>
    </w:p>
    <w:p w:rsidR="0010035C" w:rsidRPr="0010035C" w:rsidRDefault="0010035C" w:rsidP="0010035C">
      <w:pPr>
        <w:widowControl w:val="0"/>
        <w:autoSpaceDE w:val="0"/>
        <w:autoSpaceDN w:val="0"/>
        <w:adjustRightInd w:val="0"/>
        <w:spacing w:after="0" w:line="240" w:lineRule="auto"/>
        <w:ind w:left="142"/>
        <w:rPr>
          <w:rFonts w:ascii="Times New Roman" w:eastAsia="@Arial Unicode MS" w:hAnsi="Times New Roman" w:cs="Times New Roman"/>
          <w:sz w:val="24"/>
          <w:szCs w:val="24"/>
          <w:lang w:val="x-none" w:eastAsia="x-none"/>
        </w:rPr>
      </w:pPr>
      <w:r w:rsidRPr="0010035C">
        <w:rPr>
          <w:rFonts w:ascii="Times New Roman" w:eastAsia="@Arial Unicode MS" w:hAnsi="Times New Roman" w:cs="Times New Roman"/>
          <w:sz w:val="24"/>
          <w:szCs w:val="24"/>
          <w:lang w:eastAsia="x-none"/>
        </w:rPr>
        <w:t xml:space="preserve"> - </w:t>
      </w:r>
      <w:r w:rsidRPr="0010035C">
        <w:rPr>
          <w:rFonts w:ascii="Times New Roman" w:eastAsia="@Arial Unicode MS" w:hAnsi="Times New Roman" w:cs="Times New Roman"/>
          <w:sz w:val="24"/>
          <w:szCs w:val="24"/>
          <w:lang w:val="x-none" w:eastAsia="x-none"/>
        </w:rPr>
        <w:t>Конвенции ООН о правах ребенка</w:t>
      </w:r>
      <w:r w:rsidRPr="0010035C">
        <w:rPr>
          <w:rFonts w:ascii="Times New Roman" w:eastAsia="@Arial Unicode MS" w:hAnsi="Times New Roman" w:cs="Times New Roman"/>
          <w:sz w:val="24"/>
          <w:szCs w:val="24"/>
          <w:vertAlign w:val="superscript"/>
          <w:lang w:val="x-none" w:eastAsia="x-none"/>
        </w:rPr>
        <w:footnoteReference w:id="2"/>
      </w:r>
      <w:r w:rsidRPr="0010035C">
        <w:rPr>
          <w:rFonts w:ascii="Times New Roman" w:eastAsia="@Arial Unicode MS" w:hAnsi="Times New Roman" w:cs="Times New Roman"/>
          <w:sz w:val="24"/>
          <w:szCs w:val="24"/>
          <w:lang w:val="x-none" w:eastAsia="x-none"/>
        </w:rPr>
        <w:t xml:space="preserve">,                </w:t>
      </w:r>
    </w:p>
    <w:p w:rsidR="0010035C" w:rsidRPr="0010035C" w:rsidRDefault="0010035C" w:rsidP="0010035C">
      <w:pPr>
        <w:widowControl w:val="0"/>
        <w:autoSpaceDE w:val="0"/>
        <w:autoSpaceDN w:val="0"/>
        <w:adjustRightInd w:val="0"/>
        <w:spacing w:after="0" w:line="240" w:lineRule="auto"/>
        <w:ind w:left="142" w:hanging="142"/>
        <w:rPr>
          <w:rFonts w:ascii="Times New Roman" w:eastAsia="@Arial Unicode MS" w:hAnsi="Times New Roman" w:cs="Times New Roman"/>
          <w:sz w:val="24"/>
          <w:szCs w:val="24"/>
          <w:lang w:eastAsia="x-none"/>
        </w:rPr>
      </w:pPr>
      <w:r w:rsidRPr="0010035C">
        <w:rPr>
          <w:rFonts w:ascii="Times New Roman" w:eastAsia="@Arial Unicode MS" w:hAnsi="Times New Roman" w:cs="Times New Roman"/>
          <w:sz w:val="24"/>
          <w:szCs w:val="24"/>
          <w:lang w:val="x-none" w:eastAsia="x-none"/>
        </w:rPr>
        <w:t xml:space="preserve">  </w:t>
      </w:r>
      <w:r w:rsidRPr="0010035C">
        <w:rPr>
          <w:rFonts w:ascii="Times New Roman" w:eastAsia="@Arial Unicode MS" w:hAnsi="Times New Roman" w:cs="Times New Roman"/>
          <w:sz w:val="24"/>
          <w:szCs w:val="24"/>
          <w:lang w:eastAsia="x-none"/>
        </w:rPr>
        <w:t xml:space="preserve"> - </w:t>
      </w:r>
      <w:r w:rsidRPr="0010035C">
        <w:rPr>
          <w:rFonts w:ascii="Times New Roman" w:eastAsia="@Arial Unicode MS" w:hAnsi="Times New Roman" w:cs="Times New Roman"/>
          <w:sz w:val="24"/>
          <w:szCs w:val="24"/>
          <w:lang w:val="x-none" w:eastAsia="x-none"/>
        </w:rPr>
        <w:t xml:space="preserve"> Федерального  Закона "Об образовании    в Российской Федерации" от 29.12.2012 № 273 – ФЗ, </w:t>
      </w:r>
    </w:p>
    <w:p w:rsidR="0010035C" w:rsidRPr="0010035C" w:rsidRDefault="0010035C" w:rsidP="0010035C">
      <w:pPr>
        <w:widowControl w:val="0"/>
        <w:autoSpaceDE w:val="0"/>
        <w:autoSpaceDN w:val="0"/>
        <w:adjustRightInd w:val="0"/>
        <w:spacing w:after="0" w:line="240" w:lineRule="auto"/>
        <w:ind w:left="142" w:hanging="142"/>
        <w:rPr>
          <w:rFonts w:ascii="Times New Roman" w:eastAsia="@Arial Unicode MS" w:hAnsi="Times New Roman" w:cs="Times New Roman"/>
          <w:sz w:val="24"/>
          <w:szCs w:val="24"/>
          <w:lang w:eastAsia="x-none"/>
        </w:rPr>
      </w:pPr>
      <w:r w:rsidRPr="0010035C">
        <w:rPr>
          <w:rFonts w:ascii="Times New Roman" w:eastAsia="@Arial Unicode MS" w:hAnsi="Times New Roman" w:cs="Times New Roman"/>
          <w:sz w:val="24"/>
          <w:szCs w:val="24"/>
          <w:lang w:eastAsia="x-none"/>
        </w:rPr>
        <w:t xml:space="preserve">   - </w:t>
      </w:r>
      <w:r w:rsidRPr="0010035C">
        <w:rPr>
          <w:rFonts w:ascii="Times New Roman" w:eastAsia="@Arial Unicode MS" w:hAnsi="Times New Roman" w:cs="Times New Roman"/>
          <w:sz w:val="24"/>
          <w:szCs w:val="24"/>
          <w:lang w:val="x-none" w:eastAsia="x-none"/>
        </w:rPr>
        <w:t xml:space="preserve">Устава МБОУ </w:t>
      </w:r>
      <w:r w:rsidRPr="0010035C">
        <w:rPr>
          <w:rFonts w:ascii="Times New Roman" w:eastAsia="@Arial Unicode MS" w:hAnsi="Times New Roman" w:cs="Times New Roman"/>
          <w:sz w:val="24"/>
          <w:szCs w:val="24"/>
          <w:lang w:eastAsia="x-none"/>
        </w:rPr>
        <w:t>«</w:t>
      </w:r>
      <w:proofErr w:type="spellStart"/>
      <w:r w:rsidRPr="0010035C">
        <w:rPr>
          <w:rFonts w:ascii="Times New Roman" w:eastAsia="@Arial Unicode MS" w:hAnsi="Times New Roman" w:cs="Times New Roman"/>
          <w:sz w:val="24"/>
          <w:szCs w:val="24"/>
          <w:lang w:eastAsia="x-none"/>
        </w:rPr>
        <w:t>Тюхтетская</w:t>
      </w:r>
      <w:proofErr w:type="spellEnd"/>
      <w:r w:rsidRPr="0010035C">
        <w:rPr>
          <w:rFonts w:ascii="Times New Roman" w:eastAsia="@Arial Unicode MS" w:hAnsi="Times New Roman" w:cs="Times New Roman"/>
          <w:sz w:val="24"/>
          <w:szCs w:val="24"/>
          <w:lang w:eastAsia="x-none"/>
        </w:rPr>
        <w:t xml:space="preserve"> СШ №2»</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kern w:val="2"/>
          <w:sz w:val="24"/>
          <w:szCs w:val="24"/>
        </w:rPr>
        <w:t xml:space="preserve">Программа учитывает региональные, национальные и этнокультурные потребности народов Российской Федерации, </w:t>
      </w:r>
      <w:r w:rsidRPr="0010035C">
        <w:rPr>
          <w:rFonts w:ascii="Times New Roman" w:eastAsia="Calibri" w:hAnsi="Times New Roman" w:cs="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0035C" w:rsidRPr="0010035C" w:rsidRDefault="0010035C" w:rsidP="0010035C">
      <w:pPr>
        <w:suppressAutoHyphens/>
        <w:spacing w:after="0" w:line="240" w:lineRule="auto"/>
        <w:ind w:firstLine="709"/>
        <w:rPr>
          <w:rFonts w:ascii="Times New Roman" w:eastAsia="@Arial Unicode MS" w:hAnsi="Times New Roman" w:cs="Times New Roman"/>
          <w:bCs/>
          <w:sz w:val="24"/>
          <w:szCs w:val="24"/>
          <w:lang w:eastAsia="ru-RU"/>
        </w:rPr>
      </w:pPr>
      <w:r w:rsidRPr="0010035C">
        <w:rPr>
          <w:rFonts w:ascii="Times New Roman" w:eastAsia="@Arial Unicode MS" w:hAnsi="Times New Roman" w:cs="Times New Roman"/>
          <w:bCs/>
          <w:sz w:val="24"/>
          <w:szCs w:val="24"/>
          <w:lang w:eastAsia="ru-RU"/>
        </w:rPr>
        <w:t>Программа содержит три раздела: целевой, содержательный и организационный.</w:t>
      </w:r>
    </w:p>
    <w:p w:rsidR="0010035C" w:rsidRPr="0010035C" w:rsidRDefault="0010035C" w:rsidP="0010035C">
      <w:pPr>
        <w:suppressAutoHyphens/>
        <w:spacing w:after="0" w:line="240" w:lineRule="auto"/>
        <w:ind w:firstLine="709"/>
        <w:rPr>
          <w:rFonts w:ascii="Times New Roman" w:eastAsia="@Arial Unicode MS" w:hAnsi="Times New Roman" w:cs="Times New Roman"/>
          <w:bCs/>
          <w:sz w:val="24"/>
          <w:szCs w:val="24"/>
          <w:lang w:eastAsia="ru-RU"/>
        </w:rPr>
      </w:pPr>
      <w:r w:rsidRPr="0010035C">
        <w:rPr>
          <w:rFonts w:ascii="Times New Roman" w:eastAsia="@Arial Unicode MS" w:hAnsi="Times New Roman" w:cs="Times New Roman"/>
          <w:bCs/>
          <w:sz w:val="24"/>
          <w:szCs w:val="24"/>
          <w:lang w:eastAsia="ru-RU"/>
        </w:rPr>
        <w:lastRenderedPageBreak/>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10035C">
        <w:rPr>
          <w:rFonts w:ascii="Times New Roman" w:eastAsia="Calibri" w:hAnsi="Times New Roman" w:cs="Times New Roman"/>
          <w:sz w:val="24"/>
          <w:szCs w:val="24"/>
        </w:rPr>
        <w:t>ФГОС СОО</w:t>
      </w:r>
      <w:r w:rsidRPr="0010035C">
        <w:rPr>
          <w:rFonts w:ascii="Times New Roman" w:eastAsia="@Arial Unicode MS" w:hAnsi="Times New Roman" w:cs="Times New Roman"/>
          <w:bCs/>
          <w:sz w:val="24"/>
          <w:szCs w:val="24"/>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10035C" w:rsidRPr="0010035C" w:rsidRDefault="0010035C" w:rsidP="0010035C">
      <w:pPr>
        <w:suppressAutoHyphens/>
        <w:spacing w:after="0" w:line="240" w:lineRule="auto"/>
        <w:ind w:firstLine="709"/>
        <w:rPr>
          <w:rFonts w:ascii="Times New Roman" w:eastAsia="@Arial Unicode MS" w:hAnsi="Times New Roman" w:cs="Times New Roman"/>
          <w:bCs/>
          <w:sz w:val="24"/>
          <w:szCs w:val="24"/>
          <w:lang w:eastAsia="ru-RU"/>
        </w:rPr>
      </w:pPr>
      <w:r w:rsidRPr="0010035C">
        <w:rPr>
          <w:rFonts w:ascii="Times New Roman" w:eastAsia="@Arial Unicode MS" w:hAnsi="Times New Roman" w:cs="Times New Roman"/>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0035C" w:rsidRPr="0010035C" w:rsidRDefault="0010035C" w:rsidP="0010035C">
      <w:pPr>
        <w:suppressAutoHyphens/>
        <w:spacing w:after="0" w:line="240" w:lineRule="auto"/>
        <w:ind w:firstLine="708"/>
        <w:rPr>
          <w:rFonts w:ascii="Times New Roman" w:eastAsia="Calibri" w:hAnsi="Times New Roman" w:cs="Times New Roman"/>
          <w:sz w:val="24"/>
          <w:szCs w:val="24"/>
          <w:lang w:eastAsia="ru-RU"/>
        </w:rPr>
      </w:pPr>
      <w:r w:rsidRPr="0010035C">
        <w:rPr>
          <w:rFonts w:ascii="Times New Roman" w:eastAsia="@Arial Unicode MS" w:hAnsi="Times New Roman" w:cs="Times New Roman"/>
          <w:bCs/>
          <w:sz w:val="24"/>
          <w:szCs w:val="24"/>
          <w:lang w:eastAsia="ru-RU"/>
        </w:rPr>
        <w:t>Организация образовательной деятельности по основной образовательной программе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10035C">
        <w:rPr>
          <w:rFonts w:ascii="Times New Roman" w:eastAsia="Calibri" w:hAnsi="Times New Roman" w:cs="Times New Roman"/>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 углубленном уровнях (профильное обучение)   основной образовательной программы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Общие подходы к организации внеурочной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Система</w:t>
      </w:r>
      <w:r w:rsidRPr="0010035C" w:rsidDel="004B188C">
        <w:rPr>
          <w:rFonts w:ascii="Times New Roman" w:eastAsia="Calibri" w:hAnsi="Times New Roman" w:cs="Times New Roman"/>
          <w:sz w:val="24"/>
          <w:szCs w:val="24"/>
          <w:lang w:eastAsia="ru-RU"/>
        </w:rPr>
        <w:t xml:space="preserve"> </w:t>
      </w:r>
      <w:r w:rsidRPr="0010035C">
        <w:rPr>
          <w:rFonts w:ascii="Times New Roman" w:eastAsia="Calibri" w:hAnsi="Times New Roman" w:cs="Times New Roman"/>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Вариативность содержания внеурочной деятельности определяется профилями обучения (направления: спортивно – оздоровительное; общекультурное; </w:t>
      </w:r>
      <w:proofErr w:type="spellStart"/>
      <w:r w:rsidRPr="0010035C">
        <w:rPr>
          <w:rFonts w:ascii="Times New Roman" w:eastAsia="Calibri" w:hAnsi="Times New Roman" w:cs="Times New Roman"/>
          <w:sz w:val="24"/>
          <w:szCs w:val="24"/>
        </w:rPr>
        <w:t>общеинтеллектуальное</w:t>
      </w:r>
      <w:proofErr w:type="spellEnd"/>
      <w:r w:rsidRPr="0010035C">
        <w:rPr>
          <w:rFonts w:ascii="Times New Roman" w:eastAsia="Calibri" w:hAnsi="Times New Roman" w:cs="Times New Roman"/>
          <w:sz w:val="24"/>
          <w:szCs w:val="24"/>
        </w:rPr>
        <w:t>; духовно – нравственное; социальное). Вариативность в распределении часов на отдельные элементы внеурочной деятельности определяется  с учетом  особенностей образовательной  организации и   </w:t>
      </w:r>
      <w:r w:rsidRPr="0010035C">
        <w:rPr>
          <w:rFonts w:ascii="Times New Roman" w:eastAsia="Times New Roman" w:hAnsi="Times New Roman" w:cs="Times New Roman"/>
          <w:sz w:val="24"/>
          <w:szCs w:val="24"/>
          <w:lang w:eastAsia="ru-RU"/>
        </w:rPr>
        <w:t>потребностей,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w:t>
      </w:r>
    </w:p>
    <w:p w:rsidR="0010035C" w:rsidRPr="0010035C" w:rsidRDefault="0010035C" w:rsidP="0010035C">
      <w:pPr>
        <w:keepNext/>
        <w:keepLines/>
        <w:tabs>
          <w:tab w:val="left" w:pos="142"/>
        </w:tabs>
        <w:suppressAutoHyphens/>
        <w:spacing w:after="0" w:line="240" w:lineRule="auto"/>
        <w:ind w:firstLine="709"/>
        <w:outlineLvl w:val="1"/>
        <w:rPr>
          <w:rFonts w:ascii="Times New Roman" w:eastAsia="Calibri" w:hAnsi="Times New Roman" w:cs="Times New Roman"/>
          <w:b/>
          <w:sz w:val="24"/>
          <w:szCs w:val="24"/>
          <w:u w:color="222222"/>
          <w:bdr w:val="nil"/>
          <w:shd w:val="clear" w:color="auto" w:fill="FFFFFF"/>
          <w:lang w:val="x-none" w:eastAsia="ru-RU"/>
        </w:rPr>
      </w:pPr>
      <w:bookmarkStart w:id="5" w:name="_Toc435412671"/>
      <w:bookmarkStart w:id="6" w:name="_Toc453968144"/>
      <w:r w:rsidRPr="0010035C">
        <w:rPr>
          <w:rFonts w:ascii="Times New Roman" w:eastAsia="Times New Roman" w:hAnsi="Times New Roman" w:cs="Times New Roman"/>
          <w:b/>
          <w:sz w:val="24"/>
          <w:szCs w:val="24"/>
          <w:lang w:val="x-none" w:eastAsia="x-none"/>
        </w:rPr>
        <w:t>I.2. Планируемые</w:t>
      </w:r>
      <w:r w:rsidRPr="0010035C">
        <w:rPr>
          <w:rFonts w:ascii="Times New Roman" w:eastAsia="Times New Roman" w:hAnsi="Times New Roman" w:cs="Times New Roman"/>
          <w:b/>
          <w:sz w:val="24"/>
          <w:szCs w:val="24"/>
          <w:u w:color="222222"/>
          <w:bdr w:val="nil"/>
          <w:shd w:val="clear" w:color="auto" w:fill="FFFFFF"/>
          <w:lang w:val="x-none" w:eastAsia="ru-RU"/>
        </w:rPr>
        <w:t xml:space="preserve"> </w:t>
      </w:r>
      <w:r w:rsidRPr="0010035C">
        <w:rPr>
          <w:rFonts w:ascii="Times New Roman" w:eastAsia="Times New Roman" w:hAnsi="Times New Roman" w:cs="Times New Roman"/>
          <w:b/>
          <w:sz w:val="24"/>
          <w:szCs w:val="24"/>
          <w:lang w:val="x-none" w:eastAsia="ru-RU"/>
        </w:rPr>
        <w:t>результаты</w:t>
      </w:r>
      <w:r w:rsidRPr="0010035C">
        <w:rPr>
          <w:rFonts w:ascii="Times New Roman" w:eastAsia="Times New Roman" w:hAnsi="Times New Roman" w:cs="Times New Roman"/>
          <w:b/>
          <w:sz w:val="24"/>
          <w:szCs w:val="24"/>
          <w:u w:color="222222"/>
          <w:bdr w:val="nil"/>
          <w:shd w:val="clear" w:color="auto" w:fill="FFFFFF"/>
          <w:lang w:val="x-none" w:eastAsia="ru-RU"/>
        </w:rPr>
        <w:t xml:space="preserve"> освоения обучающимися основной образовательной программы среднего общего образования</w:t>
      </w:r>
      <w:bookmarkEnd w:id="5"/>
      <w:bookmarkEnd w:id="6"/>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7" w:name="_Toc435412672"/>
      <w:bookmarkStart w:id="8" w:name="_Toc453968145"/>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r w:rsidRPr="0010035C">
        <w:rPr>
          <w:rFonts w:ascii="Times New Roman" w:eastAsia="Calibri" w:hAnsi="Times New Roman" w:cs="Times New Roman"/>
          <w:b/>
          <w:sz w:val="24"/>
          <w:szCs w:val="24"/>
          <w:lang w:val="x-none" w:eastAsia="x-none"/>
        </w:rPr>
        <w:t>I.2.1. Планируемые личностные результаты освоения ООП</w:t>
      </w:r>
      <w:bookmarkEnd w:id="7"/>
      <w:bookmarkEnd w:id="8"/>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Личностные результаты в сфере отношений обучающихся к себе, к своему здоровью, к познанию себя: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Pr="0010035C">
        <w:rPr>
          <w:rFonts w:ascii="Times New Roman" w:eastAsia="Calibri" w:hAnsi="Times New Roman" w:cs="Times New Roman"/>
          <w:sz w:val="24"/>
          <w:szCs w:val="24"/>
          <w:u w:color="000000"/>
          <w:bdr w:val="nil"/>
          <w:lang w:val="x-none" w:eastAsia="x-none"/>
        </w:rPr>
        <w:lastRenderedPageBreak/>
        <w:t>потребность в физическом самосовершенствовании, занятиях спортивно-оздоровительной деятельностью;</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неприятие вредных привычек: курения, употребления алкоголя, наркотиков.</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 xml:space="preserve">Личностные результаты в сфере отношений обучающихся к России как к Родине (Отечеству):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воспитание уважения к культуре, языкам, традициям и обычаям народов, проживающих в Российской Федерации.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 xml:space="preserve">Личностные результаты в сфере отношений обучающихся к закону, государству и к гражданскому обществу: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признание </w:t>
      </w:r>
      <w:proofErr w:type="spellStart"/>
      <w:r w:rsidRPr="0010035C">
        <w:rPr>
          <w:rFonts w:ascii="Times New Roman" w:eastAsia="Calibri" w:hAnsi="Times New Roman" w:cs="Times New Roman"/>
          <w:sz w:val="24"/>
          <w:szCs w:val="24"/>
          <w:u w:color="000000"/>
          <w:bdr w:val="nil"/>
          <w:lang w:val="x-none" w:eastAsia="x-none"/>
        </w:rPr>
        <w:t>неотчуждаемости</w:t>
      </w:r>
      <w:proofErr w:type="spellEnd"/>
      <w:r w:rsidRPr="0010035C">
        <w:rPr>
          <w:rFonts w:ascii="Times New Roman" w:eastAsia="Calibri" w:hAnsi="Times New Roman" w:cs="Times New Roman"/>
          <w:sz w:val="24"/>
          <w:szCs w:val="24"/>
          <w:u w:color="000000"/>
          <w:bdr w:val="nil"/>
          <w:lang w:val="x-none" w:eastAsia="x-none"/>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proofErr w:type="spellStart"/>
      <w:r w:rsidRPr="0010035C">
        <w:rPr>
          <w:rFonts w:ascii="Times New Roman" w:eastAsia="Calibri" w:hAnsi="Times New Roman" w:cs="Times New Roman"/>
          <w:sz w:val="24"/>
          <w:szCs w:val="24"/>
          <w:u w:color="000000"/>
          <w:bdr w:val="nil"/>
          <w:lang w:val="x-none" w:eastAsia="x-none"/>
        </w:rPr>
        <w:t>интериоризация</w:t>
      </w:r>
      <w:proofErr w:type="spellEnd"/>
      <w:r w:rsidRPr="0010035C">
        <w:rPr>
          <w:rFonts w:ascii="Times New Roman" w:eastAsia="Calibri" w:hAnsi="Times New Roman" w:cs="Times New Roman"/>
          <w:sz w:val="24"/>
          <w:szCs w:val="24"/>
          <w:u w:color="000000"/>
          <w:bdr w:val="nil"/>
          <w:lang w:val="x-none" w:eastAsia="x-none"/>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приверженность идеям интернационализма, дружбы, равенства, взаимопомощи народов;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воспитание уважительного отношения к национальному достоинству людей, их чувствам, религиозным убеждениям;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 xml:space="preserve">Личностные результаты в сфере отношений обучающихся с окружающими людьми: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принятие гуманистических ценностей, осознанное, уважительное и доброжелательное отношение к другому человеку, его мнению, мировоззрению;</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эстетическое отношения к миру, готовность к эстетическому обустройству собственного быта.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ответственное отношение к созданию семьи на основе осознанного принятия ценностей семейной жизни;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положительный образ семьи, </w:t>
      </w:r>
      <w:proofErr w:type="spellStart"/>
      <w:r w:rsidRPr="0010035C">
        <w:rPr>
          <w:rFonts w:ascii="Times New Roman" w:eastAsia="Calibri" w:hAnsi="Times New Roman" w:cs="Times New Roman"/>
          <w:sz w:val="24"/>
          <w:szCs w:val="24"/>
          <w:u w:color="000000"/>
          <w:bdr w:val="nil"/>
          <w:lang w:val="x-none" w:eastAsia="x-none"/>
        </w:rPr>
        <w:t>родительства</w:t>
      </w:r>
      <w:proofErr w:type="spellEnd"/>
      <w:r w:rsidRPr="0010035C">
        <w:rPr>
          <w:rFonts w:ascii="Times New Roman" w:eastAsia="Calibri" w:hAnsi="Times New Roman" w:cs="Times New Roman"/>
          <w:sz w:val="24"/>
          <w:szCs w:val="24"/>
          <w:u w:color="000000"/>
          <w:bdr w:val="nil"/>
          <w:lang w:val="x-none" w:eastAsia="x-none"/>
        </w:rPr>
        <w:t xml:space="preserve"> (отцовства и материнства), </w:t>
      </w:r>
      <w:proofErr w:type="spellStart"/>
      <w:r w:rsidRPr="0010035C">
        <w:rPr>
          <w:rFonts w:ascii="Times New Roman" w:eastAsia="Calibri" w:hAnsi="Times New Roman" w:cs="Times New Roman"/>
          <w:sz w:val="24"/>
          <w:szCs w:val="24"/>
          <w:u w:color="000000"/>
          <w:bdr w:val="nil"/>
          <w:lang w:val="x-none" w:eastAsia="x-none"/>
        </w:rPr>
        <w:t>интериоризация</w:t>
      </w:r>
      <w:proofErr w:type="spellEnd"/>
      <w:r w:rsidRPr="0010035C">
        <w:rPr>
          <w:rFonts w:ascii="Times New Roman" w:eastAsia="Calibri" w:hAnsi="Times New Roman" w:cs="Times New Roman"/>
          <w:sz w:val="24"/>
          <w:szCs w:val="24"/>
          <w:u w:color="000000"/>
          <w:bdr w:val="nil"/>
          <w:lang w:val="x-none" w:eastAsia="x-none"/>
        </w:rPr>
        <w:t xml:space="preserve"> традиционных семейных ценностей.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Личностные результаты в сфере отношения обучающихся к труду, в сфере социально-экономических отношений: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уважение ко всем формам собственности, готовность к защите своей собственности,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осознанный выбор будущей профессии как путь и способ реализации собственных жизненных планов;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b/>
          <w:sz w:val="24"/>
          <w:szCs w:val="24"/>
          <w:u w:color="000000"/>
          <w:bdr w:val="nil"/>
          <w:lang w:val="x-none" w:eastAsia="ru-RU"/>
        </w:rPr>
      </w:pPr>
      <w:r w:rsidRPr="0010035C">
        <w:rPr>
          <w:rFonts w:ascii="Times New Roman" w:eastAsia="Calibri" w:hAnsi="Times New Roman" w:cs="Times New Roman"/>
          <w:sz w:val="24"/>
          <w:szCs w:val="24"/>
          <w:u w:color="000000"/>
          <w:bdr w:val="nil"/>
          <w:lang w:val="x-none" w:eastAsia="x-none"/>
        </w:rPr>
        <w:t>готовность к самообслуживанию, включая обучение и выполнение домашних обязанностей.</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9" w:name="_Toc434850649"/>
      <w:bookmarkStart w:id="10" w:name="_Toc435412673"/>
      <w:bookmarkStart w:id="11" w:name="_Toc453968146"/>
      <w:r w:rsidRPr="0010035C">
        <w:rPr>
          <w:rFonts w:ascii="Times New Roman" w:eastAsia="Calibri" w:hAnsi="Times New Roman" w:cs="Times New Roman"/>
          <w:b/>
          <w:sz w:val="24"/>
          <w:szCs w:val="24"/>
          <w:lang w:val="x-none" w:eastAsia="x-none"/>
        </w:rPr>
        <w:t xml:space="preserve">I.2.2. Планируемые </w:t>
      </w:r>
      <w:proofErr w:type="spellStart"/>
      <w:r w:rsidRPr="0010035C">
        <w:rPr>
          <w:rFonts w:ascii="Times New Roman" w:eastAsia="Calibri" w:hAnsi="Times New Roman" w:cs="Times New Roman"/>
          <w:b/>
          <w:sz w:val="24"/>
          <w:szCs w:val="24"/>
          <w:lang w:val="x-none" w:eastAsia="x-none"/>
        </w:rPr>
        <w:t>метапредметные</w:t>
      </w:r>
      <w:proofErr w:type="spellEnd"/>
      <w:r w:rsidRPr="0010035C">
        <w:rPr>
          <w:rFonts w:ascii="Times New Roman" w:eastAsia="Calibri" w:hAnsi="Times New Roman" w:cs="Times New Roman"/>
          <w:b/>
          <w:sz w:val="24"/>
          <w:szCs w:val="24"/>
          <w:lang w:val="x-none" w:eastAsia="x-none"/>
        </w:rPr>
        <w:t xml:space="preserve"> результаты освоения ООП</w:t>
      </w:r>
      <w:bookmarkEnd w:id="9"/>
      <w:bookmarkEnd w:id="10"/>
      <w:bookmarkEnd w:id="11"/>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Метапредметные</w:t>
      </w:r>
      <w:proofErr w:type="spellEnd"/>
      <w:r w:rsidRPr="0010035C">
        <w:rPr>
          <w:rFonts w:ascii="Times New Roman" w:eastAsia="Calibri" w:hAnsi="Times New Roman" w:cs="Times New Roman"/>
          <w:sz w:val="24"/>
          <w:szCs w:val="24"/>
        </w:rPr>
        <w:t xml:space="preserve"> результаты освоения основной образовательной программы представлены тремя группами универсальных учебных действий (УУД).</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07794B" w:rsidP="0007794B">
      <w:pPr>
        <w:suppressAutoHyphens/>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x-none"/>
        </w:rPr>
        <w:t xml:space="preserve">            </w:t>
      </w:r>
      <w:r w:rsidRPr="0010035C">
        <w:rPr>
          <w:rFonts w:ascii="Times New Roman" w:eastAsia="Calibri" w:hAnsi="Times New Roman" w:cs="Times New Roman"/>
          <w:b/>
          <w:sz w:val="24"/>
          <w:szCs w:val="24"/>
          <w:lang w:val="x-none" w:eastAsia="x-none"/>
        </w:rPr>
        <w:t>I.2.2. </w:t>
      </w:r>
      <w:r>
        <w:rPr>
          <w:rFonts w:ascii="Times New Roman" w:eastAsia="Calibri" w:hAnsi="Times New Roman" w:cs="Times New Roman"/>
          <w:b/>
          <w:sz w:val="24"/>
          <w:szCs w:val="24"/>
          <w:lang w:eastAsia="x-none"/>
        </w:rPr>
        <w:t>1.</w:t>
      </w:r>
      <w:r w:rsidR="0010035C" w:rsidRPr="0010035C">
        <w:rPr>
          <w:rFonts w:ascii="Times New Roman" w:eastAsia="Calibri" w:hAnsi="Times New Roman" w:cs="Times New Roman"/>
          <w:b/>
          <w:sz w:val="24"/>
          <w:szCs w:val="24"/>
          <w:lang w:eastAsia="ru-RU"/>
        </w:rPr>
        <w:t>Регулятивные универсальные учебные действия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Выпускник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самостоятельно определять цели, задавать параметры и критерии, по которым можно определить, что цель достигнута;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ставить и формулировать собственные задачи в образовательной деятельности и жизненных ситуациях;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ресурсы, в том числе время и другие нематериальные ресурсы, необходимые для достижения поставленной цели;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выбирать путь достижения цели, планировать решение поставленных задач, оптимизируя материальные и нематериальные затраты;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организовывать эффективный поиск ресурсов, необходимых для достижения поставленной цели;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сопоставлять полученный результат деятельности с поставленной заранее целью.</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07794B"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val="x-none" w:eastAsia="x-none"/>
        </w:rPr>
        <w:t>I.2.2. </w:t>
      </w:r>
      <w:r w:rsidR="0010035C" w:rsidRPr="0010035C">
        <w:rPr>
          <w:rFonts w:ascii="Times New Roman" w:eastAsia="Calibri" w:hAnsi="Times New Roman" w:cs="Times New Roman"/>
          <w:b/>
          <w:sz w:val="24"/>
          <w:szCs w:val="24"/>
          <w:lang w:eastAsia="ru-RU"/>
        </w:rPr>
        <w:t>2. Познавательные универсальные учебные действия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 xml:space="preserve">Выпускник научится: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выстраивать индивидуальную образовательную траекторию, учитывая ограничения со стороны других участников и ресурсные ограничения;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менять и удерживать разные позиции в познавательной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07794B" w:rsidP="0007794B">
      <w:pPr>
        <w:suppressAutoHyphens/>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x-none"/>
        </w:rPr>
        <w:lastRenderedPageBreak/>
        <w:t xml:space="preserve">           </w:t>
      </w:r>
      <w:r w:rsidRPr="0010035C">
        <w:rPr>
          <w:rFonts w:ascii="Times New Roman" w:eastAsia="Calibri" w:hAnsi="Times New Roman" w:cs="Times New Roman"/>
          <w:b/>
          <w:sz w:val="24"/>
          <w:szCs w:val="24"/>
          <w:lang w:val="x-none" w:eastAsia="x-none"/>
        </w:rPr>
        <w:t>I.2.2.</w:t>
      </w:r>
      <w:r>
        <w:rPr>
          <w:rFonts w:ascii="Times New Roman" w:eastAsia="Calibri" w:hAnsi="Times New Roman" w:cs="Times New Roman"/>
          <w:b/>
          <w:sz w:val="24"/>
          <w:szCs w:val="24"/>
          <w:lang w:eastAsia="x-none"/>
        </w:rPr>
        <w:t>3.</w:t>
      </w:r>
      <w:r w:rsidRPr="0010035C">
        <w:rPr>
          <w:rFonts w:ascii="Times New Roman" w:eastAsia="Calibri" w:hAnsi="Times New Roman" w:cs="Times New Roman"/>
          <w:b/>
          <w:sz w:val="24"/>
          <w:szCs w:val="24"/>
          <w:lang w:val="x-none" w:eastAsia="x-none"/>
        </w:rPr>
        <w:t> </w:t>
      </w:r>
      <w:r w:rsidR="0010035C" w:rsidRPr="0010035C">
        <w:rPr>
          <w:rFonts w:ascii="Times New Roman" w:eastAsia="Calibri" w:hAnsi="Times New Roman" w:cs="Times New Roman"/>
          <w:b/>
          <w:sz w:val="24"/>
          <w:szCs w:val="24"/>
          <w:lang w:eastAsia="ru-RU"/>
        </w:rPr>
        <w:t>Коммуникативные универсальные учебные действия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Выпускник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координировать и выполнять работу в условиях реального, виртуального и комбинированного взаимодействия;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развернуто, логично и точно излагать свою точку зрения с использованием адекватных (устных и письменных) языковых средств;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распознавать </w:t>
      </w:r>
      <w:proofErr w:type="spellStart"/>
      <w:r w:rsidRPr="0010035C">
        <w:rPr>
          <w:rFonts w:ascii="Times New Roman" w:eastAsia="Calibri" w:hAnsi="Times New Roman" w:cs="Times New Roman"/>
          <w:sz w:val="24"/>
          <w:szCs w:val="24"/>
          <w:u w:color="000000"/>
          <w:bdr w:val="nil"/>
          <w:lang w:val="x-none" w:eastAsia="x-none"/>
        </w:rPr>
        <w:t>конфликтогенные</w:t>
      </w:r>
      <w:proofErr w:type="spellEnd"/>
      <w:r w:rsidRPr="0010035C">
        <w:rPr>
          <w:rFonts w:ascii="Times New Roman" w:eastAsia="Calibri" w:hAnsi="Times New Roman" w:cs="Times New Roman"/>
          <w:sz w:val="24"/>
          <w:szCs w:val="24"/>
          <w:u w:color="000000"/>
          <w:bdr w:val="nil"/>
          <w:lang w:val="x-none" w:eastAsia="x-none"/>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2" w:name="_Toc434850650"/>
      <w:bookmarkStart w:id="13" w:name="_Toc435412674"/>
      <w:bookmarkStart w:id="14" w:name="_Toc453968147"/>
      <w:r w:rsidRPr="0010035C">
        <w:rPr>
          <w:rFonts w:ascii="Times New Roman" w:eastAsia="Calibri" w:hAnsi="Times New Roman" w:cs="Times New Roman"/>
          <w:b/>
          <w:sz w:val="24"/>
          <w:szCs w:val="24"/>
          <w:lang w:val="x-none" w:eastAsia="x-none"/>
        </w:rPr>
        <w:t>I.2.3. Планируемые предметные результаты освоения ООП</w:t>
      </w:r>
      <w:bookmarkEnd w:id="12"/>
      <w:bookmarkEnd w:id="13"/>
      <w:bookmarkEnd w:id="14"/>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15" w:name="_Toc453968148"/>
      <w:r w:rsidRPr="0010035C">
        <w:rPr>
          <w:rFonts w:ascii="Times New Roman" w:eastAsia="Times New Roman" w:hAnsi="Times New Roman" w:cs="Times New Roman"/>
          <w:b/>
          <w:iCs/>
          <w:sz w:val="24"/>
          <w:szCs w:val="24"/>
          <w:lang w:val="x-none" w:eastAsia="x-none"/>
        </w:rPr>
        <w:t>Русский язык</w:t>
      </w:r>
      <w:bookmarkEnd w:id="15"/>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«Русский язык»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языковые средства адекватно цели общения и речевой ситуации;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выстраивать композицию текста, используя знания о его структурных элементах;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подбирать и использовать языковые средства в зависимости от типа текста и выбранного профиля обучения;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правильно использовать лексические и грамматические средства связи предложений при построении текста;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создавать устные и письменные тексты разных жанров в соответствии с функционально-стилевой принадлежностью текста;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сознательно использовать изобразительно-выразительные средства языка при создании текста в соответствии с выбранным профилем обучения;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при работе с текстом разные виды чтения (поисковое, просмотровое, ознакомительное, изучающее, реферативное) и </w:t>
      </w:r>
      <w:proofErr w:type="spellStart"/>
      <w:r w:rsidRPr="0010035C">
        <w:rPr>
          <w:rFonts w:ascii="Times New Roman" w:eastAsia="Calibri" w:hAnsi="Times New Roman" w:cs="Times New Roman"/>
          <w:sz w:val="24"/>
          <w:szCs w:val="24"/>
          <w:u w:color="000000"/>
          <w:bdr w:val="nil"/>
          <w:lang w:val="x-none" w:eastAsia="x-none"/>
        </w:rPr>
        <w:t>аудирования</w:t>
      </w:r>
      <w:proofErr w:type="spellEnd"/>
      <w:r w:rsidRPr="0010035C">
        <w:rPr>
          <w:rFonts w:ascii="Times New Roman" w:eastAsia="Calibri" w:hAnsi="Times New Roman" w:cs="Times New Roman"/>
          <w:sz w:val="24"/>
          <w:szCs w:val="24"/>
          <w:u w:color="000000"/>
          <w:bdr w:val="nil"/>
          <w:lang w:val="x-none" w:eastAsia="x-none"/>
        </w:rPr>
        <w:t xml:space="preserve"> (с полным пониманием текста, с пониманием основного содержания, с выборочным извлечением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извлекать необходимую информацию из различных источников и переводить ее в текстовый формат;</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преобразовывать текст в другие виды передачи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выбирать тему, определять цель и подбирать материал для публичного выступления;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соблюдать культуру публичной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собственную и чужую речь с позиции соответствия языковым нормам;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распознавать уровни и единицы языка в предъявленном тексте и видеть взаимосвязь между ними;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комментировать авторские высказывания на различные темы (в том числе о богатстве и выразительности русского языка);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отличать язык художественной литературы от других разновидностей современного русского языка;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синонимические ресурсы русского языка для более точного выражения мысли и усиления выразительности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иметь представление об историческом развитии русского языка и истории русского языкознания;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выражать согласие или несогласие с мнением собеседника в соответствии с правилами ведения диалогической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дифференцировать главную и второстепенную информацию, известную и неизвестную информацию в прослушанном тексте;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самостоятельный поиск текстовой и нетекстовой информации, отбирать и анализировать полученную информацию;</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сохранять стилевое единство при создании текста заданного функционального стиля;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создавать отзывы и рецензии на предложенный текст;</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соблюдать культуру чтения, говорения, </w:t>
      </w:r>
      <w:proofErr w:type="spellStart"/>
      <w:r w:rsidRPr="0010035C">
        <w:rPr>
          <w:rFonts w:ascii="Times New Roman" w:eastAsia="Calibri" w:hAnsi="Times New Roman" w:cs="Times New Roman"/>
          <w:i/>
          <w:sz w:val="24"/>
          <w:szCs w:val="24"/>
          <w:u w:color="000000"/>
          <w:bdr w:val="nil"/>
          <w:lang w:val="x-none" w:eastAsia="x-none"/>
        </w:rPr>
        <w:t>аудирования</w:t>
      </w:r>
      <w:proofErr w:type="spellEnd"/>
      <w:r w:rsidRPr="0010035C">
        <w:rPr>
          <w:rFonts w:ascii="Times New Roman" w:eastAsia="Calibri" w:hAnsi="Times New Roman" w:cs="Times New Roman"/>
          <w:i/>
          <w:sz w:val="24"/>
          <w:szCs w:val="24"/>
          <w:u w:color="000000"/>
          <w:bdr w:val="nil"/>
          <w:lang w:val="x-none" w:eastAsia="x-none"/>
        </w:rPr>
        <w:t xml:space="preserve"> и письма;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соблюдать культуру научного и делового общения в устной и письменной форме, в том числе при обсуждении дискуссионных проблем;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соблюдать нормы речевого поведения в разговорной речи, а также в учебно-научной и официально-деловой сферах общения;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осуществлять речевой самоконтроль;</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совершенствовать орфографические и пунктуационные умения и навыки на основе знаний о нормах русского литературного языка;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основные нормативные словари и справочники для расширения словарного запаса и спектра используемых языковых средств;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эстетическую сторону речевого высказывания при анализе текстов (в том числе художественной литературы).</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воспринимать лингвистику как часть общечеловеческого гуманитарного знания;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рассматривать язык в качестве многофункциональной развивающейся системы;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уровни и единицы языка в предъявленном тексте и видеть взаимосвязь между ними;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авторские высказывания на различные темы (в том числе о богатстве и выразительности русского языка);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отмечать отличия языка художественной литературы от других разновидностей современного русского языка;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использовать синонимические ресурсы русского языка для более точного выражения мысли и усиления выразительности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иметь представление об историческом развитии русского языка и истории русского языкознания;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выражать согласие или несогласие с мнением собеседника в соответствии с правилами ведения диалогической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дифференцировать главную и второстепенную информацию, известную и неизвестную информацию в прослушанном тексте;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самостоятельный поиск текстовой и нетекстовой информации, отбирать и анализировать полученную информацию;</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стилистические ресурсы языка;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сохранять стилевое единство при создании текста заданного функционального стиля;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создавать отзывы и рецензии на предложенный текст;</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соблюдать культуру чтения, говорения, </w:t>
      </w:r>
      <w:proofErr w:type="spellStart"/>
      <w:r w:rsidRPr="0010035C">
        <w:rPr>
          <w:rFonts w:ascii="Times New Roman" w:eastAsia="Calibri" w:hAnsi="Times New Roman" w:cs="Times New Roman"/>
          <w:sz w:val="24"/>
          <w:szCs w:val="24"/>
          <w:u w:color="000000"/>
          <w:bdr w:val="nil"/>
          <w:lang w:val="x-none" w:eastAsia="x-none"/>
        </w:rPr>
        <w:t>аудирования</w:t>
      </w:r>
      <w:proofErr w:type="spellEnd"/>
      <w:r w:rsidRPr="0010035C">
        <w:rPr>
          <w:rFonts w:ascii="Times New Roman" w:eastAsia="Calibri" w:hAnsi="Times New Roman" w:cs="Times New Roman"/>
          <w:sz w:val="24"/>
          <w:szCs w:val="24"/>
          <w:u w:color="000000"/>
          <w:bdr w:val="nil"/>
          <w:lang w:val="x-none" w:eastAsia="x-none"/>
        </w:rPr>
        <w:t xml:space="preserve"> и письма;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соблюдать культуру научного и делового общения в устной и письменной форме, в том числе при обсуждении дискуссионных проблем;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соблюдать нормы речевого поведения в разговорной речи, а также в учебно-научной и официально-деловой сферах общения;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осуществлять речевой самоконтроль;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совершенствовать орфографические и пунктуационные умения и навыки на основе знаний о нормах русского литературного языка;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основные нормативные словари и справочники для расширения словарного запаса и спектра используемых языковых средств;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эстетическую сторону речевого высказывания при анализе текстов (в том числе художественной литературы).</w:t>
      </w:r>
    </w:p>
    <w:p w:rsidR="0010035C" w:rsidRPr="0010035C" w:rsidRDefault="0010035C" w:rsidP="0010035C">
      <w:pPr>
        <w:suppressAutoHyphens/>
        <w:spacing w:after="0" w:line="240" w:lineRule="auto"/>
        <w:ind w:left="284"/>
        <w:rPr>
          <w:rFonts w:ascii="Times New Roman" w:eastAsia="Calibri" w:hAnsi="Times New Roman" w:cs="Times New Roman"/>
          <w:sz w:val="24"/>
          <w:szCs w:val="24"/>
          <w:u w:color="000000"/>
          <w:bdr w:val="nil"/>
          <w:lang w:val="x-none" w:eastAsia="x-none"/>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комплексный анализ языковых единиц в тексте;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выделять и описывать социальные функции русского языка;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языковые явления и факты, допускающие неоднозначную интерпретацию;</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роль форм русского языка в становлении и развитии русского языка;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анализ прочитанных и прослушанных текстов и представлять их в виде доклада, статьи, рецензии, резюме;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комплексный лингвистический анализ текста в соответствии с его функционально-стилевой и жанровой принадлежностью;</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критически оценивать устный монологический текст и устный диалогический текст;</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выступать перед аудиторией с текстами различной жанровой принадлежности;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осуществлять речевой самоконтроль, самооценку, </w:t>
      </w:r>
      <w:proofErr w:type="spellStart"/>
      <w:r w:rsidRPr="0010035C">
        <w:rPr>
          <w:rFonts w:ascii="Times New Roman" w:eastAsia="Calibri" w:hAnsi="Times New Roman" w:cs="Times New Roman"/>
          <w:i/>
          <w:sz w:val="24"/>
          <w:szCs w:val="24"/>
          <w:u w:color="000000"/>
          <w:bdr w:val="nil"/>
          <w:lang w:val="x-none" w:eastAsia="x-none"/>
        </w:rPr>
        <w:t>самокоррекцию</w:t>
      </w:r>
      <w:proofErr w:type="spellEnd"/>
      <w:r w:rsidRPr="0010035C">
        <w:rPr>
          <w:rFonts w:ascii="Times New Roman" w:eastAsia="Calibri" w:hAnsi="Times New Roman" w:cs="Times New Roman"/>
          <w:i/>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языковые средства с учетом вариативности современного русского языка;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анализ коммуникативных качеств и эффективности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редактировать устные и письменные тексты различных стилей и жанров на основе знаний о нормах русского литературного языка;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eastAsia="x-none"/>
        </w:rPr>
      </w:pPr>
      <w:r w:rsidRPr="0010035C">
        <w:rPr>
          <w:rFonts w:ascii="Times New Roman" w:eastAsia="Calibri" w:hAnsi="Times New Roman" w:cs="Times New Roman"/>
          <w:i/>
          <w:sz w:val="24"/>
          <w:szCs w:val="24"/>
          <w:u w:color="000000"/>
          <w:bdr w:val="nil"/>
          <w:lang w:val="x-none" w:eastAsia="x-none"/>
        </w:rPr>
        <w:t>определять пути совершенствования собственных коммуникативных способностей и культуры речи.</w:t>
      </w: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r w:rsidRPr="0010035C">
        <w:rPr>
          <w:rFonts w:ascii="Times New Roman" w:eastAsia="Times New Roman" w:hAnsi="Times New Roman" w:cs="Times New Roman"/>
          <w:b/>
          <w:iCs/>
          <w:sz w:val="24"/>
          <w:szCs w:val="24"/>
          <w:lang w:eastAsia="x-none"/>
        </w:rPr>
        <w:t>Родной (</w:t>
      </w:r>
      <w:r w:rsidRPr="0010035C">
        <w:rPr>
          <w:rFonts w:ascii="Times New Roman" w:eastAsia="Times New Roman" w:hAnsi="Times New Roman" w:cs="Times New Roman"/>
          <w:b/>
          <w:iCs/>
          <w:sz w:val="24"/>
          <w:szCs w:val="24"/>
          <w:lang w:val="x-none" w:eastAsia="x-none"/>
        </w:rPr>
        <w:t>русский</w:t>
      </w:r>
      <w:r w:rsidRPr="0010035C">
        <w:rPr>
          <w:rFonts w:ascii="Times New Roman" w:eastAsia="Times New Roman" w:hAnsi="Times New Roman" w:cs="Times New Roman"/>
          <w:b/>
          <w:iCs/>
          <w:sz w:val="24"/>
          <w:szCs w:val="24"/>
          <w:lang w:eastAsia="x-none"/>
        </w:rPr>
        <w:t>)</w:t>
      </w:r>
      <w:r w:rsidRPr="0010035C">
        <w:rPr>
          <w:rFonts w:ascii="Times New Roman" w:eastAsia="Times New Roman" w:hAnsi="Times New Roman" w:cs="Times New Roman"/>
          <w:b/>
          <w:iCs/>
          <w:sz w:val="24"/>
          <w:szCs w:val="24"/>
          <w:lang w:val="x-none" w:eastAsia="x-none"/>
        </w:rPr>
        <w:t xml:space="preserve"> язык</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«Родной (русский) язык»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lastRenderedPageBreak/>
        <w:t>Выпускник научится:</w:t>
      </w:r>
    </w:p>
    <w:p w:rsidR="0010035C" w:rsidRPr="0010035C" w:rsidRDefault="0010035C" w:rsidP="0010035C">
      <w:pPr>
        <w:spacing w:after="0" w:line="240" w:lineRule="auto"/>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10035C" w:rsidRPr="0010035C" w:rsidRDefault="0010035C" w:rsidP="0010035C">
      <w:pPr>
        <w:spacing w:after="0" w:line="240" w:lineRule="auto"/>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использовать различные виды диалога в ситуациях формального и неформального, межличностного и межкультурного общения;</w:t>
      </w:r>
    </w:p>
    <w:p w:rsidR="0010035C" w:rsidRPr="0010035C" w:rsidRDefault="0010035C" w:rsidP="0010035C">
      <w:pPr>
        <w:spacing w:after="0" w:line="240" w:lineRule="auto"/>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соблюдать нормы речевого поведения в типичных ситуациях общения;</w:t>
      </w:r>
    </w:p>
    <w:p w:rsidR="0010035C" w:rsidRPr="0010035C" w:rsidRDefault="0010035C" w:rsidP="0010035C">
      <w:pPr>
        <w:spacing w:after="0" w:line="240" w:lineRule="auto"/>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0035C" w:rsidRPr="0010035C" w:rsidRDefault="0010035C" w:rsidP="0010035C">
      <w:pPr>
        <w:spacing w:after="0" w:line="240" w:lineRule="auto"/>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предупреждать коммуникативные неудачи в процессе речевого общения.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b/>
          <w:sz w:val="24"/>
          <w:szCs w:val="24"/>
        </w:rPr>
        <w:t>Выпускник получит возможность научиться:</w:t>
      </w:r>
    </w:p>
    <w:p w:rsidR="0010035C" w:rsidRPr="0010035C" w:rsidRDefault="0010035C" w:rsidP="0010035C">
      <w:pPr>
        <w:spacing w:after="0" w:line="240" w:lineRule="auto"/>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w:t>
      </w:r>
      <w:r w:rsidRPr="0010035C">
        <w:rPr>
          <w:rFonts w:ascii="Times New Roman" w:eastAsia="Calibri" w:hAnsi="Times New Roman" w:cs="Times New Roman"/>
          <w:i/>
          <w:iCs/>
          <w:sz w:val="24"/>
          <w:szCs w:val="24"/>
          <w:lang w:eastAsia="ru-RU"/>
        </w:rPr>
        <w:t>выступать перед аудиторией с небольшим докладом; публично представлять проект, реферат; публично защищать свою позицию;</w:t>
      </w:r>
    </w:p>
    <w:p w:rsidR="0010035C" w:rsidRPr="0010035C" w:rsidRDefault="0010035C" w:rsidP="0010035C">
      <w:pPr>
        <w:spacing w:after="0" w:line="240" w:lineRule="auto"/>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w:t>
      </w:r>
      <w:r w:rsidRPr="0010035C">
        <w:rPr>
          <w:rFonts w:ascii="Times New Roman" w:eastAsia="Calibri" w:hAnsi="Times New Roman" w:cs="Times New Roman"/>
          <w:i/>
          <w:iCs/>
          <w:sz w:val="24"/>
          <w:szCs w:val="24"/>
          <w:lang w:eastAsia="ru-RU"/>
        </w:rPr>
        <w:t>участвовать в коллективном обсуждении проблем, аргументировать собственную позицию, доказывать её, убеждать;</w:t>
      </w:r>
    </w:p>
    <w:p w:rsidR="0010035C" w:rsidRPr="0010035C" w:rsidRDefault="0010035C" w:rsidP="0010035C">
      <w:pPr>
        <w:spacing w:after="0" w:line="240" w:lineRule="auto"/>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w:t>
      </w:r>
      <w:r w:rsidRPr="0010035C">
        <w:rPr>
          <w:rFonts w:ascii="Times New Roman" w:eastAsia="Calibri" w:hAnsi="Times New Roman" w:cs="Times New Roman"/>
          <w:i/>
          <w:iCs/>
          <w:sz w:val="24"/>
          <w:szCs w:val="24"/>
          <w:lang w:eastAsia="ru-RU"/>
        </w:rPr>
        <w:t>понимать основные причины коммуникативных неудач и объяснять их.</w:t>
      </w: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r w:rsidRPr="0010035C">
        <w:rPr>
          <w:rFonts w:ascii="Times New Roman" w:eastAsia="Times New Roman" w:hAnsi="Times New Roman" w:cs="Times New Roman"/>
          <w:b/>
          <w:iCs/>
          <w:sz w:val="24"/>
          <w:szCs w:val="24"/>
          <w:lang w:val="x-none" w:eastAsia="x-none"/>
        </w:rPr>
        <w:t>Литература</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«Литература»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 устной и письменной форме обобщать и анализировать свой читательский опыт, а именно:</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осуществлять следующую продуктивную деятельность:</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w:t>
      </w:r>
      <w:r w:rsidRPr="0010035C">
        <w:rPr>
          <w:rFonts w:ascii="Times New Roman" w:eastAsia="Calibri" w:hAnsi="Times New Roman" w:cs="Times New Roman"/>
          <w:i/>
          <w:sz w:val="24"/>
          <w:szCs w:val="24"/>
          <w:highlight w:val="white"/>
          <w:u w:color="000000"/>
          <w:bdr w:val="nil"/>
          <w:lang w:val="x-none" w:eastAsia="x-non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10035C">
        <w:rPr>
          <w:rFonts w:ascii="Times New Roman" w:eastAsia="Calibri" w:hAnsi="Times New Roman" w:cs="Times New Roman"/>
          <w:i/>
          <w:sz w:val="24"/>
          <w:szCs w:val="24"/>
          <w:u w:color="000000"/>
          <w:bdr w:val="nil"/>
          <w:lang w:val="x-none" w:eastAsia="x-none"/>
        </w:rPr>
        <w:t>.</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Выпускник на базовом уровне получит возможность узнать:</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 месте и значении русской литературы в мировой литературе;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 произведениях новейшей отечественной и мировой литературы;</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 важнейших литературных ресурсах, в том числе в сети Интернет;</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 историко-культурном подходе в литературоведении;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 историко-литературном процессе XIX и XX веков;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о наиболее ярких или характерных чертах литературных направлений или течений;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 соотношении и взаимосвязях литературы с историческим периодом, эпохой.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rPr>
      </w:pPr>
      <w:r w:rsidRPr="0010035C">
        <w:rPr>
          <w:rFonts w:ascii="Times New Roman" w:eastAsia="Calibri" w:hAnsi="Times New Roman" w:cs="Times New Roman"/>
          <w:sz w:val="24"/>
          <w:szCs w:val="24"/>
          <w:u w:color="000000"/>
          <w:bdr w:val="nil"/>
          <w:lang w:val="x-none" w:eastAsia="x-none"/>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10035C">
        <w:rPr>
          <w:rFonts w:ascii="Times New Roman" w:eastAsia="Calibri" w:hAnsi="Times New Roman" w:cs="Times New Roman"/>
          <w:sz w:val="24"/>
          <w:szCs w:val="24"/>
          <w:u w:color="000000"/>
          <w:bdr w:val="nil"/>
          <w:lang w:val="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 устной и письменной форме анализировать:</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конкретные произведения с использованием различных научных методов, методик и практик чтения;</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ориентироваться в историко-литературном процессе XIX–ХХ веков и современном литературном процессе, опираясь на:</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w:t>
      </w:r>
      <w:r w:rsidRPr="0010035C">
        <w:rPr>
          <w:rFonts w:ascii="Times New Roman" w:eastAsia="Calibri" w:hAnsi="Times New Roman" w:cs="Times New Roman"/>
          <w:sz w:val="24"/>
          <w:szCs w:val="24"/>
          <w:u w:color="000000"/>
          <w:bdr w:val="nil"/>
          <w:lang w:val="x-none" w:eastAsia="x-none"/>
        </w:rPr>
        <w:lastRenderedPageBreak/>
        <w:t>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представление о значимости и актуальности произведений в контексте эпохи их появления;</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знания об истории создания изучаемых произведений и об особенностях восприятия произведений читателями в исторической динамике;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обобщать и анализировать свой читательский опыт (в том числе и опыт самостоятельного чтения): </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осуществлять следующую продуктивную деятельность:</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10035C" w:rsidRPr="0010035C" w:rsidRDefault="0010035C" w:rsidP="0010035C">
      <w:pPr>
        <w:suppressAutoHyphens/>
        <w:spacing w:after="0" w:line="240" w:lineRule="auto"/>
        <w:ind w:left="709"/>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пополнять и обогащать свои представления об основных закономерностях литературного процесса, в том числе современного, в его динамике;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eastAsia="x-none"/>
        </w:rPr>
      </w:pPr>
      <w:r w:rsidRPr="0010035C">
        <w:rPr>
          <w:rFonts w:ascii="Times New Roman" w:eastAsia="Calibri" w:hAnsi="Times New Roman" w:cs="Times New Roman"/>
          <w:i/>
          <w:sz w:val="24"/>
          <w:szCs w:val="24"/>
          <w:u w:color="000000"/>
          <w:bdr w:val="nil"/>
          <w:lang w:val="x-none" w:eastAsia="x-none"/>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w:t>
      </w:r>
      <w:proofErr w:type="spellStart"/>
      <w:r w:rsidRPr="0010035C">
        <w:rPr>
          <w:rFonts w:ascii="Times New Roman" w:eastAsia="Calibri" w:hAnsi="Times New Roman" w:cs="Times New Roman"/>
          <w:i/>
          <w:sz w:val="24"/>
          <w:szCs w:val="24"/>
          <w:u w:color="000000"/>
          <w:bdr w:val="nil"/>
          <w:lang w:val="x-none" w:eastAsia="x-none"/>
        </w:rPr>
        <w:t>дискутант</w:t>
      </w:r>
      <w:proofErr w:type="spellEnd"/>
      <w:r w:rsidRPr="0010035C">
        <w:rPr>
          <w:rFonts w:ascii="Times New Roman" w:eastAsia="Calibri" w:hAnsi="Times New Roman" w:cs="Times New Roman"/>
          <w:i/>
          <w:sz w:val="24"/>
          <w:szCs w:val="24"/>
          <w:u w:color="000000"/>
          <w:bdr w:val="nil"/>
          <w:lang w:val="x-none" w:eastAsia="x-none"/>
        </w:rPr>
        <w:t xml:space="preserve"> и др.), представляя результаты своих исследований в виде научных докладов и статей в специализированных изданиях.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x-none"/>
        </w:r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eastAsia="x-none"/>
        </w:rPr>
      </w:pPr>
      <w:r w:rsidRPr="0010035C">
        <w:rPr>
          <w:rFonts w:ascii="Times New Roman" w:eastAsia="Times New Roman" w:hAnsi="Times New Roman" w:cs="Times New Roman"/>
          <w:b/>
          <w:iCs/>
          <w:sz w:val="24"/>
          <w:szCs w:val="24"/>
          <w:lang w:eastAsia="x-none"/>
        </w:rPr>
        <w:t xml:space="preserve">Родная (русская) </w:t>
      </w:r>
      <w:r w:rsidRPr="0010035C">
        <w:rPr>
          <w:rFonts w:ascii="Times New Roman" w:eastAsia="Times New Roman" w:hAnsi="Times New Roman" w:cs="Times New Roman"/>
          <w:b/>
          <w:iCs/>
          <w:sz w:val="24"/>
          <w:szCs w:val="24"/>
          <w:lang w:val="x-none" w:eastAsia="x-none"/>
        </w:rPr>
        <w:t>литература</w:t>
      </w:r>
      <w:r w:rsidRPr="0010035C">
        <w:rPr>
          <w:rFonts w:ascii="Times New Roman" w:eastAsia="Times New Roman" w:hAnsi="Times New Roman" w:cs="Times New Roman"/>
          <w:b/>
          <w:iCs/>
          <w:sz w:val="24"/>
          <w:szCs w:val="24"/>
          <w:lang w:eastAsia="x-none"/>
        </w:rPr>
        <w:t xml:space="preserve"> </w:t>
      </w:r>
      <w:r w:rsidRPr="0010035C">
        <w:rPr>
          <w:rFonts w:ascii="Times New Roman" w:eastAsia="Times New Roman" w:hAnsi="Times New Roman" w:cs="Times New Roman"/>
          <w:b/>
          <w:iCs/>
          <w:sz w:val="24"/>
          <w:szCs w:val="24"/>
          <w:highlight w:val="cyan"/>
          <w:lang w:eastAsia="x-none"/>
        </w:rPr>
        <w:t>(выбирается один предмет из одной предметной области: либо «родной русский язык» либо «родная русская литература»)</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«Родная (русская) литература»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научится:</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понимать ключевые проблемы изученных произведений русского фольклора и фольк</w:t>
      </w:r>
      <w:r w:rsidRPr="0010035C">
        <w:rPr>
          <w:rFonts w:ascii="Times New Roman" w:eastAsia="Calibri" w:hAnsi="Times New Roman" w:cs="Times New Roman"/>
          <w:sz w:val="24"/>
          <w:szCs w:val="24"/>
        </w:rPr>
        <w:softHyphen/>
        <w:t>лора других народов, древнерусской литера</w:t>
      </w:r>
      <w:r w:rsidRPr="0010035C">
        <w:rPr>
          <w:rFonts w:ascii="Times New Roman" w:eastAsia="Calibri" w:hAnsi="Times New Roman" w:cs="Times New Roman"/>
          <w:sz w:val="24"/>
          <w:szCs w:val="24"/>
        </w:rPr>
        <w:softHyphen/>
        <w:t>туры, литературы XVIII в., русских писателей XIX—XX вв., литературы народов России и за</w:t>
      </w:r>
      <w:r w:rsidRPr="0010035C">
        <w:rPr>
          <w:rFonts w:ascii="Times New Roman" w:eastAsia="Calibri" w:hAnsi="Times New Roman" w:cs="Times New Roman"/>
          <w:sz w:val="24"/>
          <w:szCs w:val="24"/>
        </w:rPr>
        <w:softHyphen/>
        <w:t>рубежной литературы;</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понимать связь литературных произведе</w:t>
      </w:r>
      <w:r w:rsidRPr="0010035C">
        <w:rPr>
          <w:rFonts w:ascii="Times New Roman" w:eastAsia="Calibri" w:hAnsi="Times New Roman" w:cs="Times New Roman"/>
          <w:sz w:val="24"/>
          <w:szCs w:val="24"/>
        </w:rPr>
        <w:softHyphen/>
        <w:t>ний с эпохой их написания, выявлять зало</w:t>
      </w:r>
      <w:r w:rsidRPr="0010035C">
        <w:rPr>
          <w:rFonts w:ascii="Times New Roman" w:eastAsia="Calibri" w:hAnsi="Times New Roman" w:cs="Times New Roman"/>
          <w:sz w:val="24"/>
          <w:szCs w:val="24"/>
        </w:rPr>
        <w:softHyphen/>
        <w:t>женные в них вневременные, непреходящие нравственные ценности и их современное звучания;</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анализировать литературное про</w:t>
      </w:r>
      <w:r w:rsidRPr="0010035C">
        <w:rPr>
          <w:rFonts w:ascii="Times New Roman" w:eastAsia="Calibri" w:hAnsi="Times New Roman" w:cs="Times New Roman"/>
          <w:sz w:val="24"/>
          <w:szCs w:val="24"/>
        </w:rPr>
        <w:softHyphen/>
        <w:t>изведение: определять его принадлежность к одному из литературных родов и жанров; понимать и формулировать тему, идею, нрав</w:t>
      </w:r>
      <w:r w:rsidRPr="0010035C">
        <w:rPr>
          <w:rFonts w:ascii="Times New Roman" w:eastAsia="Calibri" w:hAnsi="Times New Roman" w:cs="Times New Roman"/>
          <w:sz w:val="24"/>
          <w:szCs w:val="24"/>
        </w:rPr>
        <w:softHyphen/>
        <w:t>ственный пафос литературного произведения; характеризовать его героев, сопоставлять ге</w:t>
      </w:r>
      <w:r w:rsidRPr="0010035C">
        <w:rPr>
          <w:rFonts w:ascii="Times New Roman" w:eastAsia="Calibri" w:hAnsi="Times New Roman" w:cs="Times New Roman"/>
          <w:sz w:val="24"/>
          <w:szCs w:val="24"/>
        </w:rPr>
        <w:softHyphen/>
        <w:t>роев одного или нескольких произведений;</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определять в произведении элементы сю</w:t>
      </w:r>
      <w:r w:rsidRPr="0010035C">
        <w:rPr>
          <w:rFonts w:ascii="Times New Roman" w:eastAsia="Calibri" w:hAnsi="Times New Roman" w:cs="Times New Roman"/>
          <w:sz w:val="24"/>
          <w:szCs w:val="24"/>
        </w:rPr>
        <w:softHyphen/>
        <w:t>жета, композиции, изобразительно-вырази</w:t>
      </w:r>
      <w:r w:rsidRPr="0010035C">
        <w:rPr>
          <w:rFonts w:ascii="Times New Roman" w:eastAsia="Calibri" w:hAnsi="Times New Roman" w:cs="Times New Roman"/>
          <w:sz w:val="24"/>
          <w:szCs w:val="24"/>
        </w:rPr>
        <w:softHyphen/>
        <w:t>тельных средств языка, понимать их роли в раскрытии идейно-художественного содер</w:t>
      </w:r>
      <w:r w:rsidRPr="0010035C">
        <w:rPr>
          <w:rFonts w:ascii="Times New Roman" w:eastAsia="Calibri" w:hAnsi="Times New Roman" w:cs="Times New Roman"/>
          <w:sz w:val="24"/>
          <w:szCs w:val="24"/>
        </w:rPr>
        <w:softHyphen/>
        <w:t>жания произведения (элементы филологиче</w:t>
      </w:r>
      <w:r w:rsidRPr="0010035C">
        <w:rPr>
          <w:rFonts w:ascii="Times New Roman" w:eastAsia="Calibri" w:hAnsi="Times New Roman" w:cs="Times New Roman"/>
          <w:sz w:val="24"/>
          <w:szCs w:val="24"/>
        </w:rPr>
        <w:softHyphen/>
        <w:t>ского анализа); владеть элементарной лите</w:t>
      </w:r>
      <w:r w:rsidRPr="0010035C">
        <w:rPr>
          <w:rFonts w:ascii="Times New Roman" w:eastAsia="Calibri" w:hAnsi="Times New Roman" w:cs="Times New Roman"/>
          <w:sz w:val="24"/>
          <w:szCs w:val="24"/>
        </w:rPr>
        <w:softHyphen/>
        <w:t>ратуроведческой терминологией при анализе литературного произведения;</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приобщаться к духовно-нравственным цен</w:t>
      </w:r>
      <w:r w:rsidRPr="0010035C">
        <w:rPr>
          <w:rFonts w:ascii="Times New Roman" w:eastAsia="Calibri" w:hAnsi="Times New Roman" w:cs="Times New Roman"/>
          <w:sz w:val="24"/>
          <w:szCs w:val="24"/>
        </w:rPr>
        <w:softHyphen/>
        <w:t>ностям русской литературы и культуры, со</w:t>
      </w:r>
      <w:r w:rsidRPr="0010035C">
        <w:rPr>
          <w:rFonts w:ascii="Times New Roman" w:eastAsia="Calibri" w:hAnsi="Times New Roman" w:cs="Times New Roman"/>
          <w:sz w:val="24"/>
          <w:szCs w:val="24"/>
        </w:rPr>
        <w:softHyphen/>
        <w:t>поставлять их с духовно-нравственными ценностями других народов;</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формулировать собственного отношения к произведениям литературы оценивать их;</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интерпретировать (в отдельных слу</w:t>
      </w:r>
      <w:r w:rsidRPr="0010035C">
        <w:rPr>
          <w:rFonts w:ascii="Times New Roman" w:eastAsia="Calibri" w:hAnsi="Times New Roman" w:cs="Times New Roman"/>
          <w:sz w:val="24"/>
          <w:szCs w:val="24"/>
        </w:rPr>
        <w:softHyphen/>
        <w:t>чаях) изученные литературные произведения;</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понимать авторскую позицию и свое отно</w:t>
      </w:r>
      <w:r w:rsidRPr="0010035C">
        <w:rPr>
          <w:rFonts w:ascii="Times New Roman" w:eastAsia="Calibri" w:hAnsi="Times New Roman" w:cs="Times New Roman"/>
          <w:sz w:val="24"/>
          <w:szCs w:val="24"/>
        </w:rPr>
        <w:softHyphen/>
        <w:t>шение к ней;</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воспринимать на слух литературные произве</w:t>
      </w:r>
      <w:r w:rsidRPr="0010035C">
        <w:rPr>
          <w:rFonts w:ascii="Times New Roman" w:eastAsia="Calibri" w:hAnsi="Times New Roman" w:cs="Times New Roman"/>
          <w:sz w:val="24"/>
          <w:szCs w:val="24"/>
        </w:rPr>
        <w:softHyphen/>
        <w:t>дения разных жанров,</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пересказывать прозаические произве</w:t>
      </w:r>
      <w:r w:rsidRPr="0010035C">
        <w:rPr>
          <w:rFonts w:ascii="Times New Roman" w:eastAsia="Calibri" w:hAnsi="Times New Roman" w:cs="Times New Roman"/>
          <w:sz w:val="24"/>
          <w:szCs w:val="24"/>
        </w:rPr>
        <w:softHyphen/>
        <w:t>дения или их отрывки с использованием об</w:t>
      </w:r>
      <w:r w:rsidRPr="0010035C">
        <w:rPr>
          <w:rFonts w:ascii="Times New Roman" w:eastAsia="Calibri" w:hAnsi="Times New Roman" w:cs="Times New Roman"/>
          <w:sz w:val="24"/>
          <w:szCs w:val="24"/>
        </w:rPr>
        <w:softHyphen/>
        <w:t>разных средств русского языка и цитат из тек</w:t>
      </w:r>
      <w:r w:rsidRPr="0010035C">
        <w:rPr>
          <w:rFonts w:ascii="Times New Roman" w:eastAsia="Calibri" w:hAnsi="Times New Roman" w:cs="Times New Roman"/>
          <w:sz w:val="24"/>
          <w:szCs w:val="24"/>
        </w:rPr>
        <w:softHyphen/>
        <w:t>ста, отвечать на вопросы по прослушанному или прочитанному тексту, создавать устные монологические высказывания разного типа, вести диалог;</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писать изложения и сочинения на темы, связанные с тематикой, проблематикой изученных произведений; классные и домаш</w:t>
      </w:r>
      <w:r w:rsidRPr="0010035C">
        <w:rPr>
          <w:rFonts w:ascii="Times New Roman" w:eastAsia="Calibri" w:hAnsi="Times New Roman" w:cs="Times New Roman"/>
          <w:sz w:val="24"/>
          <w:szCs w:val="24"/>
        </w:rPr>
        <w:softHyphen/>
        <w:t>ние творческие работы; рефераты на литера</w:t>
      </w:r>
      <w:r w:rsidRPr="0010035C">
        <w:rPr>
          <w:rFonts w:ascii="Times New Roman" w:eastAsia="Calibri" w:hAnsi="Times New Roman" w:cs="Times New Roman"/>
          <w:sz w:val="24"/>
          <w:szCs w:val="24"/>
        </w:rPr>
        <w:softHyphen/>
        <w:t>турные и общекультурные темы;</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понимать образной природы литературы как явления словесного искусства; эстетическое восприятие произведений литературы; фор</w:t>
      </w:r>
      <w:r w:rsidRPr="0010035C">
        <w:rPr>
          <w:rFonts w:ascii="Times New Roman" w:eastAsia="Calibri" w:hAnsi="Times New Roman" w:cs="Times New Roman"/>
          <w:sz w:val="24"/>
          <w:szCs w:val="24"/>
        </w:rPr>
        <w:softHyphen/>
        <w:t>мирование эстетического вкуса;</w:t>
      </w:r>
    </w:p>
    <w:p w:rsidR="0010035C" w:rsidRPr="0010035C" w:rsidRDefault="0010035C" w:rsidP="0010035C">
      <w:pPr>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понимать русское слово и его эстетические функции, роль изобразительно-выразитель</w:t>
      </w:r>
      <w:r w:rsidRPr="0010035C">
        <w:rPr>
          <w:rFonts w:ascii="Times New Roman" w:eastAsia="Calibri" w:hAnsi="Times New Roman" w:cs="Times New Roman"/>
          <w:sz w:val="24"/>
          <w:szCs w:val="24"/>
        </w:rPr>
        <w:softHyphen/>
        <w:t>ных языковых средств в создании художест</w:t>
      </w:r>
      <w:r w:rsidRPr="0010035C">
        <w:rPr>
          <w:rFonts w:ascii="Times New Roman" w:eastAsia="Calibri" w:hAnsi="Times New Roman" w:cs="Times New Roman"/>
          <w:sz w:val="24"/>
          <w:szCs w:val="24"/>
        </w:rPr>
        <w:softHyphen/>
        <w:t>венных образов литературных произведений.</w:t>
      </w:r>
    </w:p>
    <w:p w:rsidR="0010035C" w:rsidRPr="0010035C" w:rsidRDefault="0010035C" w:rsidP="0010035C">
      <w:pPr>
        <w:spacing w:after="0" w:line="240" w:lineRule="auto"/>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Выпускник  получит возможность научиться:</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видеть развитие мотива, темы в творчестве писателя, опираясь на опыт предшествующих классов;</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обнаруживать связь между героем литературного произведения и эпохой;</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видеть своеобразие решений общей проблемы писателями разных эпох;</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сопоставлять героев и сюжет разных произведений, находя сходство и отличие в автор</w:t>
      </w:r>
      <w:r w:rsidRPr="0010035C">
        <w:rPr>
          <w:rFonts w:ascii="Times New Roman" w:eastAsia="Calibri" w:hAnsi="Times New Roman" w:cs="Times New Roman"/>
          <w:i/>
          <w:sz w:val="24"/>
          <w:szCs w:val="24"/>
        </w:rPr>
        <w:softHyphen/>
        <w:t>ской позиции;</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выделять общие свойства произведений, объединенных жанром, и различать индивиду</w:t>
      </w:r>
      <w:r w:rsidRPr="0010035C">
        <w:rPr>
          <w:rFonts w:ascii="Times New Roman" w:eastAsia="Calibri" w:hAnsi="Times New Roman" w:cs="Times New Roman"/>
          <w:i/>
          <w:sz w:val="24"/>
          <w:szCs w:val="24"/>
        </w:rPr>
        <w:softHyphen/>
        <w:t>альные особенности писателя в пределах общего жанра;</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осмысливать роль художественной детали, её связь с другими деталями и текстом в целом;</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видеть конкретно-историческое и символическое значение литературных образов;</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находить эмоциональный лейтмотив и основную проблему произведения,</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 - мотивировать выбор жанра;</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сопоставлять жизненный материал и художественный сюжет произведения;</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 выявлять конфликт и этапы его развития в драматическом произведении; </w:t>
      </w:r>
    </w:p>
    <w:p w:rsidR="0010035C" w:rsidRPr="0010035C" w:rsidRDefault="0010035C" w:rsidP="0010035C">
      <w:pPr>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 сравнивать ав</w:t>
      </w:r>
      <w:r w:rsidRPr="0010035C">
        <w:rPr>
          <w:rFonts w:ascii="Times New Roman" w:eastAsia="Calibri" w:hAnsi="Times New Roman" w:cs="Times New Roman"/>
          <w:i/>
          <w:sz w:val="24"/>
          <w:szCs w:val="24"/>
        </w:rPr>
        <w:softHyphen/>
        <w:t>торские позиции в пьесе с трактовкой роли актерами, режиссерской интерпретацией;</w:t>
      </w:r>
    </w:p>
    <w:p w:rsidR="0010035C" w:rsidRPr="0010035C" w:rsidRDefault="0010035C" w:rsidP="0010035C">
      <w:pPr>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i/>
          <w:sz w:val="24"/>
          <w:szCs w:val="24"/>
        </w:rPr>
        <w:t>- редактировать свои сочинения и сочинения сверстников.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x-none"/>
        </w:r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16" w:name="_Toc434850657"/>
      <w:bookmarkStart w:id="17" w:name="_Toc435412678"/>
      <w:bookmarkStart w:id="18" w:name="_Toc453968150"/>
      <w:r w:rsidRPr="0010035C">
        <w:rPr>
          <w:rFonts w:ascii="Times New Roman" w:eastAsia="Times New Roman" w:hAnsi="Times New Roman" w:cs="Times New Roman"/>
          <w:b/>
          <w:iCs/>
          <w:sz w:val="24"/>
          <w:szCs w:val="24"/>
          <w:lang w:val="x-none" w:eastAsia="x-none"/>
        </w:rPr>
        <w:t>Иностранный язык</w:t>
      </w:r>
      <w:bookmarkEnd w:id="16"/>
      <w:bookmarkEnd w:id="17"/>
      <w:bookmarkEnd w:id="18"/>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В результате изучения учебного предмета «Иностранный язык» (английский)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Выпускник на базовом уровне научится: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Коммуникативные умения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Говорение, диалогическая речь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Вести диалог/</w:t>
      </w:r>
      <w:proofErr w:type="spellStart"/>
      <w:r w:rsidRPr="0010035C">
        <w:rPr>
          <w:rFonts w:ascii="Times New Roman" w:eastAsia="Calibri" w:hAnsi="Times New Roman" w:cs="Times New Roman"/>
          <w:sz w:val="24"/>
          <w:szCs w:val="24"/>
          <w:u w:color="000000"/>
          <w:bdr w:val="nil"/>
          <w:lang w:val="x-none" w:eastAsia="x-none"/>
        </w:rPr>
        <w:t>полилог</w:t>
      </w:r>
      <w:proofErr w:type="spellEnd"/>
      <w:r w:rsidRPr="0010035C">
        <w:rPr>
          <w:rFonts w:ascii="Times New Roman" w:eastAsia="Calibri" w:hAnsi="Times New Roman" w:cs="Times New Roman"/>
          <w:sz w:val="24"/>
          <w:szCs w:val="24"/>
          <w:u w:color="000000"/>
          <w:bdr w:val="nil"/>
          <w:lang w:val="x-none" w:eastAsia="x-none"/>
        </w:rPr>
        <w:t xml:space="preserve"> в ситуациях неофициального общения в рамках изученной тематики;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выражать и аргументировать личную точку зрения;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запрашивать информацию и обмениваться информацией в пределах изученной тематики;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обращаться за разъяснениями, уточняя интересующую информацию.</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
          <w:sz w:val="24"/>
          <w:szCs w:val="24"/>
        </w:rPr>
        <w:t>Говорение, монологическая речь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передавать основное содержание прочитанного/</w:t>
      </w:r>
      <w:r w:rsidRPr="0010035C">
        <w:rPr>
          <w:rFonts w:ascii="Times New Roman" w:eastAsia="Calibri" w:hAnsi="Times New Roman" w:cs="Times New Roman"/>
          <w:sz w:val="24"/>
          <w:szCs w:val="24"/>
          <w:u w:color="000000"/>
          <w:bdr w:val="nil"/>
          <w:lang w:eastAsia="x-none"/>
        </w:rPr>
        <w:t xml:space="preserve"> </w:t>
      </w:r>
      <w:r w:rsidRPr="0010035C">
        <w:rPr>
          <w:rFonts w:ascii="Times New Roman" w:eastAsia="Calibri" w:hAnsi="Times New Roman" w:cs="Times New Roman"/>
          <w:sz w:val="24"/>
          <w:szCs w:val="24"/>
          <w:u w:color="000000"/>
          <w:bdr w:val="nil"/>
          <w:lang w:val="x-none" w:eastAsia="x-none"/>
        </w:rPr>
        <w:t>увиденного/услышанного;</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давать краткие описания и/или комментарии</w:t>
      </w:r>
      <w:r w:rsidRPr="0010035C" w:rsidDel="001D10A3">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x-none" w:eastAsia="x-none"/>
        </w:rPr>
        <w:t>с опорой на нелинейный текст (таблицы, графики);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строить высказывание на основе изображения с опорой или без опоры на ключевые слова/план/вопросы.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b/>
          <w:sz w:val="24"/>
          <w:szCs w:val="24"/>
        </w:rPr>
        <w:t>Аудирование</w:t>
      </w:r>
      <w:proofErr w:type="spellEnd"/>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Понимать основное содержание несложных аутентичных </w:t>
      </w:r>
      <w:proofErr w:type="spellStart"/>
      <w:r w:rsidRPr="0010035C">
        <w:rPr>
          <w:rFonts w:ascii="Times New Roman" w:eastAsia="Calibri" w:hAnsi="Times New Roman" w:cs="Times New Roman"/>
          <w:sz w:val="24"/>
          <w:szCs w:val="24"/>
          <w:u w:color="000000"/>
          <w:bdr w:val="nil"/>
          <w:lang w:val="x-none" w:eastAsia="x-none"/>
        </w:rPr>
        <w:t>аудиотекстов</w:t>
      </w:r>
      <w:proofErr w:type="spellEnd"/>
      <w:r w:rsidRPr="0010035C">
        <w:rPr>
          <w:rFonts w:ascii="Times New Roman" w:eastAsia="Calibri" w:hAnsi="Times New Roman" w:cs="Times New Roman"/>
          <w:sz w:val="24"/>
          <w:szCs w:val="24"/>
          <w:u w:color="000000"/>
          <w:bdr w:val="nil"/>
          <w:lang w:val="x-none" w:eastAsia="x-none"/>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выборочное понимание запрашиваемой информации из несложных аутентичных </w:t>
      </w:r>
      <w:proofErr w:type="spellStart"/>
      <w:r w:rsidRPr="0010035C">
        <w:rPr>
          <w:rFonts w:ascii="Times New Roman" w:eastAsia="Calibri" w:hAnsi="Times New Roman" w:cs="Times New Roman"/>
          <w:sz w:val="24"/>
          <w:szCs w:val="24"/>
          <w:u w:color="000000"/>
          <w:bdr w:val="nil"/>
          <w:lang w:val="x-none" w:eastAsia="x-none"/>
        </w:rPr>
        <w:t>аудиотекстов</w:t>
      </w:r>
      <w:proofErr w:type="spellEnd"/>
      <w:r w:rsidRPr="0010035C">
        <w:rPr>
          <w:rFonts w:ascii="Times New Roman" w:eastAsia="Calibri" w:hAnsi="Times New Roman" w:cs="Times New Roman"/>
          <w:sz w:val="24"/>
          <w:szCs w:val="24"/>
          <w:u w:color="000000"/>
          <w:bdr w:val="nil"/>
          <w:lang w:val="x-none" w:eastAsia="x-none"/>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Чтение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
          <w:sz w:val="24"/>
          <w:szCs w:val="24"/>
        </w:rPr>
        <w:t>Письмо</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Писать несложные связные тексты по изученной тематике;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писать личное (электронное) письмо, заполнять анкету, письменно излагать сведения о себе в форме, принятой в стране/странах изучаемого языка;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
          <w:sz w:val="24"/>
          <w:szCs w:val="24"/>
        </w:rPr>
        <w:t>Языковые навыки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Орфография и пунктуация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орфографическими навыками в рамках тем, включенных в раздел «Предметное содержание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расставлять в тексте знаки препинания в соответствии с нормами пунктуации.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Фонетическая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Владеть </w:t>
      </w:r>
      <w:proofErr w:type="spellStart"/>
      <w:r w:rsidRPr="0010035C">
        <w:rPr>
          <w:rFonts w:ascii="Times New Roman" w:eastAsia="Calibri" w:hAnsi="Times New Roman" w:cs="Times New Roman"/>
          <w:sz w:val="24"/>
          <w:szCs w:val="24"/>
          <w:u w:color="000000"/>
          <w:bdr w:val="nil"/>
          <w:lang w:val="x-none" w:eastAsia="x-none"/>
        </w:rPr>
        <w:t>слухопроизносительными</w:t>
      </w:r>
      <w:proofErr w:type="spellEnd"/>
      <w:r w:rsidRPr="0010035C">
        <w:rPr>
          <w:rFonts w:ascii="Times New Roman" w:eastAsia="Calibri" w:hAnsi="Times New Roman" w:cs="Times New Roman"/>
          <w:sz w:val="24"/>
          <w:szCs w:val="24"/>
          <w:u w:color="000000"/>
          <w:bdr w:val="nil"/>
          <w:lang w:val="x-none" w:eastAsia="x-none"/>
        </w:rPr>
        <w:t xml:space="preserve"> навыками в рамках тем, включенных в раздел «Предметное содержание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навыками ритмико-интонационного оформления речи в зависимости от коммуникативной ситуации.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Лексическая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и употреблять в речи лексические единицы в рамках тем, включенных в раздел «Предметное содержание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и употреблять в речи наиболее распространенные фразовые глаголы;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принадлежность слов к частям речи по аффиксам;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догадываться о значении отдельных слов на основе сходства с родным языком, по словообразовательным элементам и контексту;</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распознавать и употреблять различные средства связи в тексте для обеспечения его целостности (</w:t>
      </w:r>
      <w:proofErr w:type="spellStart"/>
      <w:r w:rsidRPr="0010035C">
        <w:rPr>
          <w:rFonts w:ascii="Times New Roman" w:eastAsia="Calibri" w:hAnsi="Times New Roman" w:cs="Times New Roman"/>
          <w:sz w:val="24"/>
          <w:szCs w:val="24"/>
          <w:u w:color="000000"/>
          <w:bdr w:val="nil"/>
          <w:lang w:val="x-none" w:eastAsia="x-none"/>
        </w:rPr>
        <w:t>firstly</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to</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begin</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with</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however</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as</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for</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me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finally</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at</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last</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etc</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Грамматическая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10035C">
        <w:rPr>
          <w:rFonts w:ascii="Times New Roman" w:eastAsia="Calibri" w:hAnsi="Times New Roman" w:cs="Times New Roman"/>
          <w:sz w:val="24"/>
          <w:szCs w:val="24"/>
          <w:u w:color="000000"/>
          <w:bdr w:val="nil"/>
          <w:lang w:val="x-none" w:eastAsia="x-none"/>
        </w:rPr>
        <w:t>We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moved</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to</w:t>
      </w:r>
      <w:proofErr w:type="spellEnd"/>
      <w:r w:rsidRPr="0010035C">
        <w:rPr>
          <w:rFonts w:ascii="Times New Roman" w:eastAsia="Calibri" w:hAnsi="Times New Roman" w:cs="Times New Roman"/>
          <w:sz w:val="24"/>
          <w:szCs w:val="24"/>
          <w:u w:color="000000"/>
          <w:bdr w:val="nil"/>
          <w:lang w:val="x-none" w:eastAsia="x-none"/>
        </w:rPr>
        <w:t xml:space="preserve"> a </w:t>
      </w:r>
      <w:proofErr w:type="spellStart"/>
      <w:r w:rsidRPr="0010035C">
        <w:rPr>
          <w:rFonts w:ascii="Times New Roman" w:eastAsia="Calibri" w:hAnsi="Times New Roman" w:cs="Times New Roman"/>
          <w:sz w:val="24"/>
          <w:szCs w:val="24"/>
          <w:u w:color="000000"/>
          <w:bdr w:val="nil"/>
          <w:lang w:val="x-none" w:eastAsia="x-none"/>
        </w:rPr>
        <w:t>new</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house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last</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year</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употреблять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сложноподчиненные</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предложения</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с</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союзами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союзными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словами</w:t>
      </w:r>
      <w:r w:rsidRPr="0010035C">
        <w:rPr>
          <w:rFonts w:ascii="Times New Roman" w:eastAsia="Calibri" w:hAnsi="Times New Roman" w:cs="Times New Roman"/>
          <w:sz w:val="24"/>
          <w:szCs w:val="24"/>
          <w:u w:color="000000"/>
          <w:bdr w:val="nil"/>
          <w:lang w:val="en-US" w:eastAsia="x-none"/>
        </w:rPr>
        <w:t xml:space="preserve"> what, when, why, which, that, who, if, because, that’s why, then, so, for, since, during, so that, unless;</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употреблять в речи сложносочиненные предложения с сочинительными союзами </w:t>
      </w:r>
      <w:proofErr w:type="spellStart"/>
      <w:r w:rsidRPr="0010035C">
        <w:rPr>
          <w:rFonts w:ascii="Times New Roman" w:eastAsia="Calibri" w:hAnsi="Times New Roman" w:cs="Times New Roman"/>
          <w:sz w:val="24"/>
          <w:szCs w:val="24"/>
          <w:u w:color="000000"/>
          <w:bdr w:val="nil"/>
          <w:lang w:val="x-none" w:eastAsia="x-none"/>
        </w:rPr>
        <w:t>and</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but</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or</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употреблять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условные</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предложения</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реального</w:t>
      </w:r>
      <w:r w:rsidRPr="0010035C">
        <w:rPr>
          <w:rFonts w:ascii="Times New Roman" w:eastAsia="Calibri" w:hAnsi="Times New Roman" w:cs="Times New Roman"/>
          <w:sz w:val="24"/>
          <w:szCs w:val="24"/>
          <w:u w:color="000000"/>
          <w:bdr w:val="nil"/>
          <w:lang w:val="en-US" w:eastAsia="x-none"/>
        </w:rPr>
        <w:t xml:space="preserve"> (Conditional I – If I see Jim, I’ll invite him to our school party) </w:t>
      </w:r>
      <w:r w:rsidRPr="0010035C">
        <w:rPr>
          <w:rFonts w:ascii="Times New Roman" w:eastAsia="Calibri" w:hAnsi="Times New Roman" w:cs="Times New Roman"/>
          <w:sz w:val="24"/>
          <w:szCs w:val="24"/>
          <w:u w:color="000000"/>
          <w:bdr w:val="nil"/>
          <w:lang w:val="x-none" w:eastAsia="x-none"/>
        </w:rPr>
        <w:t>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нереального</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характера</w:t>
      </w:r>
      <w:r w:rsidRPr="0010035C">
        <w:rPr>
          <w:rFonts w:ascii="Times New Roman" w:eastAsia="Calibri" w:hAnsi="Times New Roman" w:cs="Times New Roman"/>
          <w:sz w:val="24"/>
          <w:szCs w:val="24"/>
          <w:u w:color="000000"/>
          <w:bdr w:val="nil"/>
          <w:lang w:val="en-US" w:eastAsia="x-none"/>
        </w:rPr>
        <w:t xml:space="preserve"> (Conditional II – If I were you, I would start learning French);</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употреблять в речи предложения с конструкцией I </w:t>
      </w:r>
      <w:proofErr w:type="spellStart"/>
      <w:r w:rsidRPr="0010035C">
        <w:rPr>
          <w:rFonts w:ascii="Times New Roman" w:eastAsia="Calibri" w:hAnsi="Times New Roman" w:cs="Times New Roman"/>
          <w:sz w:val="24"/>
          <w:szCs w:val="24"/>
          <w:u w:color="000000"/>
          <w:bdr w:val="nil"/>
          <w:lang w:val="x-none" w:eastAsia="x-none"/>
        </w:rPr>
        <w:t>wish</w:t>
      </w:r>
      <w:proofErr w:type="spellEnd"/>
      <w:r w:rsidRPr="0010035C">
        <w:rPr>
          <w:rFonts w:ascii="Times New Roman" w:eastAsia="Calibri" w:hAnsi="Times New Roman" w:cs="Times New Roman"/>
          <w:sz w:val="24"/>
          <w:szCs w:val="24"/>
          <w:u w:color="000000"/>
          <w:bdr w:val="nil"/>
          <w:lang w:val="x-none" w:eastAsia="x-none"/>
        </w:rPr>
        <w:t xml:space="preserve"> (I </w:t>
      </w:r>
      <w:proofErr w:type="spellStart"/>
      <w:r w:rsidRPr="0010035C">
        <w:rPr>
          <w:rFonts w:ascii="Times New Roman" w:eastAsia="Calibri" w:hAnsi="Times New Roman" w:cs="Times New Roman"/>
          <w:sz w:val="24"/>
          <w:szCs w:val="24"/>
          <w:u w:color="000000"/>
          <w:bdr w:val="nil"/>
          <w:lang w:val="x-none" w:eastAsia="x-none"/>
        </w:rPr>
        <w:t>wish</w:t>
      </w:r>
      <w:proofErr w:type="spellEnd"/>
      <w:r w:rsidRPr="0010035C">
        <w:rPr>
          <w:rFonts w:ascii="Times New Roman" w:eastAsia="Calibri" w:hAnsi="Times New Roman" w:cs="Times New Roman"/>
          <w:sz w:val="24"/>
          <w:szCs w:val="24"/>
          <w:u w:color="000000"/>
          <w:bdr w:val="nil"/>
          <w:lang w:val="x-none" w:eastAsia="x-none"/>
        </w:rPr>
        <w:t xml:space="preserve"> I </w:t>
      </w:r>
      <w:proofErr w:type="spellStart"/>
      <w:r w:rsidRPr="0010035C">
        <w:rPr>
          <w:rFonts w:ascii="Times New Roman" w:eastAsia="Calibri" w:hAnsi="Times New Roman" w:cs="Times New Roman"/>
          <w:sz w:val="24"/>
          <w:szCs w:val="24"/>
          <w:u w:color="000000"/>
          <w:bdr w:val="nil"/>
          <w:lang w:val="x-none" w:eastAsia="x-none"/>
        </w:rPr>
        <w:t>had</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my</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own</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room</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употреблять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предложения</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с</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конструкцией</w:t>
      </w:r>
      <w:r w:rsidRPr="0010035C">
        <w:rPr>
          <w:rFonts w:ascii="Times New Roman" w:eastAsia="Calibri" w:hAnsi="Times New Roman" w:cs="Times New Roman"/>
          <w:sz w:val="24"/>
          <w:szCs w:val="24"/>
          <w:u w:color="000000"/>
          <w:bdr w:val="nil"/>
          <w:lang w:val="en-US" w:eastAsia="x-none"/>
        </w:rPr>
        <w:t xml:space="preserve"> so/such (I was so busy that I forgot to phone my parents);</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употреблять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конструкции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с</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герундием</w:t>
      </w:r>
      <w:r w:rsidRPr="0010035C">
        <w:rPr>
          <w:rFonts w:ascii="Times New Roman" w:eastAsia="Calibri" w:hAnsi="Times New Roman" w:cs="Times New Roman"/>
          <w:sz w:val="24"/>
          <w:szCs w:val="24"/>
          <w:u w:color="000000"/>
          <w:bdr w:val="nil"/>
          <w:lang w:val="en-US" w:eastAsia="x-none"/>
        </w:rPr>
        <w:t>: to love</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en-US" w:eastAsia="x-none"/>
        </w:rPr>
        <w:t>/</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en-US" w:eastAsia="x-none"/>
        </w:rPr>
        <w:t>hate doing something; stop talking;</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употреблять в речи конструкции с инфинитивом: </w:t>
      </w:r>
      <w:proofErr w:type="spellStart"/>
      <w:r w:rsidRPr="0010035C">
        <w:rPr>
          <w:rFonts w:ascii="Times New Roman" w:eastAsia="Calibri" w:hAnsi="Times New Roman" w:cs="Times New Roman"/>
          <w:sz w:val="24"/>
          <w:szCs w:val="24"/>
          <w:u w:color="000000"/>
          <w:bdr w:val="nil"/>
          <w:lang w:val="x-none" w:eastAsia="x-none"/>
        </w:rPr>
        <w:t>want</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to</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do</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learn</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to</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speak</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употреблять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инфинитив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цели</w:t>
      </w:r>
      <w:r w:rsidRPr="0010035C">
        <w:rPr>
          <w:rFonts w:ascii="Times New Roman" w:eastAsia="Calibri" w:hAnsi="Times New Roman" w:cs="Times New Roman"/>
          <w:sz w:val="24"/>
          <w:szCs w:val="24"/>
          <w:u w:color="000000"/>
          <w:bdr w:val="nil"/>
          <w:lang w:val="en-US" w:eastAsia="x-none"/>
        </w:rPr>
        <w:t xml:space="preserve"> (I called to cancel our lesson);</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употреблять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конструкцию</w:t>
      </w:r>
      <w:r w:rsidRPr="0010035C">
        <w:rPr>
          <w:rFonts w:ascii="Times New Roman" w:eastAsia="Calibri" w:hAnsi="Times New Roman" w:cs="Times New Roman"/>
          <w:sz w:val="24"/>
          <w:szCs w:val="24"/>
          <w:u w:color="000000"/>
          <w:bdr w:val="nil"/>
          <w:lang w:val="en-US" w:eastAsia="x-none"/>
        </w:rPr>
        <w:t xml:space="preserve"> it takes me … to do something;</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использовать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косвенную</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речь</w:t>
      </w:r>
      <w:r w:rsidRPr="0010035C">
        <w:rPr>
          <w:rFonts w:ascii="Times New Roman" w:eastAsia="Calibri" w:hAnsi="Times New Roman" w:cs="Times New Roman"/>
          <w:sz w:val="24"/>
          <w:szCs w:val="24"/>
          <w:u w:color="000000"/>
          <w:bdr w:val="nil"/>
          <w:lang w:val="en-US"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использовать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глаголы</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наиболее</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употребляемых</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временных</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формах</w:t>
      </w:r>
      <w:r w:rsidRPr="0010035C">
        <w:rPr>
          <w:rFonts w:ascii="Times New Roman" w:eastAsia="Calibri" w:hAnsi="Times New Roman" w:cs="Times New Roman"/>
          <w:sz w:val="24"/>
          <w:szCs w:val="24"/>
          <w:u w:color="000000"/>
          <w:bdr w:val="nil"/>
          <w:lang w:val="en-US" w:eastAsia="x-none"/>
        </w:rPr>
        <w:t>: Present Simple, Present Continuous, Future Simple, Past Simple, Past Continuous, Present Perfect, Present Perfect Continuous, Past Perfect;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употреблять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страдательный</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залог</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формах</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наиболее</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используемых</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времен</w:t>
      </w:r>
      <w:r w:rsidRPr="0010035C">
        <w:rPr>
          <w:rFonts w:ascii="Times New Roman" w:eastAsia="Calibri" w:hAnsi="Times New Roman" w:cs="Times New Roman"/>
          <w:sz w:val="24"/>
          <w:szCs w:val="24"/>
          <w:u w:color="000000"/>
          <w:bdr w:val="nil"/>
          <w:lang w:val="en-US" w:eastAsia="x-none"/>
        </w:rPr>
        <w:t>: Present Simple, Present Continuous, Past Simple, Present Perfect;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употреблять в речи различные грамматические средства для выражения будущего времени – </w:t>
      </w:r>
      <w:proofErr w:type="spellStart"/>
      <w:r w:rsidRPr="0010035C">
        <w:rPr>
          <w:rFonts w:ascii="Times New Roman" w:eastAsia="Calibri" w:hAnsi="Times New Roman" w:cs="Times New Roman"/>
          <w:sz w:val="24"/>
          <w:szCs w:val="24"/>
          <w:u w:color="000000"/>
          <w:bdr w:val="nil"/>
          <w:lang w:val="x-none" w:eastAsia="x-none"/>
        </w:rPr>
        <w:t>to</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be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going</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to</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Present</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Continuous</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Present</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Simple</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употреблять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модальные</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глаголы</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их</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эквиваленты</w:t>
      </w:r>
      <w:r w:rsidRPr="0010035C">
        <w:rPr>
          <w:rFonts w:ascii="Times New Roman" w:eastAsia="Calibri" w:hAnsi="Times New Roman" w:cs="Times New Roman"/>
          <w:sz w:val="24"/>
          <w:szCs w:val="24"/>
          <w:u w:color="000000"/>
          <w:bdr w:val="nil"/>
          <w:lang w:val="en-US" w:eastAsia="x-none"/>
        </w:rPr>
        <w:t xml:space="preserve"> (may, can/be able to, must/have to/should; need, shall, could, might, would);</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согласовывать времена в рамках сложного предложения в плане настоящего и прошлого;</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имена существительные в единственном числе и во множественном числе, образованные по правилу, и исключения;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определенный/неопределенный/нулевой артикль;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личные, притяжательные, указательные, неопределенные, относительные, вопросительные местоимения;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имена прилагательные в положительной, сравнительной и превосходной степенях, образованные по правилу, и исключения;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наречия в положительной, сравнительной и превосходной степенях, а также наречия, выражающие количество (</w:t>
      </w:r>
      <w:proofErr w:type="spellStart"/>
      <w:r w:rsidRPr="0010035C">
        <w:rPr>
          <w:rFonts w:ascii="Times New Roman" w:eastAsia="Calibri" w:hAnsi="Times New Roman" w:cs="Times New Roman"/>
          <w:sz w:val="24"/>
          <w:szCs w:val="24"/>
          <w:u w:color="000000"/>
          <w:bdr w:val="nil"/>
          <w:lang w:val="x-none" w:eastAsia="x-none"/>
        </w:rPr>
        <w:t>many</w:t>
      </w:r>
      <w:proofErr w:type="spellEnd"/>
      <w:r w:rsidRPr="0010035C">
        <w:rPr>
          <w:rFonts w:ascii="Times New Roman" w:eastAsia="Calibri" w:hAnsi="Times New Roman" w:cs="Times New Roman"/>
          <w:sz w:val="24"/>
          <w:szCs w:val="24"/>
          <w:u w:color="000000"/>
          <w:bdr w:val="nil"/>
          <w:lang w:val="x-none" w:eastAsia="x-none"/>
        </w:rPr>
        <w:t xml:space="preserve"> / </w:t>
      </w:r>
      <w:proofErr w:type="spellStart"/>
      <w:r w:rsidRPr="0010035C">
        <w:rPr>
          <w:rFonts w:ascii="Times New Roman" w:eastAsia="Calibri" w:hAnsi="Times New Roman" w:cs="Times New Roman"/>
          <w:sz w:val="24"/>
          <w:szCs w:val="24"/>
          <w:u w:color="000000"/>
          <w:bdr w:val="nil"/>
          <w:lang w:val="x-none" w:eastAsia="x-none"/>
        </w:rPr>
        <w:t>much</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few</w:t>
      </w:r>
      <w:proofErr w:type="spellEnd"/>
      <w:r w:rsidRPr="0010035C">
        <w:rPr>
          <w:rFonts w:ascii="Times New Roman" w:eastAsia="Calibri" w:hAnsi="Times New Roman" w:cs="Times New Roman"/>
          <w:sz w:val="24"/>
          <w:szCs w:val="24"/>
          <w:u w:color="000000"/>
          <w:bdr w:val="nil"/>
          <w:lang w:val="x-none" w:eastAsia="x-none"/>
        </w:rPr>
        <w:t xml:space="preserve"> / a </w:t>
      </w:r>
      <w:proofErr w:type="spellStart"/>
      <w:r w:rsidRPr="0010035C">
        <w:rPr>
          <w:rFonts w:ascii="Times New Roman" w:eastAsia="Calibri" w:hAnsi="Times New Roman" w:cs="Times New Roman"/>
          <w:sz w:val="24"/>
          <w:szCs w:val="24"/>
          <w:u w:color="000000"/>
          <w:bdr w:val="nil"/>
          <w:lang w:val="x-none" w:eastAsia="x-none"/>
        </w:rPr>
        <w:t>few</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little</w:t>
      </w:r>
      <w:proofErr w:type="spellEnd"/>
      <w:r w:rsidRPr="0010035C">
        <w:rPr>
          <w:rFonts w:ascii="Times New Roman" w:eastAsia="Calibri" w:hAnsi="Times New Roman" w:cs="Times New Roman"/>
          <w:sz w:val="24"/>
          <w:szCs w:val="24"/>
          <w:u w:color="000000"/>
          <w:bdr w:val="nil"/>
          <w:lang w:val="x-none" w:eastAsia="x-none"/>
        </w:rPr>
        <w:t xml:space="preserve"> / a </w:t>
      </w:r>
      <w:proofErr w:type="spellStart"/>
      <w:r w:rsidRPr="0010035C">
        <w:rPr>
          <w:rFonts w:ascii="Times New Roman" w:eastAsia="Calibri" w:hAnsi="Times New Roman" w:cs="Times New Roman"/>
          <w:sz w:val="24"/>
          <w:szCs w:val="24"/>
          <w:u w:color="000000"/>
          <w:bdr w:val="nil"/>
          <w:lang w:val="x-none" w:eastAsia="x-none"/>
        </w:rPr>
        <w:t>little</w:t>
      </w:r>
      <w:proofErr w:type="spellEnd"/>
      <w:r w:rsidRPr="0010035C">
        <w:rPr>
          <w:rFonts w:ascii="Times New Roman" w:eastAsia="Calibri" w:hAnsi="Times New Roman" w:cs="Times New Roman"/>
          <w:sz w:val="24"/>
          <w:szCs w:val="24"/>
          <w:u w:color="000000"/>
          <w:bdr w:val="nil"/>
          <w:lang w:val="x-none" w:eastAsia="x-none"/>
        </w:rPr>
        <w:t>) и наречия, выражающие время;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предлоги, выражающие направление движения, время и место действия.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Выпускник на базовом уровне получит возможность научиться: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Коммуникативные умения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lastRenderedPageBreak/>
        <w:t>Говорение, диалогическая речь</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Вести диалог/</w:t>
      </w:r>
      <w:proofErr w:type="spellStart"/>
      <w:r w:rsidRPr="0010035C">
        <w:rPr>
          <w:rFonts w:ascii="Times New Roman" w:eastAsia="Calibri" w:hAnsi="Times New Roman" w:cs="Times New Roman"/>
          <w:i/>
          <w:sz w:val="24"/>
          <w:szCs w:val="24"/>
          <w:u w:color="000000"/>
          <w:bdr w:val="nil"/>
          <w:lang w:val="x-none" w:eastAsia="x-none"/>
        </w:rPr>
        <w:t>полилог</w:t>
      </w:r>
      <w:proofErr w:type="spellEnd"/>
      <w:r w:rsidRPr="0010035C">
        <w:rPr>
          <w:rFonts w:ascii="Times New Roman" w:eastAsia="Calibri" w:hAnsi="Times New Roman" w:cs="Times New Roman"/>
          <w:i/>
          <w:sz w:val="24"/>
          <w:szCs w:val="24"/>
          <w:u w:color="000000"/>
          <w:bdr w:val="nil"/>
          <w:lang w:val="x-none" w:eastAsia="x-none"/>
        </w:rPr>
        <w:t xml:space="preserve"> в ситуациях официального общения в рамках изученной тематики; кратко комментировать точку зрения другого человека;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подготовленное интервью, проверяя и получая подтверждение какой-либо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обмениваться информацией, проверять и подтверждать собранную фактическую информацию.</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Говорение, монологическая речь</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Резюмировать прослушанный/прочитанный текст;</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обобщать информацию на основе прочитанного/прослушанного текста.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proofErr w:type="spellStart"/>
      <w:r w:rsidRPr="0010035C">
        <w:rPr>
          <w:rFonts w:ascii="Times New Roman" w:eastAsia="Calibri" w:hAnsi="Times New Roman" w:cs="Times New Roman"/>
          <w:b/>
          <w:i/>
          <w:sz w:val="24"/>
          <w:szCs w:val="24"/>
        </w:rPr>
        <w:t>Аудирование</w:t>
      </w:r>
      <w:proofErr w:type="spellEnd"/>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Полно и точно воспринимать информацию в распространенных коммуникативных ситуациях;</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обобщать прослушанную информацию и выявлять факты в соответствии с поставленной задачей/вопросом.</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Чтение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Читать и понимать несложные аутентичные тексты различных стилей и жанров и отвечать на ряд уточняющих вопросов.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Письмо</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Писать краткий отзыв на фильм, книгу или пьесу.</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Языковые навыки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Фонетическая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Произносить звуки английского языка четко, естественным произношением, не допуская ярко выраженного акцента.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Орфография и пунктуация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Владеть орфографическими навыками;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расставлять в тексте знаки препинания в соответствии с нормами пунктуации.</w:t>
      </w:r>
    </w:p>
    <w:p w:rsidR="0010035C" w:rsidRPr="0010035C" w:rsidRDefault="0010035C" w:rsidP="0010035C">
      <w:pPr>
        <w:suppressAutoHyphens/>
        <w:spacing w:after="0" w:line="240" w:lineRule="auto"/>
        <w:ind w:left="709"/>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b/>
          <w:i/>
          <w:sz w:val="24"/>
          <w:szCs w:val="24"/>
          <w:u w:color="000000"/>
          <w:bdr w:val="nil"/>
          <w:lang w:val="x-none" w:eastAsia="x-none"/>
        </w:rPr>
        <w:t>Лексическая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фразовые глаголы по широкому спектру тем, уместно употребляя их в соответствии со стилем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узнавать и использовать в речи устойчивые выражения и фразы (</w:t>
      </w:r>
      <w:proofErr w:type="spellStart"/>
      <w:r w:rsidRPr="0010035C">
        <w:rPr>
          <w:rFonts w:ascii="Times New Roman" w:eastAsia="Calibri" w:hAnsi="Times New Roman" w:cs="Times New Roman"/>
          <w:i/>
          <w:sz w:val="24"/>
          <w:szCs w:val="24"/>
          <w:u w:color="000000"/>
          <w:bdr w:val="nil"/>
          <w:lang w:val="x-none" w:eastAsia="x-none"/>
        </w:rPr>
        <w:t>collocations</w:t>
      </w:r>
      <w:proofErr w:type="spellEnd"/>
      <w:r w:rsidRPr="0010035C">
        <w:rPr>
          <w:rFonts w:ascii="Times New Roman" w:eastAsia="Calibri" w:hAnsi="Times New Roman" w:cs="Times New Roman"/>
          <w:i/>
          <w:sz w:val="24"/>
          <w:szCs w:val="24"/>
          <w:u w:color="000000"/>
          <w:bdr w:val="nil"/>
          <w:lang w:val="x-none" w:eastAsia="x-none"/>
        </w:rPr>
        <w:t>).</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Грамматическая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в речи модальные глаголы для выражения возможности или вероятности в прошедшем времени (</w:t>
      </w:r>
      <w:proofErr w:type="spellStart"/>
      <w:r w:rsidRPr="0010035C">
        <w:rPr>
          <w:rFonts w:ascii="Times New Roman" w:eastAsia="Calibri" w:hAnsi="Times New Roman" w:cs="Times New Roman"/>
          <w:i/>
          <w:sz w:val="24"/>
          <w:szCs w:val="24"/>
          <w:u w:color="000000"/>
          <w:bdr w:val="nil"/>
          <w:lang w:val="x-none" w:eastAsia="x-none"/>
        </w:rPr>
        <w:t>could</w:t>
      </w:r>
      <w:proofErr w:type="spellEnd"/>
      <w:r w:rsidRPr="0010035C">
        <w:rPr>
          <w:rFonts w:ascii="Times New Roman" w:eastAsia="Calibri" w:hAnsi="Times New Roman" w:cs="Times New Roman"/>
          <w:i/>
          <w:sz w:val="24"/>
          <w:szCs w:val="24"/>
          <w:u w:color="000000"/>
          <w:bdr w:val="nil"/>
          <w:lang w:val="x-none" w:eastAsia="x-none"/>
        </w:rPr>
        <w:t xml:space="preserve"> + </w:t>
      </w:r>
      <w:proofErr w:type="spellStart"/>
      <w:r w:rsidRPr="0010035C">
        <w:rPr>
          <w:rFonts w:ascii="Times New Roman" w:eastAsia="Calibri" w:hAnsi="Times New Roman" w:cs="Times New Roman"/>
          <w:i/>
          <w:sz w:val="24"/>
          <w:szCs w:val="24"/>
          <w:u w:color="000000"/>
          <w:bdr w:val="nil"/>
          <w:lang w:val="x-none" w:eastAsia="x-none"/>
        </w:rPr>
        <w:t>have</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done</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might</w:t>
      </w:r>
      <w:proofErr w:type="spellEnd"/>
      <w:r w:rsidRPr="0010035C">
        <w:rPr>
          <w:rFonts w:ascii="Times New Roman" w:eastAsia="Calibri" w:hAnsi="Times New Roman" w:cs="Times New Roman"/>
          <w:i/>
          <w:sz w:val="24"/>
          <w:szCs w:val="24"/>
          <w:u w:color="000000"/>
          <w:bdr w:val="nil"/>
          <w:lang w:val="x-none" w:eastAsia="x-none"/>
        </w:rPr>
        <w:t xml:space="preserve"> + </w:t>
      </w:r>
      <w:proofErr w:type="spellStart"/>
      <w:r w:rsidRPr="0010035C">
        <w:rPr>
          <w:rFonts w:ascii="Times New Roman" w:eastAsia="Calibri" w:hAnsi="Times New Roman" w:cs="Times New Roman"/>
          <w:i/>
          <w:sz w:val="24"/>
          <w:szCs w:val="24"/>
          <w:u w:color="000000"/>
          <w:bdr w:val="nil"/>
          <w:lang w:val="x-none" w:eastAsia="x-none"/>
        </w:rPr>
        <w:t>have</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done</w:t>
      </w:r>
      <w:proofErr w:type="spellEnd"/>
      <w:r w:rsidRPr="0010035C">
        <w:rPr>
          <w:rFonts w:ascii="Times New Roman" w:eastAsia="Calibri" w:hAnsi="Times New Roman" w:cs="Times New Roman"/>
          <w:i/>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употреблять в речи структуру </w:t>
      </w:r>
      <w:proofErr w:type="spellStart"/>
      <w:r w:rsidRPr="0010035C">
        <w:rPr>
          <w:rFonts w:ascii="Times New Roman" w:eastAsia="Calibri" w:hAnsi="Times New Roman" w:cs="Times New Roman"/>
          <w:i/>
          <w:sz w:val="24"/>
          <w:szCs w:val="24"/>
          <w:u w:color="000000"/>
          <w:bdr w:val="nil"/>
          <w:lang w:val="x-none" w:eastAsia="x-none"/>
        </w:rPr>
        <w:t>have</w:t>
      </w:r>
      <w:proofErr w:type="spellEnd"/>
      <w:r w:rsidRPr="0010035C">
        <w:rPr>
          <w:rFonts w:ascii="Times New Roman" w:eastAsia="Calibri" w:hAnsi="Times New Roman" w:cs="Times New Roman"/>
          <w:i/>
          <w:sz w:val="24"/>
          <w:szCs w:val="24"/>
          <w:u w:color="000000"/>
          <w:bdr w:val="nil"/>
          <w:lang w:val="x-none" w:eastAsia="x-none"/>
        </w:rPr>
        <w:t>/</w:t>
      </w:r>
      <w:proofErr w:type="spellStart"/>
      <w:r w:rsidRPr="0010035C">
        <w:rPr>
          <w:rFonts w:ascii="Times New Roman" w:eastAsia="Calibri" w:hAnsi="Times New Roman" w:cs="Times New Roman"/>
          <w:i/>
          <w:sz w:val="24"/>
          <w:szCs w:val="24"/>
          <w:u w:color="000000"/>
          <w:bdr w:val="nil"/>
          <w:lang w:val="x-none" w:eastAsia="x-none"/>
        </w:rPr>
        <w:t>get</w:t>
      </w:r>
      <w:proofErr w:type="spellEnd"/>
      <w:r w:rsidRPr="0010035C">
        <w:rPr>
          <w:rFonts w:ascii="Times New Roman" w:eastAsia="Calibri" w:hAnsi="Times New Roman" w:cs="Times New Roman"/>
          <w:i/>
          <w:sz w:val="24"/>
          <w:szCs w:val="24"/>
          <w:u w:color="000000"/>
          <w:bdr w:val="nil"/>
          <w:lang w:val="x-none" w:eastAsia="x-none"/>
        </w:rPr>
        <w:t xml:space="preserve"> + </w:t>
      </w:r>
      <w:proofErr w:type="spellStart"/>
      <w:r w:rsidRPr="0010035C">
        <w:rPr>
          <w:rFonts w:ascii="Times New Roman" w:eastAsia="Calibri" w:hAnsi="Times New Roman" w:cs="Times New Roman"/>
          <w:i/>
          <w:sz w:val="24"/>
          <w:szCs w:val="24"/>
          <w:u w:color="000000"/>
          <w:bdr w:val="nil"/>
          <w:lang w:val="x-none" w:eastAsia="x-none"/>
        </w:rPr>
        <w:t>something</w:t>
      </w:r>
      <w:proofErr w:type="spellEnd"/>
      <w:r w:rsidRPr="0010035C">
        <w:rPr>
          <w:rFonts w:ascii="Times New Roman" w:eastAsia="Calibri" w:hAnsi="Times New Roman" w:cs="Times New Roman"/>
          <w:i/>
          <w:sz w:val="24"/>
          <w:szCs w:val="24"/>
          <w:u w:color="000000"/>
          <w:bdr w:val="nil"/>
          <w:lang w:val="x-none" w:eastAsia="x-none"/>
        </w:rPr>
        <w:t xml:space="preserve"> + </w:t>
      </w:r>
      <w:proofErr w:type="spellStart"/>
      <w:r w:rsidRPr="0010035C">
        <w:rPr>
          <w:rFonts w:ascii="Times New Roman" w:eastAsia="Calibri" w:hAnsi="Times New Roman" w:cs="Times New Roman"/>
          <w:i/>
          <w:sz w:val="24"/>
          <w:szCs w:val="24"/>
          <w:u w:color="000000"/>
          <w:bdr w:val="nil"/>
          <w:lang w:val="x-none" w:eastAsia="x-none"/>
        </w:rPr>
        <w:t>Participle</w:t>
      </w:r>
      <w:proofErr w:type="spellEnd"/>
      <w:r w:rsidRPr="0010035C">
        <w:rPr>
          <w:rFonts w:ascii="Times New Roman" w:eastAsia="Calibri" w:hAnsi="Times New Roman" w:cs="Times New Roman"/>
          <w:i/>
          <w:sz w:val="24"/>
          <w:szCs w:val="24"/>
          <w:u w:color="000000"/>
          <w:bdr w:val="nil"/>
          <w:lang w:val="x-none" w:eastAsia="x-none"/>
        </w:rPr>
        <w:t xml:space="preserve"> II (</w:t>
      </w:r>
      <w:proofErr w:type="spellStart"/>
      <w:r w:rsidRPr="0010035C">
        <w:rPr>
          <w:rFonts w:ascii="Times New Roman" w:eastAsia="Calibri" w:hAnsi="Times New Roman" w:cs="Times New Roman"/>
          <w:i/>
          <w:sz w:val="24"/>
          <w:szCs w:val="24"/>
          <w:u w:color="000000"/>
          <w:bdr w:val="nil"/>
          <w:lang w:val="x-none" w:eastAsia="x-none"/>
        </w:rPr>
        <w:t>causative</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form</w:t>
      </w:r>
      <w:proofErr w:type="spellEnd"/>
      <w:r w:rsidRPr="0010035C">
        <w:rPr>
          <w:rFonts w:ascii="Times New Roman" w:eastAsia="Calibri" w:hAnsi="Times New Roman" w:cs="Times New Roman"/>
          <w:i/>
          <w:sz w:val="24"/>
          <w:szCs w:val="24"/>
          <w:u w:color="000000"/>
          <w:bdr w:val="nil"/>
          <w:lang w:val="x-none" w:eastAsia="x-none"/>
        </w:rPr>
        <w:t>) как эквивалент страдательного залога;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en-US" w:eastAsia="x-none"/>
        </w:rPr>
      </w:pPr>
      <w:r w:rsidRPr="0010035C">
        <w:rPr>
          <w:rFonts w:ascii="Times New Roman" w:eastAsia="Calibri" w:hAnsi="Times New Roman" w:cs="Times New Roman"/>
          <w:i/>
          <w:sz w:val="24"/>
          <w:szCs w:val="24"/>
          <w:u w:color="000000"/>
          <w:bdr w:val="nil"/>
          <w:lang w:val="x-none" w:eastAsia="x-none"/>
        </w:rPr>
        <w:t xml:space="preserve">употреблять в речи эмфатические конструкции типа </w:t>
      </w:r>
      <w:proofErr w:type="spellStart"/>
      <w:r w:rsidRPr="0010035C">
        <w:rPr>
          <w:rFonts w:ascii="Times New Roman" w:eastAsia="Calibri" w:hAnsi="Times New Roman" w:cs="Times New Roman"/>
          <w:i/>
          <w:sz w:val="24"/>
          <w:szCs w:val="24"/>
          <w:u w:color="000000"/>
          <w:bdr w:val="nil"/>
          <w:lang w:val="x-none" w:eastAsia="x-none"/>
        </w:rPr>
        <w:t>It’s</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him</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who</w:t>
      </w:r>
      <w:proofErr w:type="spellEnd"/>
      <w:r w:rsidRPr="0010035C">
        <w:rPr>
          <w:rFonts w:ascii="Times New Roman" w:eastAsia="Calibri" w:hAnsi="Times New Roman" w:cs="Times New Roman"/>
          <w:i/>
          <w:sz w:val="24"/>
          <w:szCs w:val="24"/>
          <w:u w:color="000000"/>
          <w:bdr w:val="nil"/>
          <w:lang w:val="x-none" w:eastAsia="x-none"/>
        </w:rPr>
        <w:t xml:space="preserve">… </w:t>
      </w:r>
      <w:r w:rsidRPr="0010035C">
        <w:rPr>
          <w:rFonts w:ascii="Times New Roman" w:eastAsia="Calibri" w:hAnsi="Times New Roman" w:cs="Times New Roman"/>
          <w:i/>
          <w:sz w:val="24"/>
          <w:szCs w:val="24"/>
          <w:u w:color="000000"/>
          <w:bdr w:val="nil"/>
          <w:lang w:val="en-US" w:eastAsia="x-none"/>
        </w:rPr>
        <w:t xml:space="preserve">It’s time you did </w:t>
      </w:r>
      <w:proofErr w:type="spellStart"/>
      <w:r w:rsidRPr="0010035C">
        <w:rPr>
          <w:rFonts w:ascii="Times New Roman" w:eastAsia="Calibri" w:hAnsi="Times New Roman" w:cs="Times New Roman"/>
          <w:i/>
          <w:sz w:val="24"/>
          <w:szCs w:val="24"/>
          <w:u w:color="000000"/>
          <w:bdr w:val="nil"/>
          <w:lang w:val="en-US" w:eastAsia="x-none"/>
        </w:rPr>
        <w:t>smth</w:t>
      </w:r>
      <w:proofErr w:type="spellEnd"/>
      <w:r w:rsidRPr="0010035C">
        <w:rPr>
          <w:rFonts w:ascii="Times New Roman" w:eastAsia="Calibri" w:hAnsi="Times New Roman" w:cs="Times New Roman"/>
          <w:i/>
          <w:sz w:val="24"/>
          <w:szCs w:val="24"/>
          <w:u w:color="000000"/>
          <w:bdr w:val="nil"/>
          <w:lang w:val="en-US"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употреблять в речи все формы страдательного залога;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en-US" w:eastAsia="x-none"/>
        </w:rPr>
      </w:pPr>
      <w:r w:rsidRPr="0010035C">
        <w:rPr>
          <w:rFonts w:ascii="Times New Roman" w:eastAsia="Calibri" w:hAnsi="Times New Roman" w:cs="Times New Roman"/>
          <w:i/>
          <w:sz w:val="24"/>
          <w:szCs w:val="24"/>
          <w:u w:color="000000"/>
          <w:bdr w:val="nil"/>
          <w:lang w:val="x-none" w:eastAsia="x-none"/>
        </w:rPr>
        <w:t>употреблять</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в</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речи</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времена</w:t>
      </w:r>
      <w:r w:rsidRPr="0010035C">
        <w:rPr>
          <w:rFonts w:ascii="Times New Roman" w:eastAsia="Calibri" w:hAnsi="Times New Roman" w:cs="Times New Roman"/>
          <w:i/>
          <w:sz w:val="24"/>
          <w:szCs w:val="24"/>
          <w:u w:color="000000"/>
          <w:bdr w:val="nil"/>
          <w:lang w:val="en-US" w:eastAsia="x-none"/>
        </w:rPr>
        <w:t xml:space="preserve"> Past Perfect </w:t>
      </w:r>
      <w:r w:rsidRPr="0010035C">
        <w:rPr>
          <w:rFonts w:ascii="Times New Roman" w:eastAsia="Calibri" w:hAnsi="Times New Roman" w:cs="Times New Roman"/>
          <w:i/>
          <w:sz w:val="24"/>
          <w:szCs w:val="24"/>
          <w:u w:color="000000"/>
          <w:bdr w:val="nil"/>
          <w:lang w:val="x-none" w:eastAsia="x-none"/>
        </w:rPr>
        <w:t>и</w:t>
      </w:r>
      <w:r w:rsidRPr="0010035C">
        <w:rPr>
          <w:rFonts w:ascii="Times New Roman" w:eastAsia="Calibri" w:hAnsi="Times New Roman" w:cs="Times New Roman"/>
          <w:i/>
          <w:sz w:val="24"/>
          <w:szCs w:val="24"/>
          <w:u w:color="000000"/>
          <w:bdr w:val="nil"/>
          <w:lang w:val="en-US" w:eastAsia="x-none"/>
        </w:rPr>
        <w:t xml:space="preserve"> Past Perfect Continuous;</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употреблять в речи условные предложения нереального характера (</w:t>
      </w:r>
      <w:proofErr w:type="spellStart"/>
      <w:r w:rsidRPr="0010035C">
        <w:rPr>
          <w:rFonts w:ascii="Times New Roman" w:eastAsia="Calibri" w:hAnsi="Times New Roman" w:cs="Times New Roman"/>
          <w:i/>
          <w:sz w:val="24"/>
          <w:szCs w:val="24"/>
          <w:u w:color="000000"/>
          <w:bdr w:val="nil"/>
          <w:lang w:val="x-none" w:eastAsia="x-none"/>
        </w:rPr>
        <w:t>Conditional</w:t>
      </w:r>
      <w:proofErr w:type="spellEnd"/>
      <w:r w:rsidRPr="0010035C">
        <w:rPr>
          <w:rFonts w:ascii="Times New Roman" w:eastAsia="Calibri" w:hAnsi="Times New Roman" w:cs="Times New Roman"/>
          <w:i/>
          <w:sz w:val="24"/>
          <w:szCs w:val="24"/>
          <w:u w:color="000000"/>
          <w:bdr w:val="nil"/>
          <w:lang w:val="x-none" w:eastAsia="x-none"/>
        </w:rPr>
        <w:t xml:space="preserve"> 3);</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en-US" w:eastAsia="x-none"/>
        </w:rPr>
      </w:pPr>
      <w:r w:rsidRPr="0010035C">
        <w:rPr>
          <w:rFonts w:ascii="Times New Roman" w:eastAsia="Calibri" w:hAnsi="Times New Roman" w:cs="Times New Roman"/>
          <w:i/>
          <w:sz w:val="24"/>
          <w:szCs w:val="24"/>
          <w:u w:color="000000"/>
          <w:bdr w:val="nil"/>
          <w:lang w:val="x-none" w:eastAsia="x-none"/>
        </w:rPr>
        <w:t>употреблять</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в</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речи</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структуру</w:t>
      </w:r>
      <w:r w:rsidRPr="0010035C">
        <w:rPr>
          <w:rFonts w:ascii="Times New Roman" w:eastAsia="Calibri" w:hAnsi="Times New Roman" w:cs="Times New Roman"/>
          <w:i/>
          <w:sz w:val="24"/>
          <w:szCs w:val="24"/>
          <w:u w:color="000000"/>
          <w:bdr w:val="nil"/>
          <w:lang w:val="en-US" w:eastAsia="x-none"/>
        </w:rPr>
        <w:t xml:space="preserve"> to be/get + used to + verb;</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употреблять в речи структуру </w:t>
      </w:r>
      <w:proofErr w:type="spellStart"/>
      <w:r w:rsidRPr="0010035C">
        <w:rPr>
          <w:rFonts w:ascii="Times New Roman" w:eastAsia="Calibri" w:hAnsi="Times New Roman" w:cs="Times New Roman"/>
          <w:i/>
          <w:sz w:val="24"/>
          <w:szCs w:val="24"/>
          <w:u w:color="000000"/>
          <w:bdr w:val="nil"/>
          <w:lang w:val="x-none" w:eastAsia="x-none"/>
        </w:rPr>
        <w:t>used</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to</w:t>
      </w:r>
      <w:proofErr w:type="spellEnd"/>
      <w:r w:rsidRPr="0010035C">
        <w:rPr>
          <w:rFonts w:ascii="Times New Roman" w:eastAsia="Calibri" w:hAnsi="Times New Roman" w:cs="Times New Roman"/>
          <w:i/>
          <w:sz w:val="24"/>
          <w:szCs w:val="24"/>
          <w:u w:color="000000"/>
          <w:bdr w:val="nil"/>
          <w:lang w:val="x-none" w:eastAsia="x-none"/>
        </w:rPr>
        <w:t xml:space="preserve"> / </w:t>
      </w:r>
      <w:proofErr w:type="spellStart"/>
      <w:r w:rsidRPr="0010035C">
        <w:rPr>
          <w:rFonts w:ascii="Times New Roman" w:eastAsia="Calibri" w:hAnsi="Times New Roman" w:cs="Times New Roman"/>
          <w:i/>
          <w:sz w:val="24"/>
          <w:szCs w:val="24"/>
          <w:u w:color="000000"/>
          <w:bdr w:val="nil"/>
          <w:lang w:val="x-none" w:eastAsia="x-none"/>
        </w:rPr>
        <w:t>would</w:t>
      </w:r>
      <w:proofErr w:type="spellEnd"/>
      <w:r w:rsidRPr="0010035C">
        <w:rPr>
          <w:rFonts w:ascii="Times New Roman" w:eastAsia="Calibri" w:hAnsi="Times New Roman" w:cs="Times New Roman"/>
          <w:i/>
          <w:sz w:val="24"/>
          <w:szCs w:val="24"/>
          <w:u w:color="000000"/>
          <w:bdr w:val="nil"/>
          <w:lang w:val="x-none" w:eastAsia="x-none"/>
        </w:rPr>
        <w:t xml:space="preserve"> + </w:t>
      </w:r>
      <w:proofErr w:type="spellStart"/>
      <w:r w:rsidRPr="0010035C">
        <w:rPr>
          <w:rFonts w:ascii="Times New Roman" w:eastAsia="Calibri" w:hAnsi="Times New Roman" w:cs="Times New Roman"/>
          <w:i/>
          <w:sz w:val="24"/>
          <w:szCs w:val="24"/>
          <w:u w:color="000000"/>
          <w:bdr w:val="nil"/>
          <w:lang w:val="x-none" w:eastAsia="x-none"/>
        </w:rPr>
        <w:t>verb</w:t>
      </w:r>
      <w:proofErr w:type="spellEnd"/>
      <w:r w:rsidRPr="0010035C">
        <w:rPr>
          <w:rFonts w:ascii="Times New Roman" w:eastAsia="Calibri" w:hAnsi="Times New Roman" w:cs="Times New Roman"/>
          <w:i/>
          <w:sz w:val="24"/>
          <w:szCs w:val="24"/>
          <w:u w:color="000000"/>
          <w:bdr w:val="nil"/>
          <w:lang w:val="x-none" w:eastAsia="x-none"/>
        </w:rPr>
        <w:t xml:space="preserve"> для обозначения регулярных действий в прошлом;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en-US" w:eastAsia="x-none"/>
        </w:rPr>
      </w:pPr>
      <w:r w:rsidRPr="0010035C">
        <w:rPr>
          <w:rFonts w:ascii="Times New Roman" w:eastAsia="Calibri" w:hAnsi="Times New Roman" w:cs="Times New Roman"/>
          <w:i/>
          <w:sz w:val="24"/>
          <w:szCs w:val="24"/>
          <w:u w:color="000000"/>
          <w:bdr w:val="nil"/>
          <w:lang w:val="x-none" w:eastAsia="x-none"/>
        </w:rPr>
        <w:t>употреблять</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в</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речи</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предложения</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с</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конструкциями</w:t>
      </w:r>
      <w:r w:rsidRPr="0010035C">
        <w:rPr>
          <w:rFonts w:ascii="Times New Roman" w:eastAsia="Calibri" w:hAnsi="Times New Roman" w:cs="Times New Roman"/>
          <w:i/>
          <w:sz w:val="24"/>
          <w:szCs w:val="24"/>
          <w:u w:color="000000"/>
          <w:bdr w:val="nil"/>
          <w:lang w:val="en-US" w:eastAsia="x-none"/>
        </w:rPr>
        <w:t xml:space="preserve"> as … as; not so … as; either … or; neither … nor;</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широкий спектр союзов для выражения противопоставления и различия в сложных предложениях.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Выпускник на углубленном уровне научится: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Коммуникативные умения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lastRenderedPageBreak/>
        <w:t>Говорение, диалогическая речь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Кратко комментировать точку зрения другого человека;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подготовленное интервью, проверяя и получая подтверждение какой-либо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обмениваться информацией, проверять и подтверждать собранную фактическую информацию;</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выражать различные чувства (радость, удивление, грусть, заинтересованность, безразличие), используя лексико-грамматические средства языка.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Говорение, монологическая речь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Резюмировать прослушанный/прочитанный текст;</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обобщать информацию на основе прочитанного/прослушанного текста;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формулировать вопрос или проблему, объясняя причины, высказывая предположения о возможных последствиях;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высказывать свою точку зрения по широкому спектру тем, поддерживая ее аргументами и пояснениями;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точку зрения собеседника, приводя аргументы за и против;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b/>
          <w:sz w:val="24"/>
          <w:szCs w:val="24"/>
        </w:rPr>
        <w:t>Аудирование</w:t>
      </w:r>
      <w:proofErr w:type="spellEnd"/>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Полно и точно воспринимать информацию в распространенных коммуникативных ситуациях;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обобщать прослушанную информацию и выявлять факты в соответствии с поставленной задачей/вопросом;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Чтение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Читать и понимать несложные аутентичные тексты различных стилей и жанров и отвечать на ряд уточняющих вопросов;</w:t>
      </w:r>
    </w:p>
    <w:p w:rsidR="0010035C" w:rsidRPr="0010035C" w:rsidRDefault="0010035C" w:rsidP="0010035C">
      <w:pPr>
        <w:suppressAutoHyphens/>
        <w:spacing w:after="0" w:line="240" w:lineRule="auto"/>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изучающее чтение в целях полного понимания информации;</w:t>
      </w:r>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отбирать значимую информацию в тексте / ряде текстов.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Письмо</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Писать краткий отзыв на фильм, книгу или пьесу;</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делать выписки из иноязычного текста;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выражать письменно свое мнение по поводу фактической информации в рамках изученной тематики;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строить письменное высказывание на основе нескольких прочитанных и/или прослушанных текстов, передавая их содержание и делая выводы.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Языковые навыки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Фонетическая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Произносить звуки английского языка четко, не допуская ярко выраженного акцента;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четко и естественно произносить слова английского языка, в том числе применительно к новому языковому материалу.</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Орфография и пунктуация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Соблюдать правила орфографии и пунктуации, не допуская ошибок, затрудняющих понимание.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Лексическая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фразовые глаголы по широкому спектру тем, уместно употребляя их в соответствии со стилем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узнавать и использовать в речи устойчивые выражения и фразы (</w:t>
      </w:r>
      <w:proofErr w:type="spellStart"/>
      <w:r w:rsidRPr="0010035C">
        <w:rPr>
          <w:rFonts w:ascii="Times New Roman" w:eastAsia="Calibri" w:hAnsi="Times New Roman" w:cs="Times New Roman"/>
          <w:sz w:val="24"/>
          <w:szCs w:val="24"/>
          <w:u w:color="000000"/>
          <w:bdr w:val="nil"/>
          <w:lang w:val="x-none" w:eastAsia="x-none"/>
        </w:rPr>
        <w:t>collocations</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и употреблять в речи различные фразы-клише для участия в диалогах/</w:t>
      </w:r>
      <w:proofErr w:type="spellStart"/>
      <w:r w:rsidRPr="0010035C">
        <w:rPr>
          <w:rFonts w:ascii="Times New Roman" w:eastAsia="Calibri" w:hAnsi="Times New Roman" w:cs="Times New Roman"/>
          <w:sz w:val="24"/>
          <w:szCs w:val="24"/>
          <w:u w:color="000000"/>
          <w:bdr w:val="nil"/>
          <w:lang w:val="x-none" w:eastAsia="x-none"/>
        </w:rPr>
        <w:t>полилогах</w:t>
      </w:r>
      <w:proofErr w:type="spellEnd"/>
      <w:r w:rsidRPr="0010035C">
        <w:rPr>
          <w:rFonts w:ascii="Times New Roman" w:eastAsia="Calibri" w:hAnsi="Times New Roman" w:cs="Times New Roman"/>
          <w:sz w:val="24"/>
          <w:szCs w:val="24"/>
          <w:u w:color="000000"/>
          <w:bdr w:val="nil"/>
          <w:lang w:val="x-none" w:eastAsia="x-none"/>
        </w:rPr>
        <w:t xml:space="preserve"> в различных коммуникативных ситуациях;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в пересказе различные глаголы для передачи косвенной речи (</w:t>
      </w:r>
      <w:proofErr w:type="spellStart"/>
      <w:r w:rsidRPr="0010035C">
        <w:rPr>
          <w:rFonts w:ascii="Times New Roman" w:eastAsia="Calibri" w:hAnsi="Times New Roman" w:cs="Times New Roman"/>
          <w:sz w:val="24"/>
          <w:szCs w:val="24"/>
          <w:u w:color="000000"/>
          <w:bdr w:val="nil"/>
          <w:lang w:val="en-US" w:eastAsia="x-none"/>
        </w:rPr>
        <w:t>reporting</w:t>
      </w:r>
      <w:proofErr w:type="spellEnd"/>
      <w:r w:rsidRPr="0010035C">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en-US" w:eastAsia="x-none"/>
        </w:rPr>
        <w:t>verbs</w:t>
      </w:r>
      <w:r w:rsidRPr="0010035C">
        <w:rPr>
          <w:rFonts w:ascii="Times New Roman" w:eastAsia="Calibri" w:hAnsi="Times New Roman" w:cs="Times New Roman"/>
          <w:sz w:val="24"/>
          <w:szCs w:val="24"/>
          <w:u w:color="000000"/>
          <w:bdr w:val="nil"/>
          <w:lang w:val="x-none" w:eastAsia="x-none"/>
        </w:rPr>
        <w:t xml:space="preserve"> — </w:t>
      </w:r>
      <w:r w:rsidRPr="0010035C">
        <w:rPr>
          <w:rFonts w:ascii="Times New Roman" w:eastAsia="Calibri" w:hAnsi="Times New Roman" w:cs="Times New Roman"/>
          <w:sz w:val="24"/>
          <w:szCs w:val="24"/>
          <w:u w:color="000000"/>
          <w:bdr w:val="nil"/>
          <w:lang w:val="en-US" w:eastAsia="x-none"/>
        </w:rPr>
        <w:t>he</w:t>
      </w:r>
      <w:r w:rsidRPr="0010035C">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en-US" w:eastAsia="x-none"/>
        </w:rPr>
        <w:t>was</w:t>
      </w:r>
      <w:r w:rsidRPr="0010035C">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en-US" w:eastAsia="x-none"/>
        </w:rPr>
        <w:t>asked</w:t>
      </w:r>
      <w:r w:rsidRPr="0010035C">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en-US" w:eastAsia="x-none"/>
        </w:rPr>
        <w:t>to</w:t>
      </w:r>
      <w:r w:rsidRPr="0010035C">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en-US" w:eastAsia="x-none"/>
        </w:rPr>
        <w:t>he</w:t>
      </w:r>
      <w:r w:rsidRPr="0010035C">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en-US" w:eastAsia="x-none"/>
        </w:rPr>
        <w:t>ordered</w:t>
      </w:r>
      <w:r w:rsidRPr="0010035C">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en-US" w:eastAsia="x-none"/>
        </w:rPr>
        <w:t>them</w:t>
      </w:r>
      <w:r w:rsidRPr="0010035C">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en-US" w:eastAsia="x-none"/>
        </w:rPr>
        <w:t>to</w:t>
      </w:r>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Грамматическая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артикли для передачи нюансов;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в речи широкий спектр прилагательных и глаголов с управлением;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все формы страдательного залога;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сложное дополнение (</w:t>
      </w:r>
      <w:proofErr w:type="spellStart"/>
      <w:r w:rsidRPr="0010035C">
        <w:rPr>
          <w:rFonts w:ascii="Times New Roman" w:eastAsia="Calibri" w:hAnsi="Times New Roman" w:cs="Times New Roman"/>
          <w:sz w:val="24"/>
          <w:szCs w:val="24"/>
          <w:u w:color="000000"/>
          <w:bdr w:val="nil"/>
          <w:lang w:val="x-none" w:eastAsia="x-none"/>
        </w:rPr>
        <w:t>Complex</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object</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широкий спектр союзов для выражения противопоставления и различия в сложных предложениях;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в речи местоимения «</w:t>
      </w:r>
      <w:proofErr w:type="spellStart"/>
      <w:r w:rsidRPr="0010035C">
        <w:rPr>
          <w:rFonts w:ascii="Times New Roman" w:eastAsia="Calibri" w:hAnsi="Times New Roman" w:cs="Times New Roman"/>
          <w:sz w:val="24"/>
          <w:szCs w:val="24"/>
          <w:u w:color="000000"/>
          <w:bdr w:val="nil"/>
          <w:lang w:val="x-none" w:eastAsia="x-none"/>
        </w:rPr>
        <w:t>one</w:t>
      </w:r>
      <w:proofErr w:type="spellEnd"/>
      <w:r w:rsidRPr="0010035C">
        <w:rPr>
          <w:rFonts w:ascii="Times New Roman" w:eastAsia="Calibri" w:hAnsi="Times New Roman" w:cs="Times New Roman"/>
          <w:sz w:val="24"/>
          <w:szCs w:val="24"/>
          <w:u w:color="000000"/>
          <w:bdr w:val="nil"/>
          <w:lang w:val="x-none" w:eastAsia="x-none"/>
        </w:rPr>
        <w:t>» и «</w:t>
      </w:r>
      <w:proofErr w:type="spellStart"/>
      <w:r w:rsidRPr="0010035C">
        <w:rPr>
          <w:rFonts w:ascii="Times New Roman" w:eastAsia="Calibri" w:hAnsi="Times New Roman" w:cs="Times New Roman"/>
          <w:sz w:val="24"/>
          <w:szCs w:val="24"/>
          <w:u w:color="000000"/>
          <w:bdr w:val="nil"/>
          <w:lang w:val="x-none" w:eastAsia="x-none"/>
        </w:rPr>
        <w:t>ones</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в речи фразовые глаголы с дополнением, выраженным личным местоимением;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модальные глаголы для выражения догадки и предположения (</w:t>
      </w:r>
      <w:proofErr w:type="spellStart"/>
      <w:r w:rsidRPr="0010035C">
        <w:rPr>
          <w:rFonts w:ascii="Times New Roman" w:eastAsia="Calibri" w:hAnsi="Times New Roman" w:cs="Times New Roman"/>
          <w:sz w:val="24"/>
          <w:szCs w:val="24"/>
          <w:u w:color="000000"/>
          <w:bdr w:val="nil"/>
          <w:lang w:val="x-none" w:eastAsia="x-none"/>
        </w:rPr>
        <w:t>might</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could</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may</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инверсионные конструкции;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условные предложения смешанного типа (</w:t>
      </w:r>
      <w:proofErr w:type="spellStart"/>
      <w:r w:rsidRPr="0010035C">
        <w:rPr>
          <w:rFonts w:ascii="Times New Roman" w:eastAsia="Calibri" w:hAnsi="Times New Roman" w:cs="Times New Roman"/>
          <w:sz w:val="24"/>
          <w:szCs w:val="24"/>
          <w:u w:color="000000"/>
          <w:bdr w:val="nil"/>
          <w:lang w:val="x-none" w:eastAsia="x-none"/>
        </w:rPr>
        <w:t>Mixed</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Conditionals</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употреблять в речи эллиптические структуры;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степени сравнения прилагательных с наречиями, усиливающими их значение (</w:t>
      </w:r>
      <w:proofErr w:type="spellStart"/>
      <w:r w:rsidRPr="0010035C">
        <w:rPr>
          <w:rFonts w:ascii="Times New Roman" w:eastAsia="Calibri" w:hAnsi="Times New Roman" w:cs="Times New Roman"/>
          <w:sz w:val="24"/>
          <w:szCs w:val="24"/>
          <w:u w:color="000000"/>
          <w:bdr w:val="nil"/>
          <w:lang w:val="x-none" w:eastAsia="x-none"/>
        </w:rPr>
        <w:t>intesifiers</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modifiers</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употреблять в речи формы действительного залога времен </w:t>
      </w:r>
      <w:proofErr w:type="spellStart"/>
      <w:r w:rsidRPr="0010035C">
        <w:rPr>
          <w:rFonts w:ascii="Times New Roman" w:eastAsia="Calibri" w:hAnsi="Times New Roman" w:cs="Times New Roman"/>
          <w:sz w:val="24"/>
          <w:szCs w:val="24"/>
          <w:u w:color="000000"/>
          <w:bdr w:val="nil"/>
          <w:lang w:val="x-none" w:eastAsia="x-none"/>
        </w:rPr>
        <w:t>Future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Perfect</w:t>
      </w:r>
      <w:proofErr w:type="spellEnd"/>
      <w:r w:rsidRPr="0010035C">
        <w:rPr>
          <w:rFonts w:ascii="Times New Roman" w:eastAsia="Calibri" w:hAnsi="Times New Roman" w:cs="Times New Roman"/>
          <w:sz w:val="24"/>
          <w:szCs w:val="24"/>
          <w:u w:color="000000"/>
          <w:bdr w:val="nil"/>
          <w:lang w:val="x-none" w:eastAsia="x-none"/>
        </w:rPr>
        <w:t xml:space="preserve"> и </w:t>
      </w:r>
      <w:proofErr w:type="spellStart"/>
      <w:r w:rsidRPr="0010035C">
        <w:rPr>
          <w:rFonts w:ascii="Times New Roman" w:eastAsia="Calibri" w:hAnsi="Times New Roman" w:cs="Times New Roman"/>
          <w:sz w:val="24"/>
          <w:szCs w:val="24"/>
          <w:u w:color="000000"/>
          <w:bdr w:val="nil"/>
          <w:lang w:val="x-none" w:eastAsia="x-none"/>
        </w:rPr>
        <w:t>Future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Continuous</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en-US" w:eastAsia="x-none"/>
        </w:rPr>
      </w:pPr>
      <w:r w:rsidRPr="0010035C">
        <w:rPr>
          <w:rFonts w:ascii="Times New Roman" w:eastAsia="Calibri" w:hAnsi="Times New Roman" w:cs="Times New Roman"/>
          <w:sz w:val="24"/>
          <w:szCs w:val="24"/>
          <w:u w:color="000000"/>
          <w:bdr w:val="nil"/>
          <w:lang w:val="x-none" w:eastAsia="x-none"/>
        </w:rPr>
        <w:t>употреблять</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речи</w:t>
      </w:r>
      <w:r w:rsidRPr="0010035C">
        <w:rPr>
          <w:rFonts w:ascii="Times New Roman" w:eastAsia="Calibri" w:hAnsi="Times New Roman" w:cs="Times New Roman"/>
          <w:sz w:val="24"/>
          <w:szCs w:val="24"/>
          <w:u w:color="000000"/>
          <w:bdr w:val="nil"/>
          <w:lang w:val="en-US" w:eastAsia="x-none"/>
        </w:rPr>
        <w:t xml:space="preserve"> </w:t>
      </w:r>
      <w:r w:rsidRPr="0010035C">
        <w:rPr>
          <w:rFonts w:ascii="Times New Roman" w:eastAsia="Calibri" w:hAnsi="Times New Roman" w:cs="Times New Roman"/>
          <w:sz w:val="24"/>
          <w:szCs w:val="24"/>
          <w:u w:color="000000"/>
          <w:bdr w:val="nil"/>
          <w:lang w:val="x-none" w:eastAsia="x-none"/>
        </w:rPr>
        <w:t>времена</w:t>
      </w:r>
      <w:r w:rsidRPr="0010035C">
        <w:rPr>
          <w:rFonts w:ascii="Times New Roman" w:eastAsia="Calibri" w:hAnsi="Times New Roman" w:cs="Times New Roman"/>
          <w:sz w:val="24"/>
          <w:szCs w:val="24"/>
          <w:u w:color="000000"/>
          <w:bdr w:val="nil"/>
          <w:lang w:val="en-US" w:eastAsia="x-none"/>
        </w:rPr>
        <w:t xml:space="preserve"> Past Perfect </w:t>
      </w:r>
      <w:r w:rsidRPr="0010035C">
        <w:rPr>
          <w:rFonts w:ascii="Times New Roman" w:eastAsia="Calibri" w:hAnsi="Times New Roman" w:cs="Times New Roman"/>
          <w:sz w:val="24"/>
          <w:szCs w:val="24"/>
          <w:u w:color="000000"/>
          <w:bdr w:val="nil"/>
          <w:lang w:val="x-none" w:eastAsia="x-none"/>
        </w:rPr>
        <w:t>и</w:t>
      </w:r>
      <w:r w:rsidRPr="0010035C">
        <w:rPr>
          <w:rFonts w:ascii="Times New Roman" w:eastAsia="Calibri" w:hAnsi="Times New Roman" w:cs="Times New Roman"/>
          <w:sz w:val="24"/>
          <w:szCs w:val="24"/>
          <w:u w:color="000000"/>
          <w:bdr w:val="nil"/>
          <w:lang w:val="en-US" w:eastAsia="x-none"/>
        </w:rPr>
        <w:t xml:space="preserve"> Past Perfect Continuous;</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в речи причастные и деепричастные обороты (</w:t>
      </w:r>
      <w:proofErr w:type="spellStart"/>
      <w:r w:rsidRPr="0010035C">
        <w:rPr>
          <w:rFonts w:ascii="Times New Roman" w:eastAsia="Calibri" w:hAnsi="Times New Roman" w:cs="Times New Roman"/>
          <w:sz w:val="24"/>
          <w:szCs w:val="24"/>
          <w:u w:color="000000"/>
          <w:bdr w:val="nil"/>
          <w:lang w:val="x-none" w:eastAsia="x-none"/>
        </w:rPr>
        <w:t>participle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clause</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в речи модальные глаголы для выражения возможности или вероятности в прошедшем времени (</w:t>
      </w:r>
      <w:proofErr w:type="spellStart"/>
      <w:r w:rsidRPr="0010035C">
        <w:rPr>
          <w:rFonts w:ascii="Times New Roman" w:eastAsia="Calibri" w:hAnsi="Times New Roman" w:cs="Times New Roman"/>
          <w:sz w:val="24"/>
          <w:szCs w:val="24"/>
          <w:u w:color="000000"/>
          <w:bdr w:val="nil"/>
          <w:lang w:val="x-none" w:eastAsia="x-none"/>
        </w:rPr>
        <w:t>could</w:t>
      </w:r>
      <w:proofErr w:type="spellEnd"/>
      <w:r w:rsidRPr="0010035C">
        <w:rPr>
          <w:rFonts w:ascii="Times New Roman" w:eastAsia="Calibri" w:hAnsi="Times New Roman" w:cs="Times New Roman"/>
          <w:sz w:val="24"/>
          <w:szCs w:val="24"/>
          <w:u w:color="000000"/>
          <w:bdr w:val="nil"/>
          <w:lang w:val="x-none" w:eastAsia="x-none"/>
        </w:rPr>
        <w:t xml:space="preserve"> + </w:t>
      </w:r>
      <w:proofErr w:type="spellStart"/>
      <w:r w:rsidRPr="0010035C">
        <w:rPr>
          <w:rFonts w:ascii="Times New Roman" w:eastAsia="Calibri" w:hAnsi="Times New Roman" w:cs="Times New Roman"/>
          <w:sz w:val="24"/>
          <w:szCs w:val="24"/>
          <w:u w:color="000000"/>
          <w:bdr w:val="nil"/>
          <w:lang w:val="x-none" w:eastAsia="x-none"/>
        </w:rPr>
        <w:t>have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done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might</w:t>
      </w:r>
      <w:proofErr w:type="spellEnd"/>
      <w:r w:rsidRPr="0010035C">
        <w:rPr>
          <w:rFonts w:ascii="Times New Roman" w:eastAsia="Calibri" w:hAnsi="Times New Roman" w:cs="Times New Roman"/>
          <w:sz w:val="24"/>
          <w:szCs w:val="24"/>
          <w:u w:color="000000"/>
          <w:bdr w:val="nil"/>
          <w:lang w:val="x-none" w:eastAsia="x-none"/>
        </w:rPr>
        <w:t xml:space="preserve"> + </w:t>
      </w:r>
      <w:proofErr w:type="spellStart"/>
      <w:r w:rsidRPr="0010035C">
        <w:rPr>
          <w:rFonts w:ascii="Times New Roman" w:eastAsia="Calibri" w:hAnsi="Times New Roman" w:cs="Times New Roman"/>
          <w:sz w:val="24"/>
          <w:szCs w:val="24"/>
          <w:u w:color="000000"/>
          <w:bdr w:val="nil"/>
          <w:lang w:val="x-none" w:eastAsia="x-none"/>
        </w:rPr>
        <w:t>have</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done</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получит возможность научиться: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Коммуникативные умения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Говорение, диалогическая речь</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Бегло говорить на разнообразные темы, четко обозначая взаимосвязь идей;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без подготовки вести диалог/</w:t>
      </w:r>
      <w:proofErr w:type="spellStart"/>
      <w:r w:rsidRPr="0010035C">
        <w:rPr>
          <w:rFonts w:ascii="Times New Roman" w:eastAsia="Calibri" w:hAnsi="Times New Roman" w:cs="Times New Roman"/>
          <w:i/>
          <w:sz w:val="24"/>
          <w:szCs w:val="24"/>
          <w:u w:color="000000"/>
          <w:bdr w:val="nil"/>
          <w:lang w:val="x-none" w:eastAsia="x-none"/>
        </w:rPr>
        <w:t>полилог</w:t>
      </w:r>
      <w:proofErr w:type="spellEnd"/>
      <w:r w:rsidRPr="0010035C">
        <w:rPr>
          <w:rFonts w:ascii="Times New Roman" w:eastAsia="Calibri" w:hAnsi="Times New Roman" w:cs="Times New Roman"/>
          <w:i/>
          <w:sz w:val="24"/>
          <w:szCs w:val="24"/>
          <w:u w:color="000000"/>
          <w:bdr w:val="nil"/>
          <w:lang w:val="x-none" w:eastAsia="x-none"/>
        </w:rPr>
        <w:t xml:space="preserve"> в рамках ситуаций официального и неофициального общения;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аргументированно отвечать на ряд доводов собеседника.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Говорение, монологическая речь</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Высказываться по широкому кругу вопросов, углубляясь в </w:t>
      </w:r>
      <w:proofErr w:type="spellStart"/>
      <w:r w:rsidRPr="0010035C">
        <w:rPr>
          <w:rFonts w:ascii="Times New Roman" w:eastAsia="Calibri" w:hAnsi="Times New Roman" w:cs="Times New Roman"/>
          <w:i/>
          <w:sz w:val="24"/>
          <w:szCs w:val="24"/>
          <w:u w:color="000000"/>
          <w:bdr w:val="nil"/>
          <w:lang w:val="x-none" w:eastAsia="x-none"/>
        </w:rPr>
        <w:t>подтемы</w:t>
      </w:r>
      <w:proofErr w:type="spellEnd"/>
      <w:r w:rsidRPr="0010035C">
        <w:rPr>
          <w:rFonts w:ascii="Times New Roman" w:eastAsia="Calibri" w:hAnsi="Times New Roman" w:cs="Times New Roman"/>
          <w:i/>
          <w:sz w:val="24"/>
          <w:szCs w:val="24"/>
          <w:u w:color="000000"/>
          <w:bdr w:val="nil"/>
          <w:lang w:val="x-none" w:eastAsia="x-none"/>
        </w:rPr>
        <w:t xml:space="preserve"> и заканчивая соответствующим выводом;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пояснять свою точку зрения по актуальному вопросу, указывая на плюсы и минусы различных позиций;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делать ясный, логично выстроенный доклад, выделяя важные элементы.</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proofErr w:type="spellStart"/>
      <w:r w:rsidRPr="0010035C">
        <w:rPr>
          <w:rFonts w:ascii="Times New Roman" w:eastAsia="Calibri" w:hAnsi="Times New Roman" w:cs="Times New Roman"/>
          <w:b/>
          <w:i/>
          <w:sz w:val="24"/>
          <w:szCs w:val="24"/>
        </w:rPr>
        <w:t>Аудирование</w:t>
      </w:r>
      <w:proofErr w:type="spellEnd"/>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Следить за ходом длинного доклада или сложной системы доказательств;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разговорную речь в пределах литературной нормы, в том числе вне изученной тематики.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Чтение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Детально понимать сложные тексты, включающие средства художественной выразительности;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временную и причинно-следственную взаимосвязь событий;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прогнозировать развитие/результат излагаемых фактов/событий;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замысел автора.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Письмо</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Описывать явления, события; излагать факты в письме делового характера;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составлять письменные материалы, необходимые для презентации проектной и/или исследовательской деятельности.</w:t>
      </w:r>
    </w:p>
    <w:p w:rsidR="0010035C" w:rsidRPr="0010035C" w:rsidRDefault="0010035C" w:rsidP="0010035C">
      <w:pPr>
        <w:suppressAutoHyphens/>
        <w:spacing w:after="0" w:line="240" w:lineRule="auto"/>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Языковые навыки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Фонетическая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Передавать смысловые нюансы высказывания с помощью соответствующей интонации и логического ударения.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b/>
          <w:i/>
          <w:sz w:val="24"/>
          <w:szCs w:val="24"/>
        </w:rPr>
        <w:t>Орфография и пунктуация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Создавать сложные связные тексты, соблюдая правила орфографии и пунктуации, не допуская ошибок, затрудняющих понимание.</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Лексическая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Узнавать и употреблять в речи широкий спектр названий и имен собственных в рамках интересующей тематики;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термины из области грамматики, лексикологии, синтаксиса;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узнавать и употреблять в письменном и звучащем тексте специальную терминологию по интересующей тематике.</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Грамматическая сторона речи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Использовать в речи союзы </w:t>
      </w:r>
      <w:proofErr w:type="spellStart"/>
      <w:r w:rsidRPr="0010035C">
        <w:rPr>
          <w:rFonts w:ascii="Times New Roman" w:eastAsia="Calibri" w:hAnsi="Times New Roman" w:cs="Times New Roman"/>
          <w:i/>
          <w:sz w:val="24"/>
          <w:szCs w:val="24"/>
          <w:u w:color="000000"/>
          <w:bdr w:val="nil"/>
          <w:lang w:val="x-none" w:eastAsia="x-none"/>
        </w:rPr>
        <w:t>despite</w:t>
      </w:r>
      <w:proofErr w:type="spellEnd"/>
      <w:r w:rsidRPr="0010035C">
        <w:rPr>
          <w:rFonts w:ascii="Times New Roman" w:eastAsia="Calibri" w:hAnsi="Times New Roman" w:cs="Times New Roman"/>
          <w:i/>
          <w:sz w:val="24"/>
          <w:szCs w:val="24"/>
          <w:u w:color="000000"/>
          <w:bdr w:val="nil"/>
          <w:lang w:val="x-none" w:eastAsia="x-none"/>
        </w:rPr>
        <w:t xml:space="preserve"> / </w:t>
      </w:r>
      <w:proofErr w:type="spellStart"/>
      <w:r w:rsidRPr="0010035C">
        <w:rPr>
          <w:rFonts w:ascii="Times New Roman" w:eastAsia="Calibri" w:hAnsi="Times New Roman" w:cs="Times New Roman"/>
          <w:i/>
          <w:sz w:val="24"/>
          <w:szCs w:val="24"/>
          <w:u w:color="000000"/>
          <w:bdr w:val="nil"/>
          <w:lang w:val="x-none" w:eastAsia="x-none"/>
        </w:rPr>
        <w:t>in</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spite</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of</w:t>
      </w:r>
      <w:proofErr w:type="spellEnd"/>
      <w:r w:rsidRPr="0010035C">
        <w:rPr>
          <w:rFonts w:ascii="Times New Roman" w:eastAsia="Calibri" w:hAnsi="Times New Roman" w:cs="Times New Roman"/>
          <w:i/>
          <w:sz w:val="24"/>
          <w:szCs w:val="24"/>
          <w:u w:color="000000"/>
          <w:bdr w:val="nil"/>
          <w:lang w:val="x-none" w:eastAsia="x-none"/>
        </w:rPr>
        <w:t xml:space="preserve"> для обозначения контраста, а также наречие </w:t>
      </w:r>
      <w:proofErr w:type="spellStart"/>
      <w:r w:rsidRPr="0010035C">
        <w:rPr>
          <w:rFonts w:ascii="Times New Roman" w:eastAsia="Calibri" w:hAnsi="Times New Roman" w:cs="Times New Roman"/>
          <w:i/>
          <w:sz w:val="24"/>
          <w:szCs w:val="24"/>
          <w:u w:color="000000"/>
          <w:bdr w:val="nil"/>
          <w:lang w:val="x-none" w:eastAsia="x-none"/>
        </w:rPr>
        <w:t>nevertheless</w:t>
      </w:r>
      <w:proofErr w:type="spellEnd"/>
      <w:r w:rsidRPr="0010035C">
        <w:rPr>
          <w:rFonts w:ascii="Times New Roman" w:eastAsia="Calibri" w:hAnsi="Times New Roman" w:cs="Times New Roman"/>
          <w:i/>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распознавать в речи и использовать предложения с </w:t>
      </w:r>
      <w:proofErr w:type="spellStart"/>
      <w:r w:rsidRPr="0010035C">
        <w:rPr>
          <w:rFonts w:ascii="Times New Roman" w:eastAsia="Calibri" w:hAnsi="Times New Roman" w:cs="Times New Roman"/>
          <w:i/>
          <w:sz w:val="24"/>
          <w:szCs w:val="24"/>
          <w:u w:color="000000"/>
          <w:bdr w:val="nil"/>
          <w:lang w:val="x-none" w:eastAsia="x-none"/>
        </w:rPr>
        <w:t>as</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if</w:t>
      </w:r>
      <w:proofErr w:type="spellEnd"/>
      <w:r w:rsidRPr="0010035C">
        <w:rPr>
          <w:rFonts w:ascii="Times New Roman" w:eastAsia="Calibri" w:hAnsi="Times New Roman" w:cs="Times New Roman"/>
          <w:i/>
          <w:sz w:val="24"/>
          <w:szCs w:val="24"/>
          <w:u w:color="000000"/>
          <w:bdr w:val="nil"/>
          <w:lang w:val="x-none" w:eastAsia="x-none"/>
        </w:rPr>
        <w:t>/</w:t>
      </w:r>
      <w:proofErr w:type="spellStart"/>
      <w:r w:rsidRPr="0010035C">
        <w:rPr>
          <w:rFonts w:ascii="Times New Roman" w:eastAsia="Calibri" w:hAnsi="Times New Roman" w:cs="Times New Roman"/>
          <w:i/>
          <w:sz w:val="24"/>
          <w:szCs w:val="24"/>
          <w:u w:color="000000"/>
          <w:bdr w:val="nil"/>
          <w:lang w:val="x-none" w:eastAsia="x-none"/>
        </w:rPr>
        <w:t>as</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though</w:t>
      </w:r>
      <w:proofErr w:type="spellEnd"/>
      <w:r w:rsidRPr="0010035C">
        <w:rPr>
          <w:rFonts w:ascii="Times New Roman" w:eastAsia="Calibri" w:hAnsi="Times New Roman" w:cs="Times New Roman"/>
          <w:i/>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распознавать в речи и использовать структуры для выражения сожаления (</w:t>
      </w:r>
      <w:proofErr w:type="spellStart"/>
      <w:r w:rsidRPr="0010035C">
        <w:rPr>
          <w:rFonts w:ascii="Times New Roman" w:eastAsia="Calibri" w:hAnsi="Times New Roman" w:cs="Times New Roman"/>
          <w:i/>
          <w:sz w:val="24"/>
          <w:szCs w:val="24"/>
          <w:u w:color="000000"/>
          <w:bdr w:val="nil"/>
          <w:lang w:val="x-none" w:eastAsia="x-none"/>
        </w:rPr>
        <w:t>It’s</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time</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you</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did</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it</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I’d</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rather</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you</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talked</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to</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her</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You’d</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better</w:t>
      </w:r>
      <w:proofErr w:type="spellEnd"/>
      <w:r w:rsidRPr="0010035C">
        <w:rPr>
          <w:rFonts w:ascii="Times New Roman" w:eastAsia="Calibri" w:hAnsi="Times New Roman" w:cs="Times New Roman"/>
          <w:i/>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в речи широкий спектр глагольных структур с герундием и инфинитивом;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en-US" w:eastAsia="x-none"/>
        </w:rPr>
      </w:pPr>
      <w:r w:rsidRPr="0010035C">
        <w:rPr>
          <w:rFonts w:ascii="Times New Roman" w:eastAsia="Calibri" w:hAnsi="Times New Roman" w:cs="Times New Roman"/>
          <w:i/>
          <w:sz w:val="24"/>
          <w:szCs w:val="24"/>
          <w:u w:color="000000"/>
          <w:bdr w:val="nil"/>
          <w:lang w:val="x-none" w:eastAsia="x-none"/>
        </w:rPr>
        <w:t>использовать в речи инверсию с отрицательными наречиями (</w:t>
      </w:r>
      <w:proofErr w:type="spellStart"/>
      <w:r w:rsidRPr="0010035C">
        <w:rPr>
          <w:rFonts w:ascii="Times New Roman" w:eastAsia="Calibri" w:hAnsi="Times New Roman" w:cs="Times New Roman"/>
          <w:i/>
          <w:sz w:val="24"/>
          <w:szCs w:val="24"/>
          <w:u w:color="000000"/>
          <w:bdr w:val="nil"/>
          <w:lang w:val="en-US" w:eastAsia="x-none"/>
        </w:rPr>
        <w:t>Never</w:t>
      </w:r>
      <w:proofErr w:type="spellEnd"/>
      <w:r w:rsidRPr="0010035C">
        <w:rPr>
          <w:rFonts w:ascii="Times New Roman" w:eastAsia="Calibri" w:hAnsi="Times New Roman" w:cs="Times New Roman"/>
          <w:i/>
          <w:sz w:val="24"/>
          <w:szCs w:val="24"/>
          <w:u w:color="000000"/>
          <w:bdr w:val="nil"/>
          <w:lang w:val="x-none" w:eastAsia="x-none"/>
        </w:rPr>
        <w:t xml:space="preserve"> </w:t>
      </w:r>
      <w:r w:rsidRPr="0010035C">
        <w:rPr>
          <w:rFonts w:ascii="Times New Roman" w:eastAsia="Calibri" w:hAnsi="Times New Roman" w:cs="Times New Roman"/>
          <w:i/>
          <w:sz w:val="24"/>
          <w:szCs w:val="24"/>
          <w:u w:color="000000"/>
          <w:bdr w:val="nil"/>
          <w:lang w:val="en-US" w:eastAsia="x-none"/>
        </w:rPr>
        <w:t>have</w:t>
      </w:r>
      <w:r w:rsidRPr="0010035C">
        <w:rPr>
          <w:rFonts w:ascii="Times New Roman" w:eastAsia="Calibri" w:hAnsi="Times New Roman" w:cs="Times New Roman"/>
          <w:i/>
          <w:sz w:val="24"/>
          <w:szCs w:val="24"/>
          <w:u w:color="000000"/>
          <w:bdr w:val="nil"/>
          <w:lang w:val="x-none" w:eastAsia="x-none"/>
        </w:rPr>
        <w:t xml:space="preserve"> </w:t>
      </w:r>
      <w:r w:rsidRPr="0010035C">
        <w:rPr>
          <w:rFonts w:ascii="Times New Roman" w:eastAsia="Calibri" w:hAnsi="Times New Roman" w:cs="Times New Roman"/>
          <w:i/>
          <w:sz w:val="24"/>
          <w:szCs w:val="24"/>
          <w:u w:color="000000"/>
          <w:bdr w:val="nil"/>
          <w:lang w:val="en-US" w:eastAsia="x-none"/>
        </w:rPr>
        <w:t>I</w:t>
      </w:r>
      <w:r w:rsidRPr="0010035C">
        <w:rPr>
          <w:rFonts w:ascii="Times New Roman" w:eastAsia="Calibri" w:hAnsi="Times New Roman" w:cs="Times New Roman"/>
          <w:i/>
          <w:sz w:val="24"/>
          <w:szCs w:val="24"/>
          <w:u w:color="000000"/>
          <w:bdr w:val="nil"/>
          <w:lang w:val="x-none" w:eastAsia="x-none"/>
        </w:rPr>
        <w:t xml:space="preserve"> </w:t>
      </w:r>
      <w:r w:rsidRPr="0010035C">
        <w:rPr>
          <w:rFonts w:ascii="Times New Roman" w:eastAsia="Calibri" w:hAnsi="Times New Roman" w:cs="Times New Roman"/>
          <w:i/>
          <w:sz w:val="24"/>
          <w:szCs w:val="24"/>
          <w:u w:color="000000"/>
          <w:bdr w:val="nil"/>
          <w:lang w:val="en-US" w:eastAsia="x-none"/>
        </w:rPr>
        <w:t>seen</w:t>
      </w:r>
      <w:r w:rsidRPr="0010035C">
        <w:rPr>
          <w:rFonts w:ascii="Times New Roman" w:eastAsia="Calibri" w:hAnsi="Times New Roman" w:cs="Times New Roman"/>
          <w:i/>
          <w:sz w:val="24"/>
          <w:szCs w:val="24"/>
          <w:u w:color="000000"/>
          <w:bdr w:val="nil"/>
          <w:lang w:val="x-none" w:eastAsia="x-none"/>
        </w:rPr>
        <w:t xml:space="preserve">…  </w:t>
      </w:r>
      <w:r w:rsidRPr="0010035C">
        <w:rPr>
          <w:rFonts w:ascii="Times New Roman" w:eastAsia="Calibri" w:hAnsi="Times New Roman" w:cs="Times New Roman"/>
          <w:i/>
          <w:sz w:val="24"/>
          <w:szCs w:val="24"/>
          <w:u w:color="000000"/>
          <w:bdr w:val="nil"/>
          <w:lang w:val="en-US" w:eastAsia="x-none"/>
        </w:rPr>
        <w:t>/Barely did I hear what he was saying…);</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en-US" w:eastAsia="x-none"/>
        </w:rPr>
      </w:pPr>
      <w:r w:rsidRPr="0010035C">
        <w:rPr>
          <w:rFonts w:ascii="Times New Roman" w:eastAsia="Calibri" w:hAnsi="Times New Roman" w:cs="Times New Roman"/>
          <w:i/>
          <w:sz w:val="24"/>
          <w:szCs w:val="24"/>
          <w:u w:color="000000"/>
          <w:bdr w:val="nil"/>
          <w:lang w:val="x-none" w:eastAsia="x-none"/>
        </w:rPr>
        <w:t>употреблять</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в</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речи</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страдательный</w:t>
      </w:r>
      <w:r w:rsidRPr="0010035C">
        <w:rPr>
          <w:rFonts w:ascii="Times New Roman" w:eastAsia="Calibri" w:hAnsi="Times New Roman" w:cs="Times New Roman"/>
          <w:i/>
          <w:sz w:val="24"/>
          <w:szCs w:val="24"/>
          <w:u w:color="000000"/>
          <w:bdr w:val="nil"/>
          <w:lang w:val="en-US" w:eastAsia="x-none"/>
        </w:rPr>
        <w:t xml:space="preserve"> </w:t>
      </w:r>
      <w:r w:rsidRPr="0010035C">
        <w:rPr>
          <w:rFonts w:ascii="Times New Roman" w:eastAsia="Calibri" w:hAnsi="Times New Roman" w:cs="Times New Roman"/>
          <w:i/>
          <w:sz w:val="24"/>
          <w:szCs w:val="24"/>
          <w:u w:color="000000"/>
          <w:bdr w:val="nil"/>
          <w:lang w:val="x-none" w:eastAsia="x-none"/>
        </w:rPr>
        <w:t>залог</w:t>
      </w:r>
      <w:r w:rsidRPr="0010035C">
        <w:rPr>
          <w:rFonts w:ascii="Times New Roman" w:eastAsia="Calibri" w:hAnsi="Times New Roman" w:cs="Times New Roman"/>
          <w:i/>
          <w:sz w:val="24"/>
          <w:szCs w:val="24"/>
          <w:u w:color="000000"/>
          <w:bdr w:val="nil"/>
          <w:lang w:val="en-US" w:eastAsia="x-none"/>
        </w:rPr>
        <w:t xml:space="preserve"> в Past Continuous и Past Perfect, Present Continuous, Past Simple, Present Perfect.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val="en-US" w:eastAsia="x-none"/>
        </w:r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19" w:name="_Toc434850660"/>
      <w:bookmarkStart w:id="20" w:name="_Toc435412679"/>
      <w:bookmarkStart w:id="21" w:name="_Toc453968151"/>
      <w:r w:rsidRPr="0010035C">
        <w:rPr>
          <w:rFonts w:ascii="Times New Roman" w:eastAsia="Times New Roman" w:hAnsi="Times New Roman" w:cs="Times New Roman"/>
          <w:b/>
          <w:iCs/>
          <w:sz w:val="24"/>
          <w:szCs w:val="24"/>
          <w:lang w:val="x-none" w:eastAsia="x-none"/>
        </w:rPr>
        <w:t>История</w:t>
      </w:r>
      <w:bookmarkEnd w:id="19"/>
      <w:bookmarkEnd w:id="20"/>
      <w:bookmarkEnd w:id="21"/>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«История»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рассматривать историю России как неотъемлемую часть мирового исторического процесса;</w:t>
      </w:r>
      <w:r w:rsidRPr="0010035C">
        <w:rPr>
          <w:rFonts w:ascii="Times New Roman" w:eastAsia="Calibri" w:hAnsi="Times New Roman" w:cs="Times New Roman"/>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знать основные даты и временные периоды всеобщей и отечественной истории из раздела дидактических единиц;</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последовательность и длительность исторических событий, явлений, процессов;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место, обстоятельства, участников, результаты важнейших исторических событий;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shd w:val="clear" w:color="auto" w:fill="FFFFFF"/>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 xml:space="preserve">представлять культурное наследие России и других стран;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shd w:val="clear" w:color="auto" w:fill="FFFFFF"/>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 xml:space="preserve">работать с историческими документами;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сравнивать различные исторические документы, давать им общую характеристику;</w:t>
      </w:r>
      <w:r w:rsidRPr="0010035C">
        <w:rPr>
          <w:rFonts w:ascii="Times New Roman" w:eastAsia="Calibri" w:hAnsi="Times New Roman" w:cs="Times New Roman"/>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критически анализировать информацию из различных источников;</w:t>
      </w:r>
      <w:r w:rsidRPr="0010035C">
        <w:rPr>
          <w:rFonts w:ascii="Times New Roman" w:eastAsia="Calibri" w:hAnsi="Times New Roman" w:cs="Times New Roman"/>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соотносить иллюстративный материал с историческими событиями, явлениями, процессами, персоналиями;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использовать статистическую (информационную) таблицу, график, диаграмму как источники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shd w:val="clear" w:color="auto" w:fill="FFFFFF"/>
          <w:lang w:val="x-none" w:eastAsia="x-none"/>
        </w:rPr>
      </w:pPr>
      <w:r w:rsidRPr="0010035C">
        <w:rPr>
          <w:rFonts w:ascii="Times New Roman" w:eastAsia="Calibri" w:hAnsi="Times New Roman" w:cs="Times New Roman"/>
          <w:sz w:val="24"/>
          <w:szCs w:val="24"/>
          <w:u w:color="000000"/>
          <w:bdr w:val="nil"/>
          <w:lang w:val="x-none" w:eastAsia="x-none"/>
        </w:rPr>
        <w:t>использовать аудиовизуальный ряд как источник информации;</w:t>
      </w:r>
      <w:r w:rsidRPr="0010035C">
        <w:rPr>
          <w:rFonts w:ascii="Times New Roman" w:eastAsia="Calibri" w:hAnsi="Times New Roman" w:cs="Times New Roman"/>
          <w:sz w:val="24"/>
          <w:szCs w:val="24"/>
          <w:u w:color="000000"/>
          <w:bdr w:val="nil"/>
          <w:shd w:val="clear" w:color="auto" w:fill="FFFFFF"/>
          <w:lang w:val="x-none" w:eastAsia="x-none"/>
        </w:rPr>
        <w:t xml:space="preserve">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 xml:space="preserve">составлять описание исторических объектов и памятников на основе текста, иллюстраций, макетов, </w:t>
      </w:r>
      <w:proofErr w:type="spellStart"/>
      <w:r w:rsidRPr="0010035C">
        <w:rPr>
          <w:rFonts w:ascii="Times New Roman" w:eastAsia="Calibri" w:hAnsi="Times New Roman" w:cs="Times New Roman"/>
          <w:sz w:val="24"/>
          <w:szCs w:val="24"/>
          <w:u w:color="000000"/>
          <w:bdr w:val="nil"/>
          <w:shd w:val="clear" w:color="auto" w:fill="FFFFFF"/>
          <w:lang w:val="x-none" w:eastAsia="x-none"/>
        </w:rPr>
        <w:t>интернет-ресурсов</w:t>
      </w:r>
      <w:proofErr w:type="spellEnd"/>
      <w:r w:rsidRPr="0010035C">
        <w:rPr>
          <w:rFonts w:ascii="Times New Roman" w:eastAsia="Calibri" w:hAnsi="Times New Roman" w:cs="Times New Roman"/>
          <w:sz w:val="24"/>
          <w:szCs w:val="24"/>
          <w:u w:color="000000"/>
          <w:bdr w:val="nil"/>
          <w:shd w:val="clear" w:color="auto" w:fill="FFFFFF"/>
          <w:lang w:val="x-none" w:eastAsia="x-none"/>
        </w:rPr>
        <w:t>;</w:t>
      </w:r>
      <w:r w:rsidRPr="0010035C">
        <w:rPr>
          <w:rFonts w:ascii="Times New Roman" w:eastAsia="Calibri" w:hAnsi="Times New Roman" w:cs="Times New Roman"/>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работать с хронологическими таблицами, картами и схемами;</w:t>
      </w:r>
      <w:r w:rsidRPr="0010035C">
        <w:rPr>
          <w:rFonts w:ascii="Times New Roman" w:eastAsia="Calibri" w:hAnsi="Times New Roman" w:cs="Times New Roman"/>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shd w:val="clear" w:color="auto" w:fill="FFFFFF"/>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 xml:space="preserve">читать легенду исторической карты;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shd w:val="clear" w:color="auto" w:fill="FFFFFF"/>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 xml:space="preserve">владеть основной современной терминологией исторической науки, предусмотренной программой;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shd w:val="clear" w:color="auto" w:fill="FFFFFF"/>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 xml:space="preserve">демонстрировать умение вести диалог, участвовать в дискуссии по исторической тематике;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shd w:val="clear" w:color="auto" w:fill="FFFFFF"/>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оценивать роль личности в отечественной истории ХХ века;</w:t>
      </w:r>
    </w:p>
    <w:p w:rsidR="0010035C" w:rsidRPr="0010035C" w:rsidRDefault="0010035C" w:rsidP="0010035C">
      <w:pPr>
        <w:suppressAutoHyphens/>
        <w:spacing w:after="0" w:line="240" w:lineRule="auto"/>
        <w:ind w:firstLine="284"/>
        <w:rPr>
          <w:rFonts w:ascii="Times New Roman" w:eastAsia="Calibri" w:hAnsi="Times New Roman" w:cs="Times New Roman"/>
          <w:b/>
          <w:sz w:val="24"/>
          <w:szCs w:val="24"/>
          <w:u w:color="000000"/>
          <w:bdr w:val="nil"/>
          <w:lang w:val="x-none" w:eastAsia="x-none"/>
        </w:rPr>
      </w:pPr>
      <w:r w:rsidRPr="0010035C">
        <w:rPr>
          <w:rFonts w:ascii="Times New Roman" w:eastAsia="Calibri" w:hAnsi="Times New Roman" w:cs="Times New Roman"/>
          <w:sz w:val="24"/>
          <w:szCs w:val="24"/>
          <w:u w:color="000000"/>
          <w:bdr w:val="nil"/>
          <w:shd w:val="clear" w:color="auto" w:fill="FFFFFF"/>
          <w:lang w:val="x-none" w:eastAsia="x-none"/>
        </w:rPr>
        <w:t>ориентироваться в дискуссионных вопросах российской истории ХХ века и существующих в науке их современных версиях и трактовках.</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Times New Roman"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устанавливать аналогии и оценивать вклад разных стран в сокровищницу мировой культуры;</w:t>
      </w:r>
      <w:r w:rsidRPr="0010035C">
        <w:rPr>
          <w:rFonts w:ascii="Times New Roman" w:eastAsia="Calibri" w:hAnsi="Times New Roman" w:cs="Times New Roman"/>
          <w:i/>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определять место и время создания исторических документов;</w:t>
      </w:r>
      <w:r w:rsidRPr="0010035C">
        <w:rPr>
          <w:rFonts w:ascii="Times New Roman" w:eastAsia="Calibri" w:hAnsi="Times New Roman" w:cs="Times New Roman"/>
          <w:i/>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10035C">
        <w:rPr>
          <w:rFonts w:ascii="Times New Roman" w:eastAsia="Calibri" w:hAnsi="Times New Roman" w:cs="Times New Roman"/>
          <w:i/>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современные версии и трактовки важнейших проблем отечественной и всемирной истории;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10035C">
        <w:rPr>
          <w:rFonts w:ascii="Times New Roman" w:eastAsia="Calibri" w:hAnsi="Times New Roman" w:cs="Times New Roman"/>
          <w:i/>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10035C">
        <w:rPr>
          <w:rFonts w:ascii="Times New Roman" w:eastAsia="Calibri" w:hAnsi="Times New Roman" w:cs="Times New Roman"/>
          <w:i/>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представлять историческую информацию в виде таблиц, схем, графиков и др., заполнять контурную карту;</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соотносить историческое время, исторические события, действия и поступки исторических личностей ХХ века;</w:t>
      </w:r>
      <w:r w:rsidRPr="0010035C">
        <w:rPr>
          <w:rFonts w:ascii="Times New Roman" w:eastAsia="Calibri" w:hAnsi="Times New Roman" w:cs="Times New Roman"/>
          <w:i/>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анализировать и оценивать исторические события местного масштаба в контексте общероссийской и мировой истории ХХ века;</w:t>
      </w:r>
      <w:r w:rsidRPr="0010035C">
        <w:rPr>
          <w:rFonts w:ascii="Times New Roman" w:eastAsia="Calibri" w:hAnsi="Times New Roman" w:cs="Times New Roman"/>
          <w:i/>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10035C">
        <w:rPr>
          <w:rFonts w:ascii="Times New Roman" w:eastAsia="Calibri" w:hAnsi="Times New Roman" w:cs="Times New Roman"/>
          <w:i/>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Times New Roman"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shd w:val="clear" w:color="auto" w:fill="FFFFFF"/>
          <w:lang w:val="x-none" w:eastAsia="x-none"/>
        </w:rPr>
        <w:t>приводить аргументы и примеры в защиту своей точки зрения;</w:t>
      </w:r>
      <w:r w:rsidRPr="0010035C">
        <w:rPr>
          <w:rFonts w:ascii="Times New Roman" w:eastAsia="Calibri" w:hAnsi="Times New Roman" w:cs="Times New Roman"/>
          <w:i/>
          <w:sz w:val="24"/>
          <w:szCs w:val="24"/>
          <w:u w:color="000000"/>
          <w:bdr w:val="nil"/>
          <w:lang w:val="x-none" w:eastAsia="x-none"/>
        </w:rPr>
        <w:t>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полученные знания при анализе современной политики России;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владеть элементами проектной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особенности исторического пути России, ее роль в мировом сообществе;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определять исторические предпосылки, условия, место и время создания исторических документов;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причинно-следственные, пространственные, временные связи между важнейшими событиями (явлениями, процессами);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 исторической информации факты и мнения, исторические описания и исторические объяснения;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презентовать историческую информацию в виде таблиц, схем, графиков;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соотносить и оценивать исторические события локальной, региональной, общероссийской и мировой истории ХХ 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критически оценивать вклад конкретных личностей в развитие человечества;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изучать биографии политических деятелей, дипломатов, полководцев на основе комплексного использования энциклопедий, справочников;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объяснять, в чем состояли мотивы, цели и результаты деятельности исторических личностей и политических групп в истории;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в чем состояли мотивы, цели и результаты деятельности исторических личностей и политических групп в истории;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использовать принципы структурно-функционального, </w:t>
      </w:r>
      <w:proofErr w:type="spellStart"/>
      <w:r w:rsidRPr="0010035C">
        <w:rPr>
          <w:rFonts w:ascii="Times New Roman" w:eastAsia="Calibri" w:hAnsi="Times New Roman" w:cs="Times New Roman"/>
          <w:i/>
          <w:sz w:val="24"/>
          <w:szCs w:val="24"/>
          <w:u w:color="000000"/>
          <w:bdr w:val="nil"/>
          <w:lang w:val="x-none" w:eastAsia="x-none"/>
        </w:rPr>
        <w:t>временнóго</w:t>
      </w:r>
      <w:proofErr w:type="spellEnd"/>
      <w:r w:rsidRPr="0010035C">
        <w:rPr>
          <w:rFonts w:ascii="Times New Roman" w:eastAsia="Calibri" w:hAnsi="Times New Roman" w:cs="Times New Roman"/>
          <w:i/>
          <w:sz w:val="24"/>
          <w:szCs w:val="24"/>
          <w:u w:color="000000"/>
          <w:bdr w:val="nil"/>
          <w:lang w:val="x-none" w:eastAsia="x-none"/>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анализировать и сопоставлять как научные, так и </w:t>
      </w:r>
      <w:proofErr w:type="spellStart"/>
      <w:r w:rsidRPr="0010035C">
        <w:rPr>
          <w:rFonts w:ascii="Times New Roman" w:eastAsia="Calibri" w:hAnsi="Times New Roman" w:cs="Times New Roman"/>
          <w:i/>
          <w:sz w:val="24"/>
          <w:szCs w:val="24"/>
          <w:u w:color="000000"/>
          <w:bdr w:val="nil"/>
          <w:lang w:val="x-none" w:eastAsia="x-none"/>
        </w:rPr>
        <w:t>вненаучные</w:t>
      </w:r>
      <w:proofErr w:type="spellEnd"/>
      <w:r w:rsidRPr="0010035C">
        <w:rPr>
          <w:rFonts w:ascii="Times New Roman" w:eastAsia="Calibri" w:hAnsi="Times New Roman" w:cs="Times New Roman"/>
          <w:i/>
          <w:sz w:val="24"/>
          <w:szCs w:val="24"/>
          <w:u w:color="000000"/>
          <w:bdr w:val="nil"/>
          <w:lang w:val="x-none" w:eastAsia="x-none"/>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знать основные подходы (концепции) в изучении истории;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знакомиться с оценками «трудных» вопросов истории;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корректно использовать терминологию исторической науки в ходе выступления, дискуссии и т.д.;</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представлять результаты историко-познавательной деятельности в свободной форме с ориентацией на заданные параметры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22" w:name="_Toc434850663"/>
      <w:bookmarkStart w:id="23" w:name="_Toc435412680"/>
      <w:bookmarkStart w:id="24" w:name="_Toc453968152"/>
      <w:r w:rsidRPr="0010035C">
        <w:rPr>
          <w:rFonts w:ascii="Times New Roman" w:eastAsia="Times New Roman" w:hAnsi="Times New Roman" w:cs="Times New Roman"/>
          <w:b/>
          <w:iCs/>
          <w:sz w:val="24"/>
          <w:szCs w:val="24"/>
          <w:lang w:val="x-none" w:eastAsia="x-none"/>
        </w:rPr>
        <w:t>География</w:t>
      </w:r>
      <w:bookmarkEnd w:id="22"/>
      <w:bookmarkEnd w:id="23"/>
      <w:bookmarkEnd w:id="24"/>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«География»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значение географии как науки и объяснять ее роль в решении проблем человечества;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10035C">
        <w:rPr>
          <w:rFonts w:ascii="Times New Roman" w:eastAsia="Calibri" w:hAnsi="Times New Roman" w:cs="Times New Roman"/>
          <w:sz w:val="24"/>
          <w:szCs w:val="24"/>
          <w:u w:color="000000"/>
          <w:bdr w:val="nil"/>
          <w:lang w:val="x-none" w:eastAsia="x-none"/>
        </w:rPr>
        <w:t>геоэкологических</w:t>
      </w:r>
      <w:proofErr w:type="spellEnd"/>
      <w:r w:rsidRPr="0010035C">
        <w:rPr>
          <w:rFonts w:ascii="Times New Roman" w:eastAsia="Calibri" w:hAnsi="Times New Roman" w:cs="Times New Roman"/>
          <w:sz w:val="24"/>
          <w:szCs w:val="24"/>
          <w:u w:color="000000"/>
          <w:bdr w:val="nil"/>
          <w:lang w:val="x-none" w:eastAsia="x-none"/>
        </w:rPr>
        <w:t xml:space="preserve"> процессов и явлений;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географические объекты между собой по заданным критериям;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причинно-следственные связи природно-хозяйственных явлений и процессов;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и объяснять существенные признаки географических объектов и явлений;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и объяснять географические аспекты различных текущих событий и ситуаций;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bookmarkStart w:id="25" w:name="h.2suumq8qn9ny" w:colFirst="0" w:colLast="0"/>
      <w:bookmarkEnd w:id="25"/>
      <w:r w:rsidRPr="0010035C">
        <w:rPr>
          <w:rFonts w:ascii="Times New Roman" w:eastAsia="Calibri" w:hAnsi="Times New Roman" w:cs="Times New Roman"/>
          <w:sz w:val="24"/>
          <w:szCs w:val="24"/>
          <w:u w:color="000000"/>
          <w:bdr w:val="nil"/>
          <w:lang w:val="x-none" w:eastAsia="x-none"/>
        </w:rPr>
        <w:t xml:space="preserve">описывать изменения </w:t>
      </w:r>
      <w:proofErr w:type="spellStart"/>
      <w:r w:rsidRPr="0010035C">
        <w:rPr>
          <w:rFonts w:ascii="Times New Roman" w:eastAsia="Calibri" w:hAnsi="Times New Roman" w:cs="Times New Roman"/>
          <w:sz w:val="24"/>
          <w:szCs w:val="24"/>
          <w:u w:color="000000"/>
          <w:bdr w:val="nil"/>
          <w:lang w:val="x-none" w:eastAsia="x-none"/>
        </w:rPr>
        <w:t>геосистем</w:t>
      </w:r>
      <w:proofErr w:type="spellEnd"/>
      <w:r w:rsidRPr="0010035C">
        <w:rPr>
          <w:rFonts w:ascii="Times New Roman" w:eastAsia="Calibri" w:hAnsi="Times New Roman" w:cs="Times New Roman"/>
          <w:sz w:val="24"/>
          <w:szCs w:val="24"/>
          <w:u w:color="000000"/>
          <w:bdr w:val="nil"/>
          <w:lang w:val="x-none" w:eastAsia="x-none"/>
        </w:rPr>
        <w:t xml:space="preserve"> в результате природных и антропогенных воздействий;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bookmarkStart w:id="26" w:name="h.acvnlygo8lhv" w:colFirst="0" w:colLast="0"/>
      <w:bookmarkEnd w:id="26"/>
      <w:r w:rsidRPr="0010035C">
        <w:rPr>
          <w:rFonts w:ascii="Times New Roman" w:eastAsia="Calibri" w:hAnsi="Times New Roman" w:cs="Times New Roman"/>
          <w:sz w:val="24"/>
          <w:szCs w:val="24"/>
          <w:u w:color="000000"/>
          <w:bdr w:val="nil"/>
          <w:lang w:val="x-none" w:eastAsia="x-none"/>
        </w:rPr>
        <w:t>решать задачи по определению состояния окружающей среды, ее пригодности для жизни человека;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демографическую ситуацию, процессы урбанизации, миграции в странах и регионах мира;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состав, структуру и закономерности размещения населения мира, регионов, стран и их частей;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географию рынка труда;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рассчитывать численность населения с учетом естественного движения и миграции населения стран, регионов мира;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факторы и объяснять закономерности размещения отраслей хозяйства отдельных стран и регионов мира;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отраслевую структуру хозяйства отдельных стран и регионов мира;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объясняющие географическое разделение труда;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принадлежность стран к одному из уровней экономического развития, используя показатель внутреннего валового продукта;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оценивать </w:t>
      </w:r>
      <w:proofErr w:type="spellStart"/>
      <w:r w:rsidRPr="0010035C">
        <w:rPr>
          <w:rFonts w:ascii="Times New Roman" w:eastAsia="Calibri" w:hAnsi="Times New Roman" w:cs="Times New Roman"/>
          <w:sz w:val="24"/>
          <w:szCs w:val="24"/>
          <w:u w:color="000000"/>
          <w:bdr w:val="nil"/>
          <w:lang w:val="x-none" w:eastAsia="x-none"/>
        </w:rPr>
        <w:t>ресурсообеспеченность</w:t>
      </w:r>
      <w:proofErr w:type="spellEnd"/>
      <w:r w:rsidRPr="0010035C">
        <w:rPr>
          <w:rFonts w:ascii="Times New Roman" w:eastAsia="Calibri" w:hAnsi="Times New Roman" w:cs="Times New Roman"/>
          <w:sz w:val="24"/>
          <w:szCs w:val="24"/>
          <w:u w:color="000000"/>
          <w:bdr w:val="nil"/>
          <w:lang w:val="x-none" w:eastAsia="x-none"/>
        </w:rPr>
        <w:t xml:space="preserve"> стран и регионов при помощи различных источников информации в современных условиях функционирования экономики;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место отдельных стран и регионов в мировом хозяйстве;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роль России в мировом хозяйстве, системе международных финансово-экономических и политических отношений;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влияние глобальных проблем человечества на жизнь населения и развитие мирового хозяйства.</w:t>
      </w:r>
    </w:p>
    <w:p w:rsidR="0010035C" w:rsidRPr="0010035C" w:rsidRDefault="0010035C" w:rsidP="0010035C">
      <w:pPr>
        <w:spacing w:after="0" w:line="240" w:lineRule="auto"/>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составлять географические описания населения, хозяйства и экологической обстановки отдельных стран и регионов мира;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делать прогнозы развития географических систем и комплексов в результате изменения их компонентов;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выделять наиболее важные экологические, социально-экономические проблемы;</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давать научное объяснение процессам, явлениям, закономерностям, протекающим в географической оболочке;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и характеризовать причины возникновения процессов и явлений, влияющих на безопасность окружающей среды;</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раскрывать сущность интеграционных процессов в мировом сообществе;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прогнозировать и оценивать изменения политической карты мира под влиянием международных отношений;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 оценивать социально-экономические последствия изменения современной политической карты мира;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оценивать геополитические риски, вызванные социально-экономическими и </w:t>
      </w:r>
      <w:proofErr w:type="spellStart"/>
      <w:r w:rsidRPr="0010035C">
        <w:rPr>
          <w:rFonts w:ascii="Times New Roman" w:eastAsia="Calibri" w:hAnsi="Times New Roman" w:cs="Times New Roman"/>
          <w:i/>
          <w:sz w:val="24"/>
          <w:szCs w:val="24"/>
          <w:u w:color="000000"/>
          <w:bdr w:val="nil"/>
          <w:lang w:val="x-none" w:eastAsia="x-none"/>
        </w:rPr>
        <w:t>геоэкологическими</w:t>
      </w:r>
      <w:proofErr w:type="spellEnd"/>
      <w:r w:rsidRPr="0010035C">
        <w:rPr>
          <w:rFonts w:ascii="Times New Roman" w:eastAsia="Calibri" w:hAnsi="Times New Roman" w:cs="Times New Roman"/>
          <w:i/>
          <w:sz w:val="24"/>
          <w:szCs w:val="24"/>
          <w:u w:color="000000"/>
          <w:bdr w:val="nil"/>
          <w:lang w:val="x-none" w:eastAsia="x-none"/>
        </w:rPr>
        <w:t xml:space="preserve"> процессами, происходящими в мире;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изменение отраслевой структуры отдельных стран и регионов мира;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влияние отдельных стран и регионов на мировое хозяйство;</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региональную политику отдельных стран и регионов;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основные направления международных исследований малоизученных территорий;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bookmarkStart w:id="27" w:name="h.6t3mrq4bbd2k" w:colFirst="0" w:colLast="0"/>
      <w:bookmarkEnd w:id="27"/>
      <w:r w:rsidRPr="0010035C">
        <w:rPr>
          <w:rFonts w:ascii="Times New Roman" w:eastAsia="Calibri" w:hAnsi="Times New Roman" w:cs="Times New Roman"/>
          <w:i/>
          <w:sz w:val="24"/>
          <w:szCs w:val="24"/>
          <w:u w:color="000000"/>
          <w:bdr w:val="nil"/>
          <w:lang w:val="x-none" w:eastAsia="x-none"/>
        </w:rPr>
        <w:t>давать оценку международной деятельности, направленной на решение глобальных проблем человечества.</w:t>
      </w:r>
    </w:p>
    <w:p w:rsidR="0010035C" w:rsidRPr="0010035C" w:rsidRDefault="0010035C" w:rsidP="0010035C">
      <w:pPr>
        <w:spacing w:after="0" w:line="240" w:lineRule="auto"/>
        <w:rPr>
          <w:rFonts w:ascii="Times New Roman" w:eastAsia="Times New Roman" w:hAnsi="Times New Roman" w:cs="Times New Roman"/>
          <w:color w:val="000000"/>
          <w:sz w:val="24"/>
          <w:szCs w:val="24"/>
          <w:lang w:eastAsia="ru-RU"/>
        </w:rPr>
      </w:pPr>
      <w:bookmarkStart w:id="28" w:name="h.msinstug8ch5" w:colFirst="0" w:colLast="0"/>
      <w:bookmarkEnd w:id="28"/>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lastRenderedPageBreak/>
        <w:t>Выпускник на углубленном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роль современного комплекса географических наук в решении современных научных и практических задач;</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простейшую географическую экспертизу разнообразных природных, социально-экономических и экологических процессов;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геоинформационные системы для получения, хранения и обработки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комплексные географические характеристики природно-хозяйственных систем;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создавать простейшие модели природных, социально-экономических и </w:t>
      </w:r>
      <w:proofErr w:type="spellStart"/>
      <w:r w:rsidRPr="0010035C">
        <w:rPr>
          <w:rFonts w:ascii="Times New Roman" w:eastAsia="Calibri" w:hAnsi="Times New Roman" w:cs="Times New Roman"/>
          <w:sz w:val="24"/>
          <w:szCs w:val="24"/>
          <w:u w:color="000000"/>
          <w:bdr w:val="nil"/>
          <w:lang w:val="x-none" w:eastAsia="x-none"/>
        </w:rPr>
        <w:t>геоэкологических</w:t>
      </w:r>
      <w:proofErr w:type="spellEnd"/>
      <w:r w:rsidRPr="0010035C">
        <w:rPr>
          <w:rFonts w:ascii="Times New Roman" w:eastAsia="Calibri" w:hAnsi="Times New Roman" w:cs="Times New Roman"/>
          <w:sz w:val="24"/>
          <w:szCs w:val="24"/>
          <w:u w:color="000000"/>
          <w:bdr w:val="nil"/>
          <w:lang w:val="x-none" w:eastAsia="x-none"/>
        </w:rPr>
        <w:t xml:space="preserve"> объектов, явлений и процессов;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прогнозировать изменения </w:t>
      </w:r>
      <w:proofErr w:type="spellStart"/>
      <w:r w:rsidRPr="0010035C">
        <w:rPr>
          <w:rFonts w:ascii="Times New Roman" w:eastAsia="Calibri" w:hAnsi="Times New Roman" w:cs="Times New Roman"/>
          <w:sz w:val="24"/>
          <w:szCs w:val="24"/>
          <w:u w:color="000000"/>
          <w:bdr w:val="nil"/>
          <w:lang w:val="x-none" w:eastAsia="x-none"/>
        </w:rPr>
        <w:t>геосистем</w:t>
      </w:r>
      <w:proofErr w:type="spellEnd"/>
      <w:r w:rsidRPr="0010035C">
        <w:rPr>
          <w:rFonts w:ascii="Times New Roman" w:eastAsia="Calibri" w:hAnsi="Times New Roman" w:cs="Times New Roman"/>
          <w:sz w:val="24"/>
          <w:szCs w:val="24"/>
          <w:u w:color="000000"/>
          <w:bdr w:val="nil"/>
          <w:lang w:val="x-none" w:eastAsia="x-none"/>
        </w:rPr>
        <w:t xml:space="preserve"> под влиянием природных и антропогенных факторов;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причины формирования природно-территориальных и природно-хозяйственных систем и факторы, влияющие на их развитие;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прогнозировать изменение численности и структуры населения мира и отдельных регионов;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 анализировать рынок труда, прогнозировать развитие рынка труда на основе динамики его изменений;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вклад отдельных  регионов в мировое хозяйство;</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10035C" w:rsidRPr="0010035C" w:rsidRDefault="0010035C" w:rsidP="0010035C">
      <w:pPr>
        <w:suppressAutoHyphens/>
        <w:spacing w:after="0" w:line="240" w:lineRule="auto"/>
        <w:rPr>
          <w:rFonts w:ascii="Times New Roman" w:eastAsia="Calibri" w:hAnsi="Times New Roman" w:cs="Times New Roman"/>
          <w:b/>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давать оценку международной деятельности, направленной на решение глобальных проблем человечества.</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и оценивать географические аспекты устойчивого развития территории, региона, страны;</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 моделировать и проектировать территориальные взаимодействия различных географических явлений и процессов.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29" w:name="_Toc434850666"/>
      <w:bookmarkStart w:id="30" w:name="_Toc435412681"/>
      <w:bookmarkStart w:id="31" w:name="_Toc453968153"/>
      <w:r w:rsidRPr="0010035C">
        <w:rPr>
          <w:rFonts w:ascii="Times New Roman" w:eastAsia="Times New Roman" w:hAnsi="Times New Roman" w:cs="Times New Roman"/>
          <w:b/>
          <w:iCs/>
          <w:sz w:val="24"/>
          <w:szCs w:val="24"/>
          <w:lang w:val="x-none" w:eastAsia="x-none"/>
        </w:rPr>
        <w:lastRenderedPageBreak/>
        <w:t>Экономика</w:t>
      </w:r>
      <w:bookmarkEnd w:id="29"/>
      <w:bookmarkEnd w:id="30"/>
      <w:bookmarkEnd w:id="31"/>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В результате изучения учебного предмета «Экономика»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научится: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Основные концепции экономики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ограниченность ресурсов по отношению к потребностям;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свободное и экономическое благо;</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в виде графика кривую производственных возможностей;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факторы производства;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типы экономических систем.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Микроэкономика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и планировать структуру семейного бюджета собственной семьи;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принимать рациональные решения в условиях относительной ограниченности доступных ресурсов;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закономерности и взаимосвязь спроса и предложения;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организационно-правовые формы предпринимательской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российских предприятий разных организационно-правовых форм;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виды ценных бумаг;</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разницу между постоянными и переменными издержками;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взаимосвязь факторов производства и факторов дохода;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факторов, влияющих на производительность труда;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социально-экономическую роль и функции предпринимательства;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решать познавательные и практические задачи, отражающие типичные экономические задачи по микроэкономике.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Макроэкономика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влияния государства на экономику;</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общественно-полезные блага в собственном окружении;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факторов, влияющих на производительность труда;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назначение различных видов налогов;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результаты и действия монетарной и фискальной политики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сферы применения показателя ВВП;</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сфер расходования (статей) государственного бюджета России;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макроэкономических последствий инфляции;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факторы, влияющие на экономический рост;</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экономической функции денег в</w:t>
      </w:r>
      <w:r w:rsidRPr="0010035C">
        <w:rPr>
          <w:rFonts w:ascii="Times New Roman" w:eastAsia="Calibri" w:hAnsi="Times New Roman" w:cs="Times New Roman"/>
          <w:color w:val="FF0000"/>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x-none" w:eastAsia="x-none"/>
        </w:rPr>
        <w:t>реальной жизни;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сферы применения различных форм денег;</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практическое назначение основных элементов банковской системы;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кредитов и сферу их использования;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решать</w:t>
      </w:r>
      <w:r w:rsidRPr="0010035C">
        <w:rPr>
          <w:rFonts w:ascii="Times New Roman" w:eastAsia="Calibri" w:hAnsi="Times New Roman" w:cs="Times New Roman"/>
          <w:color w:val="FF0000"/>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x-none" w:eastAsia="x-none"/>
        </w:rPr>
        <w:t>прикладные задачи на расчет процентной ставки по кредиту;</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причины неравенства доходов;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меры государственной политики по снижению безработицы;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социальных последствий безработицы.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Международная экономика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глобальных проблем в современных международных экономических отношениях;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назначение международной торговли;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выбор использования видов валют в различных условиях;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глобализации мировой экономики;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определять формы и последствия существующих экономических институтов на социально-экономическом развитии общества.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получит возможность научиться: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Основные концепции экономики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анализ достоинств и недостатков типов экономических систем;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события общественной и политической жизни с экономической точки зрения, используя различные источники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теоретические знания по экономике для практической деятельности и повседневной жизни;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находить информацию по предмету экономической теории из источников различного типа;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Микроэкономика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полученные теоретические и практические знания для определения экономически рационального поведения;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приобретенные знания для экономически грамотного поведения в современном мире;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сопоставлять свои потребности и возможности, оптимально распределять свои материальные и трудовые ресурсы, составлять семейный бюджет;</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грамотно применять полученные знания для оценки собственных экономических действий в качестве потребителя, члена семьи и гражданина;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объективно оценивать эффективность деятельности предприятия;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анализ организационно-правовых форм крупного и малого бизнеса;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объяснять практическое назначение франчайзинга и сферы его применения;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и сопоставлять различия между менеджментом и предпринимательством;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практическое назначение основных функций менеджмента;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место маркетинга в деятельности организации;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эффективность рекламы на основе ключевых принципов ее создания;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сравнивать рынки с интенсивной и несовершенной конкуренцией;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необходимость соблюдения предписаний, предлагаемых в договорах по кредитам, ипотеке и в  трудовых договорах;</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знания о формах предпринимательства в реальной жизни;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предпринимательские способности;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объективно оценивать и критически относиться к недобросовестной рекламе в средствах массовой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полученные экономические знания для эффективного исполнения основных социально-экономических ролей заемщика и акционера.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Макроэкономика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Преобразовывать и использовать экономическую информацию по макроэкономике для решения практических вопросов в учебной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объективно оценивать экономическую информацию, критически относиться к псевдонаучной информации по макроэкономическим вопросам;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на основе различных параметров возможные уровни оплаты труда;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на примерах объяснять разницу между основными формами заработной платы и стимулирования труда;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теоретические знания по макроэкономике для практической деятельности и повседневной жизни;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влияние инфляции и безработицы на экономическое развитие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грамотно обращаться с деньгами в повседневной жизни;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решать с опорой на полученные знания познавательные и практические задачи, отражающие типичные экономические задачи по макроэкономике;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экономические понятия по макроэкономике в проектной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Международная экономика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Объективно оценивать экономическую информацию, критически относиться к псевдонаучной информации по международной торговле;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теоретические знания по международной экономике для практической деятельности и повседневной жизни;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приобретенные знания для выполнения практических заданий, основанных на ситуациях, связанных с покупкой и продажей валюты;</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экономические понятия в проектной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влияние факторов, влияющих на валютный курс;</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приводить примеры использования различных форм международных расчетов;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текст экономического содержания по международной экономике.</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углубленном уровне научится: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Основные концепции экономики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границы применимости методов экономической теории;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проблему альтернативной стоимости;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проблему ограниченности экономических ресурсов;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представлять в виде </w:t>
      </w:r>
      <w:proofErr w:type="spellStart"/>
      <w:r w:rsidRPr="0010035C">
        <w:rPr>
          <w:rFonts w:ascii="Times New Roman" w:eastAsia="Calibri" w:hAnsi="Times New Roman" w:cs="Times New Roman"/>
          <w:sz w:val="24"/>
          <w:szCs w:val="24"/>
          <w:u w:color="000000"/>
          <w:bdr w:val="nil"/>
          <w:lang w:val="x-none" w:eastAsia="x-none"/>
        </w:rPr>
        <w:t>инфографики</w:t>
      </w:r>
      <w:proofErr w:type="spellEnd"/>
      <w:r w:rsidRPr="0010035C">
        <w:rPr>
          <w:rFonts w:ascii="Times New Roman" w:eastAsia="Calibri" w:hAnsi="Times New Roman" w:cs="Times New Roman"/>
          <w:sz w:val="24"/>
          <w:szCs w:val="24"/>
          <w:u w:color="000000"/>
          <w:bdr w:val="nil"/>
          <w:lang w:val="x-none" w:eastAsia="x-none"/>
        </w:rPr>
        <w:t xml:space="preserve"> кривую производственных возможностей и характеризовать ее;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иллюстрировать примерами факторы производства;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типы экономических систем;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различать абсолютные и сравнительные преимущества в издержках производства.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Микроэкономика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структуру бюджета собственной семьи;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строить личный финансовый план;</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ситуацию на реальных рынках с точки зрения продавцов и покупателей;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принимать рациональные решения в условиях относительной ограниченности доступных ресурсов;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собственное потребительское поведение;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роль кредита в современной экономике;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навыки расчета сумм кредита и ипотеки в реальной жизни;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объяснять на примерах и представлять в виде </w:t>
      </w:r>
      <w:proofErr w:type="spellStart"/>
      <w:r w:rsidRPr="0010035C">
        <w:rPr>
          <w:rFonts w:ascii="Times New Roman" w:eastAsia="Calibri" w:hAnsi="Times New Roman" w:cs="Times New Roman"/>
          <w:sz w:val="24"/>
          <w:szCs w:val="24"/>
          <w:u w:color="000000"/>
          <w:bdr w:val="nil"/>
          <w:lang w:val="x-none" w:eastAsia="x-none"/>
        </w:rPr>
        <w:t>инфографики</w:t>
      </w:r>
      <w:proofErr w:type="spellEnd"/>
      <w:r w:rsidRPr="0010035C">
        <w:rPr>
          <w:rFonts w:ascii="Times New Roman" w:eastAsia="Calibri" w:hAnsi="Times New Roman" w:cs="Times New Roman"/>
          <w:sz w:val="24"/>
          <w:szCs w:val="24"/>
          <w:u w:color="000000"/>
          <w:bdr w:val="nil"/>
          <w:lang w:val="x-none" w:eastAsia="x-none"/>
        </w:rPr>
        <w:t xml:space="preserve"> законы спроса и предложения;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значимость и классифицировать условия, влияющие на спрос и предложение;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приводить примеры товаров </w:t>
      </w:r>
      <w:proofErr w:type="spellStart"/>
      <w:r w:rsidRPr="0010035C">
        <w:rPr>
          <w:rFonts w:ascii="Times New Roman" w:eastAsia="Calibri" w:hAnsi="Times New Roman" w:cs="Times New Roman"/>
          <w:sz w:val="24"/>
          <w:szCs w:val="24"/>
          <w:u w:color="000000"/>
          <w:bdr w:val="nil"/>
          <w:lang w:val="x-none" w:eastAsia="x-none"/>
        </w:rPr>
        <w:t>Гиффена</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на примерах эластичность спроса и предложения;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и отличать организационно-правовые формы предпринимательской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российских предприятий разных организационно-правовых форм;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практическое назначение франчайзинга и сферы его применения;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различать и представлять посредством </w:t>
      </w:r>
      <w:proofErr w:type="spellStart"/>
      <w:r w:rsidRPr="0010035C">
        <w:rPr>
          <w:rFonts w:ascii="Times New Roman" w:eastAsia="Calibri" w:hAnsi="Times New Roman" w:cs="Times New Roman"/>
          <w:sz w:val="24"/>
          <w:szCs w:val="24"/>
          <w:u w:color="000000"/>
          <w:bdr w:val="nil"/>
          <w:lang w:val="x-none" w:eastAsia="x-none"/>
        </w:rPr>
        <w:t>инфографики</w:t>
      </w:r>
      <w:proofErr w:type="spellEnd"/>
      <w:r w:rsidRPr="0010035C">
        <w:rPr>
          <w:rFonts w:ascii="Times New Roman" w:eastAsia="Calibri" w:hAnsi="Times New Roman" w:cs="Times New Roman"/>
          <w:sz w:val="24"/>
          <w:szCs w:val="24"/>
          <w:u w:color="000000"/>
          <w:bdr w:val="nil"/>
          <w:lang w:val="x-none" w:eastAsia="x-none"/>
        </w:rPr>
        <w:t xml:space="preserve"> виды издержек производства;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издержки, выручку и прибыль фирмы;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эффект масштабирования и мультиплицирования для экономики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социально-экономическую роль и функции предпринимательства;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виды ценных бумаг;</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страховые услуги;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практическое назначение основных функций менеджмента;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место маркетинга в деятельности организации;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эффективной рекламы;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разрабатывать бизнес-план;</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рынки с интенсивной и несовершенной конкуренцией;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называть цели антимонопольной политики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взаимосвязь факторов производства и факторов дохода;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факторов, влияющих на производительность труда.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Макроэкономика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на примерах различные роли государства в рыночной экономике;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доходную и расходную части государственного бюджета;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основные виды налогов для различных субъектов и экономических моделей;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указывать основные последствия макроэкономических проблем;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макроэкономическое равновесие в модели «AD-AS»;</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сфер применения показателя ВВП;</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экономической функции денег в реальной жизни;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сферы применения различных форм денег;</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денежные агрегаты и факторы, влияющие на формирование величины денежной массы;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взаимосвязь основных элементов банковской системы;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как банки делают деньги;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различных видов инфляции;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находить в реальных ситуациях последствия инфляции;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способы анализа индекса потребительских цен;</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основные направления антиинфляционной политики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безработицы;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находить в реальных условиях причины и последствия безработицы;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целесообразность мер государственной политики для снижения уровня безработицы;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факторов, влияющих на экономический рост;</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экономических циклов в разные исторические эпохи.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Международная экономика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назначение международной торговли;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систему регулирования внешней торговли на государственном уровне;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экспорт и импорт;</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курсы мировых валют;</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влияние международных экономических факторов на валютный курс;</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международных расчетов;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глобальные проблемы международных экономических отношений;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роль экономических организаций в социально-экономическом развитии общества;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особенности современной экономики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углубленном уровне получит возможность научиться: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Основные концепции экономики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события общественной и политической жизни с экономической точки зрения, используя различные источники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владеть приемами работы с аналитической экономической информацией;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происходящие события и поведение людей с экономической точки зрения;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Микроэкономика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и принимать ответственность за рациональные решения и их возможные последствия для себя, своего окружения и общества в целом;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теоретические знания по микроэкономике для практической деятельности и повседневной жизни;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необходимость соблюдения предписаний, предлагаемых в договорах по кредитам, ипотеке, вкладам и др.;</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происходящие события и поведение людей с экономической точки зрения;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рационально и экономно обращаться с деньгами в повседневной жизни;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решать с опорой на полученные знания практические задачи, отражающие типичные жизненные ситуации;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грамотно применять полученные знания для исполнения типичных экономических ролей: в качестве потребителя, члена семьи и гражданина;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моделировать и рассчитывать проект индивидуального бизнес-плана.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Макроэкономика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Объективно оценивать и анализировать экономическую информацию по макроэкономике, критически относиться к псевдонаучной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осознавать значение теоретических знаний по макроэкономике для практической деятельности и повседневной жизни;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происходящие мировые события и поведение людей с экономической точки зрения;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динамику основных макроэкономических показателей и современной ситуации в экономике России;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решать с опорой на полученные знания практические задачи, отражающие типичные макроэкономические ситуации;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грамотно применять полученные знания для исполнения типичных экономических ролей: в качестве гражданина и налогоплательщика;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аргументировать собственную точку зрения по экономическим проблемам, различным аспектам социально-экономической политики государства.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Международная экономика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социально значимые проблемы и процессы с экономической точки зрения, используя различные источники информации;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происходящие мировые события с экономической точки зрения;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создавать алгоритмы для совершенствования собственной познавательной деятельности творческого и поискового характера;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решать с опорой на полученные знания практические задачи, отражающие типичные жизненные ситуации;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экономические знания и опыт самостоятельной исследовательской деятельности в области экономики;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eastAsia="x-none"/>
        </w:rPr>
      </w:pPr>
      <w:r w:rsidRPr="0010035C">
        <w:rPr>
          <w:rFonts w:ascii="Times New Roman" w:eastAsia="Calibri" w:hAnsi="Times New Roman" w:cs="Times New Roman"/>
          <w:i/>
          <w:sz w:val="24"/>
          <w:szCs w:val="24"/>
          <w:u w:color="000000"/>
          <w:bdr w:val="nil"/>
          <w:lang w:val="x-none" w:eastAsia="x-none"/>
        </w:rPr>
        <w:t>владеть пониманием особенностей формирования рыночной экономики и роли государства в современном мире.</w:t>
      </w:r>
      <w:bookmarkStart w:id="32" w:name="_Toc434850670"/>
      <w:bookmarkStart w:id="33" w:name="_Toc435412682"/>
      <w:bookmarkStart w:id="34" w:name="_Toc453968154"/>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x-none"/>
        </w:rPr>
      </w:pPr>
    </w:p>
    <w:p w:rsidR="0010035C" w:rsidRPr="0010035C" w:rsidRDefault="0010035C" w:rsidP="0010035C">
      <w:pPr>
        <w:suppressAutoHyphens/>
        <w:spacing w:after="0" w:line="240" w:lineRule="auto"/>
        <w:ind w:left="284"/>
        <w:rPr>
          <w:rFonts w:ascii="Times New Roman" w:eastAsia="Calibri" w:hAnsi="Times New Roman" w:cs="Times New Roman"/>
          <w:b/>
          <w:sz w:val="24"/>
          <w:szCs w:val="24"/>
          <w:u w:color="000000"/>
          <w:bdr w:val="nil"/>
          <w:lang w:val="x-none" w:eastAsia="x-none"/>
        </w:rPr>
      </w:pPr>
      <w:r w:rsidRPr="0010035C">
        <w:rPr>
          <w:rFonts w:ascii="Times New Roman" w:eastAsia="Calibri" w:hAnsi="Times New Roman" w:cs="Times New Roman"/>
          <w:b/>
          <w:sz w:val="24"/>
          <w:szCs w:val="24"/>
          <w:u w:color="000000"/>
          <w:bdr w:val="nil"/>
          <w:lang w:val="x-none" w:eastAsia="x-none"/>
        </w:rPr>
        <w:t>Право</w:t>
      </w:r>
      <w:bookmarkEnd w:id="32"/>
      <w:bookmarkEnd w:id="33"/>
      <w:bookmarkEnd w:id="34"/>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 результате изучения учебного предмета «Право»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опознавать и классифицировать государства по их признакам, функциям и формам;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элементы системы права и дифференцировать источники права;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нормативно-правовой акт как основу законодательства;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социальных и правовых норм, выявлять особенности правовых норм как вида социальных норм;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субъекты и объекты правоотношений;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дифференцировать правоспособность, дееспособность;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оценивать возможные последствия правомерного и неправомерного поведения человека, делать соответствующие выводы;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собственный возможный вклад в становление и развитие правопорядка и законности в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формулировать особенности гражданства как устойчивой правовой связи между государством и человеком;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взаимосвязь между правами и обязанностями гражданина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особенности судебной системы и системы правоохранительных органов в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законодательный процесс как целостный государственный механизм;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избирательный процесс в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на конкретном примере структуру и функции органов местного самоуправления в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и классифицировать права человека;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основные идеи международных документов, направленных на защиту прав человека;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гражданское, семейное, трудовое, административное, уголовное, налоговое право как ведущие отрасли российского права;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субъектов гражданских правоотношений, различать организационно-правовые формы предпринимательской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иллюстрировать примерами нормы законодательства о защите прав потребителя;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иллюстрировать примерами привлечение к гражданско-правовой ответственности;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права и обязанности членов семьи;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порядок и условия регистрации и расторжения брака;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трудовые правоотношения и дифференцировать участников этих правоотношений;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содержание трудового договора;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разъяснять на примерах особенности положения несовершеннолетних в трудовых отношениях;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иллюстрировать примерами способы разрешения трудовых споров и привлечение к дисциплинарной ответственности;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административных правонарушений и описывать порядок привлечения к административной ответственности;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дифференцировать виды административных наказаний;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дифференцировать виды преступлений и наказания за них;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специфику уголовной ответственности несовершеннолетних;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права и обязанности налогоплательщика;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высказывать обоснованные суждения, основываясь на внутренней убежденности в необходимости соблюдения норм права;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юридических профессий.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различать предмет и метод правового регулирования;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общественную опасность коррупции для гражданина, общества и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различать права и обязанности, гарантируемые Конституцией Российской Федерации и в рамках других отраслей права;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особенности референдума;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различать основные принципы международного гуманитарного права;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основные категории обязательственного права;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целостно описывать порядок заключения гражданско-правового договора;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способы защиты гражданских прав;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ответственность родителей по воспитанию своих детей;</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различать рабочее время и время отдыха, разрешать трудовые споры правовыми способами;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описывать порядок освобождения от уголовной ответственности;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соотносить налоговые правонарушения и ответственность за их совершение;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правовые знания для аргументации собственной позиции в конкретных правовых ситуациях с использованием нормативных актов.</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углубленном уровне научится: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содержание различных теорий происхождения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различные формы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различных элементов государственного механизма и их место в общей структуре;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соотносить основные черты гражданского общества и правового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роль и значение права как важного социального регулятора и элемента культуры общества;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и выделять особенности и достоинства различных правовых систем (семей);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сравнительный анализ правовых норм с другими социальными нормами, выявлять их соотношение, взаимосвязь и взаимовлияние;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особенности системы российского права;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формы реализации права;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зависимость уровня правосознания от уровня правовой культуры;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собственный возможный вклад в становление и развитие правопорядка и законности в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общественную опасность коррупции для гражданина, общества и государства;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воинскую обязанность и альтернативную гражданскую службу;</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систему органов государственной власти Российской Федерации в их единстве и системном взаимодействии;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дифференцировать функции Совета Федерации и Государственной Думы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характеризовать судебную систему и систему правоохранительных органов Российской Федерации;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этапы законодательного процесса и субъектов законодательной инициативы;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особенности избирательного процесса в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систему органов местного самоуправления как одну из основ конституционного строя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место международного права в отраслевой системе права; характеризовать субъектов международного права;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способы мирного разрешения споров;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социальную значимость соблюдения прав человека;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механизмы универсального и регионального сотрудничества и контроля в области международной защиты прав человека;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дифференцировать участников вооруженных конфликтов;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структурные элементы системы российского законодательства;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анализировать различные гражданско-правовые явления, юридические факты и правоотношения в сфере гражданского права;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сравнительный анализ организационно-правовых форм предпринимательской деятельности, выявлять их преимущества и недостатки;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целостно описывать порядок заключения гражданско-правового договора;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формы наследования;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и формы сделок в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способы защиты гражданских прав; характеризовать особенности защиты прав на результаты интеллектуальной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условия вступления в брак, характеризовать порядок и условия регистрации и расторжения брака;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формы воспитания детей, оставшихся без попечения родителей;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права и обязанности членов семьи;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сравнительный анализ гражданско-правового и трудового договоров;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рабочее время и время отдыха, разрешать трудовые споры правовыми способами;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дифференцировать уголовные и административные правонарушения и наказание за них;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целостно описывать структуру банковской системы Российской Федерации;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соотносить виды налоговых правонарушений с ответственностью за их совершение;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нормы жилищного законодательства в процессе осуществления своего права на жилище;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дифференцировать права и обязанности участников образовательного процесса;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давать на примерах квалификацию возникающих в сфере процессуального права правоотношений;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правовые знания для аргументации собственной позиции в конкретных правовых ситуациях с использованием нормативных актов;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особенности и специфику различных юридических профессий.</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углубленном уровне получит возможность научиться: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сравнительный анализ различных теорий государства и права;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дифференцировать теории сущности государства по источнику государственной власти;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сравнивать достоинства и недостатки различных видов и способов толкования права;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тенденции развития государства и права на современном этапе;</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необходимость правового воспитания и противодействия правовому нигилизму;</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классифицировать виды конституций по форме выражения, по субъектам принятия, по порядку принятия и изменения;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толковать государственно-правовые явления и процессы;</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сравнительный анализ особенностей российской правовой системы и правовых систем других государств;</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различать принципы и виды правотворчества;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описывать этапы становления парламентаризма в России;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сравнивать различные виды избирательных систем;</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с точки зрения международного права проблемы, возникающие в современных международных отношениях;</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институт международно-правового признания;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особенности международно-правовой ответственности;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выделять основные международно-правовые акты, регулирующие отношения государств в рамках международного гуманитарного права;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роль неправительственных организаций в деятельности по защите прав человека в условиях военного времени;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формулировать особенности страхования в Российской Федерации, различать виды страхования;</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различать опеку и попечительство;</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находить наиболее оптимальные варианты разрешения правовых споров, возникающих в процессе трудовой деятельности;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применимость норм финансового права в конкретной правовой ситуации;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аудит как деятельность по проведению проверки финансовой отчетности;</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судебную компетенцию, стратегию и тактику ведения процесса.</w:t>
      </w: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35" w:name="_Toc453968155"/>
      <w:bookmarkStart w:id="36" w:name="_Toc434850674"/>
      <w:bookmarkStart w:id="37" w:name="_Toc435412683"/>
      <w:r w:rsidRPr="0010035C">
        <w:rPr>
          <w:rFonts w:ascii="Times New Roman" w:eastAsia="Times New Roman" w:hAnsi="Times New Roman" w:cs="Times New Roman"/>
          <w:b/>
          <w:iCs/>
          <w:sz w:val="24"/>
          <w:szCs w:val="24"/>
          <w:lang w:val="x-none" w:eastAsia="x-none"/>
        </w:rPr>
        <w:t>Обществознание</w:t>
      </w:r>
      <w:bookmarkEnd w:id="35"/>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В результате изучения учебного предмета «Обществознание»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Выпускник на базовом уровне научится: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highlight w:val="white"/>
        </w:rPr>
        <w:t>Человек. Человек в системе общественных отношений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черты социальной сущности человека;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роль духовных ценностей в обществе;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формы культуры по их признакам, иллюстрировать их примерами;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искусства;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соотносить поступки и отношения с принятыми нормами морали;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сущностные характеристики религии и ее роль в культурной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роль агентов социализации на основных этапах социализации индивида;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связь между мышлением и деятельностью;</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деятельности, приводить примеры основных видов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и соотносить цели, средства и результаты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анализировать различные ситуации свободного выбора, выявлять его основания и последствия;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формы чувственного и рационального познания, поясняя их примерами;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особенности научного познания;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абсолютную и относительную истины;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иллюстрировать конкретными примерами роль мировоззрения в жизни человека;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10035C" w:rsidRPr="0010035C" w:rsidRDefault="0010035C" w:rsidP="0010035C">
      <w:pPr>
        <w:numPr>
          <w:ilvl w:val="0"/>
          <w:numId w:val="13"/>
        </w:numPr>
        <w:suppressAutoHyphens/>
        <w:spacing w:after="0" w:line="240" w:lineRule="auto"/>
        <w:ind w:firstLine="284"/>
        <w:rPr>
          <w:rFonts w:ascii="Times New Roman" w:eastAsia="Times New Roman" w:hAnsi="Times New Roman" w:cs="Times New Roman"/>
          <w:b/>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выражать и аргументировать собственное отношение к роли образования и самообразования в жизни человека.</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Общество как сложная динамическая система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общество как целостную развивающуюся (динамическую) систему в единстве и взаимодействии его основных сфер и институтов;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анализировать, систематизировать и оценивать информацию, иллюстрирующую многообразие и противоречивость социального развития;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прогрессивных и регрессивных общественных изменений, аргументировать свои суждения, выводы;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Экономика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взаимосвязь экономики с другими сферами жизни общества;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конкретизировать примерами основные факторы производства и факторные доходы;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механизм свободного ценообразования, приводить примеры действия законов спроса и предложения;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влияние конкуренции и монополии на экономическую жизнь, поведение основных участников экономики;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формы бизнеса;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извлекать социальную информацию из источников различного типа о тенденциях развития современной рыночной экономики;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экономические и бухгалтерские издержки;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постоянных и переменных издержек производства;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формы, виды проявления инфляции, оценивать последствия инфляции для экономики в целом и для различных социальных групп;</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объекты спроса и предложения на рынке труда, описывать механизм их взаимодействия;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причины безработицы, различать ее виды;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высказывать обоснованные суждения о направлениях государственной политики в области занятости;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практические ситуации, связанные с реализацией гражданами своих экономических интересов;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участия государства в регулировании рыночной экономики;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и сравнивать пути достижения экономического роста.</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Социальные отношения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критерии социальной стратификации;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анализировать социальную информацию из адаптированных источников о структуре общества и направлениях ее изменения;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особенности молодежи как социально-демографической группы, раскрывать на примерах социальные роли юношества;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высказывать обоснованное суждение о факторах, обеспечивающих успешность самореализации молодежи в условиях современного рынка труда;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причины социальных конфликтов, моделировать ситуации разрешения конфликтов;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конкретизировать примерами виды социальных норм;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виды социального контроля и их социальную роль, различать санкции социального контроля;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позитивные и негативные девиации, раскрывать на примерах последствия отклоняющегося поведения для человека и общества;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и оценивать возможную модель собственного поведения в конкретной ситуации с точки зрения социальных норм;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bCs/>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виды социальной мобильности, конкретизировать примерами;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выделять причины и последствия </w:t>
      </w:r>
      <w:proofErr w:type="spellStart"/>
      <w:r w:rsidRPr="0010035C">
        <w:rPr>
          <w:rFonts w:ascii="Times New Roman" w:eastAsia="Calibri" w:hAnsi="Times New Roman" w:cs="Times New Roman"/>
          <w:sz w:val="24"/>
          <w:szCs w:val="24"/>
          <w:u w:color="000000"/>
          <w:bdr w:val="nil"/>
          <w:lang w:val="x-none" w:eastAsia="x-none"/>
        </w:rPr>
        <w:t>этносоциальных</w:t>
      </w:r>
      <w:proofErr w:type="spellEnd"/>
      <w:r w:rsidRPr="0010035C">
        <w:rPr>
          <w:rFonts w:ascii="Times New Roman" w:eastAsia="Calibri" w:hAnsi="Times New Roman" w:cs="Times New Roman"/>
          <w:sz w:val="24"/>
          <w:szCs w:val="24"/>
          <w:u w:color="000000"/>
          <w:bdr w:val="nil"/>
          <w:lang w:val="x-none" w:eastAsia="x-none"/>
        </w:rPr>
        <w:t xml:space="preserve"> конфликтов, приводить примеры способов их разрешения;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основные принципы национальной политики России на современном этапе;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характеризовать социальные институты семьи и брака; раскрывать факторы, влияющие на формирование института современной семьи;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семью как социальный институт, раскрывать роль семьи в современном обществе;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высказывать обоснованные суждения о факторах, влияющих на демографическую ситуацию в стране;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собственные отношения и взаимодействие с другими людьми с позиций толерантности.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Политика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субъектов политической деятельности и объекты политического воздействия;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политическую власть и другие виды власти;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связи между социальными интересами, целями и методами политической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высказывать аргументированные суждения о соотношении средств и целей в политике;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роль и функции политической системы;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государство как центральный институт политической системы;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типы политических режимов, давать оценку роли политических режимов различных типов в общественном развитии;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обобщать и систематизировать информацию о сущности (ценностях, принципах, признаках, роли в общественном развитии) демократии;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демократическую избирательную систему;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различать мажоритарную, пропорциональную, смешанную избирательные системы;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взаимосвязь правового государства и гражданского общества, раскрывать ценностный смысл правового государства;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роль политической элиты и политического лидера в современном обществе;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конкретизировать примерами роль политической идеологии;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на примерах функционирование различных партийных систем;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формулировать суждение о значении многопартийности и идеологического плюрализма в современном обществе;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роль СМИ в современной политической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иллюстрировать примерами основные этапы политического процесса;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highlight w:val="white"/>
        </w:rPr>
        <w:t>Правовое регулирование общественных отношений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правовые нормы с другими социальными нормами;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основные элементы системы права;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выстраивать иерархию нормативных актов;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выделять основные стадии законотворческого процесса в Российской Федерации;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аргументировать важность соблюдения норм экологического права и характеризовать способы защиты экологических прав;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содержание гражданских правоотношений;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полученные знания о нормах гражданского права в практических ситуациях, прогнозируя последствия принимаемых решений;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организационно-правовые формы предприятий;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порядок рассмотрения гражданских споров;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условия заключения, изменения и расторжения трудового договора;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иллюстрировать примерами виды социальной защиты и социального обеспечения;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извлекать и анализировать информацию по заданной теме в адаптированных источниках различного типа (Конституция РФ, ГПК РФ, АПК РФ, УПК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основные идеи международных документов, направленных на защиту прав человека.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получит возможность научиться:</w:t>
      </w:r>
    </w:p>
    <w:p w:rsidR="0010035C" w:rsidRPr="0010035C" w:rsidRDefault="0010035C" w:rsidP="0010035C">
      <w:pPr>
        <w:suppressAutoHyphens/>
        <w:spacing w:after="0" w:line="240" w:lineRule="auto"/>
        <w:ind w:firstLine="709"/>
        <w:rPr>
          <w:rFonts w:ascii="Times New Roman" w:eastAsia="Times New Roman" w:hAnsi="Times New Roman" w:cs="Times New Roman"/>
          <w:b/>
          <w:i/>
          <w:sz w:val="24"/>
          <w:szCs w:val="24"/>
        </w:rPr>
      </w:pPr>
      <w:r w:rsidRPr="0010035C">
        <w:rPr>
          <w:rFonts w:ascii="Times New Roman" w:eastAsia="Times New Roman" w:hAnsi="Times New Roman" w:cs="Times New Roman"/>
          <w:b/>
          <w:i/>
          <w:sz w:val="24"/>
          <w:szCs w:val="24"/>
          <w:highlight w:val="white"/>
        </w:rPr>
        <w:t>Человек. Человек в системе общественных отношений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Использовать полученные знания о социальных ценностях и нормах в повседневной жизни, прогнозировать последствия принимаемых решений;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применять знания о методах познания социальных явлений и процессов в учебной деятельности и повседневной жизни;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разнообразные явления и процессы общественного развития;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основные методы научного познания;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особенности социального познания;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различать типы мировоззрений;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объяснять специфику взаимовлияния двух миров социального и природного в понимании природы человека и его мировоззрения;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выражать собственную позицию по вопросу познаваемости мира и аргументировать ее.</w:t>
      </w:r>
    </w:p>
    <w:p w:rsidR="0010035C" w:rsidRPr="0010035C" w:rsidRDefault="0010035C" w:rsidP="0010035C">
      <w:pPr>
        <w:suppressAutoHyphens/>
        <w:spacing w:after="0" w:line="240" w:lineRule="auto"/>
        <w:ind w:firstLine="709"/>
        <w:rPr>
          <w:rFonts w:ascii="Times New Roman" w:eastAsia="Times New Roman" w:hAnsi="Times New Roman" w:cs="Times New Roman"/>
          <w:b/>
          <w:i/>
          <w:sz w:val="24"/>
          <w:szCs w:val="24"/>
        </w:rPr>
      </w:pPr>
      <w:r w:rsidRPr="0010035C">
        <w:rPr>
          <w:rFonts w:ascii="Times New Roman" w:eastAsia="Times New Roman" w:hAnsi="Times New Roman" w:cs="Times New Roman"/>
          <w:b/>
          <w:i/>
          <w:sz w:val="24"/>
          <w:szCs w:val="24"/>
        </w:rPr>
        <w:t>Общество как сложная динамическая система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Устанавливать причинно-следственные связи между состоянием различных сфер жизни общества и общественным развитием в целом;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опираясь на теоретические положения и материалы СМИ, тенденции и перспективы общественного развития;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10035C" w:rsidRPr="0010035C" w:rsidRDefault="0010035C" w:rsidP="0010035C">
      <w:pPr>
        <w:suppressAutoHyphens/>
        <w:spacing w:after="0" w:line="240" w:lineRule="auto"/>
        <w:ind w:firstLine="709"/>
        <w:rPr>
          <w:rFonts w:ascii="Times New Roman" w:eastAsia="Times New Roman" w:hAnsi="Times New Roman" w:cs="Times New Roman"/>
          <w:b/>
          <w:i/>
          <w:sz w:val="24"/>
          <w:szCs w:val="24"/>
        </w:rPr>
      </w:pPr>
      <w:r w:rsidRPr="0010035C">
        <w:rPr>
          <w:rFonts w:ascii="Times New Roman" w:eastAsia="Times New Roman" w:hAnsi="Times New Roman" w:cs="Times New Roman"/>
          <w:b/>
          <w:i/>
          <w:sz w:val="24"/>
          <w:szCs w:val="24"/>
        </w:rPr>
        <w:t>Экономика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Выделять и формулировать характерные особенности рыночных структур;</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противоречия рынка;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раскрывать роль и место фондового рынка в рыночных структурах;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раскрывать возможности финансирования малых и крупных фирм;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обосновывать выбор форм бизнеса в конкретных ситуациях;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различать источники финансирования малых и крупных предприятий;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практическое назначение основных функций менеджмента;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место маркетинга в деятельности организации;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полученные знания для выполнения социальных ролей работника и производителя;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свои возможности трудоустройства в условиях рынка труда;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раскрывать фазы экономического цикла;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10035C" w:rsidRPr="0010035C" w:rsidRDefault="0010035C" w:rsidP="0010035C">
      <w:pPr>
        <w:suppressAutoHyphens/>
        <w:spacing w:after="0" w:line="240" w:lineRule="auto"/>
        <w:ind w:firstLine="709"/>
        <w:rPr>
          <w:rFonts w:ascii="Times New Roman" w:eastAsia="Times New Roman" w:hAnsi="Times New Roman" w:cs="Times New Roman"/>
          <w:b/>
          <w:i/>
          <w:sz w:val="24"/>
          <w:szCs w:val="24"/>
        </w:rPr>
      </w:pPr>
      <w:r w:rsidRPr="0010035C">
        <w:rPr>
          <w:rFonts w:ascii="Times New Roman" w:eastAsia="Times New Roman" w:hAnsi="Times New Roman" w:cs="Times New Roman"/>
          <w:b/>
          <w:i/>
          <w:sz w:val="24"/>
          <w:szCs w:val="24"/>
        </w:rPr>
        <w:t>Социальные отношения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Выделять причины социального неравенства в истории и современном обществе;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высказывать обоснованное суждение о факторах, обеспечивающих успешность самореализации молодежи в современных условиях;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ситуации, связанные с различными способами разрешения социальных конфликтов;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выражать собственное отношение к различным способам разрешения социальных конфликтов;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находить и анализировать социальную информацию о тенденциях развития семьи в современном обществе;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численность населения и динамику ее изменений в мире и в России.</w:t>
      </w:r>
    </w:p>
    <w:p w:rsidR="0010035C" w:rsidRPr="0010035C" w:rsidRDefault="0010035C" w:rsidP="0010035C">
      <w:pPr>
        <w:suppressAutoHyphens/>
        <w:spacing w:after="0" w:line="240" w:lineRule="auto"/>
        <w:ind w:firstLine="709"/>
        <w:rPr>
          <w:rFonts w:ascii="Times New Roman" w:eastAsia="Times New Roman" w:hAnsi="Times New Roman" w:cs="Times New Roman"/>
          <w:b/>
          <w:i/>
          <w:sz w:val="24"/>
          <w:szCs w:val="24"/>
        </w:rPr>
      </w:pPr>
      <w:r w:rsidRPr="0010035C">
        <w:rPr>
          <w:rFonts w:ascii="Times New Roman" w:eastAsia="Times New Roman" w:hAnsi="Times New Roman" w:cs="Times New Roman"/>
          <w:b/>
          <w:i/>
          <w:sz w:val="24"/>
          <w:szCs w:val="24"/>
        </w:rPr>
        <w:t>Политика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выделять основные этапы избирательной кампании;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 перспективе осознанно участвовать в избирательных кампаниях;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отбирать и систематизировать информацию СМИ о функциях и значении местного самоуправления;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самостоятельно давать аргументированную оценку личных качеств и деятельности политических лидеров;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особенности политического процесса в России;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основные тенденции современного политического процесса.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Правовое регулирование общественных отношений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Действовать в пределах правовых норм для успешного решения жизненных задач в разных сферах общественных отношений;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перечислять участников законотворческого процесса и раскрывать их функции;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механизм судебной защиты прав человека и гражданина в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ориентироваться в предпринимательских правоотношениях;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выявлять общественную опасность коррупции для гражданина, общества и государства;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знание основных норм права в ситуациях повседневной жизни, прогнозировать последствия принимаемых решений;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происходящие события и поведение людей с точки зрения соответствия закону;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bookmarkEnd w:id="36"/>
    <w:bookmarkEnd w:id="37"/>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sectPr w:rsidR="0010035C" w:rsidRPr="0010035C" w:rsidSect="000148DB">
          <w:footerReference w:type="default" r:id="rId14"/>
          <w:pgSz w:w="11906" w:h="16838"/>
          <w:pgMar w:top="1134" w:right="567" w:bottom="1134" w:left="1701" w:header="708" w:footer="545" w:gutter="0"/>
          <w:cols w:space="708"/>
          <w:titlePg/>
          <w:docGrid w:linePitch="381"/>
        </w:sect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38" w:name="_Toc453968157"/>
      <w:r w:rsidRPr="0010035C">
        <w:rPr>
          <w:rFonts w:ascii="Times New Roman" w:eastAsia="Times New Roman" w:hAnsi="Times New Roman" w:cs="Times New Roman"/>
          <w:b/>
          <w:iCs/>
          <w:sz w:val="24"/>
          <w:szCs w:val="24"/>
          <w:lang w:val="x-none" w:eastAsia="x-none"/>
        </w:rPr>
        <w:lastRenderedPageBreak/>
        <w:t>Математика: алгебра и начала математического анализа, геометрия</w:t>
      </w:r>
      <w:bookmarkEnd w:id="38"/>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bookmarkStart w:id="39" w:name="_Toc434850679"/>
      <w:bookmarkStart w:id="40"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10035C" w:rsidRPr="0010035C" w:rsidTr="000148DB">
        <w:tc>
          <w:tcPr>
            <w:tcW w:w="1526" w:type="dxa"/>
            <w:gridSpan w:val="2"/>
            <w:vAlign w:val="bottom"/>
          </w:tcPr>
          <w:p w:rsidR="0010035C" w:rsidRPr="0010035C" w:rsidRDefault="0010035C" w:rsidP="0010035C">
            <w:pPr>
              <w:suppressAutoHyphens/>
              <w:spacing w:after="0" w:line="240" w:lineRule="auto"/>
              <w:rPr>
                <w:rFonts w:ascii="Times New Roman" w:eastAsia="Calibri" w:hAnsi="Times New Roman" w:cs="Times New Roman"/>
                <w:b/>
                <w:sz w:val="24"/>
                <w:szCs w:val="24"/>
              </w:rPr>
            </w:pPr>
          </w:p>
        </w:tc>
        <w:tc>
          <w:tcPr>
            <w:tcW w:w="6723" w:type="dxa"/>
            <w:gridSpan w:val="3"/>
          </w:tcPr>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Базовый уровень</w:t>
            </w:r>
          </w:p>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«Проблемно-функциональные результаты»</w:t>
            </w:r>
          </w:p>
        </w:tc>
        <w:tc>
          <w:tcPr>
            <w:tcW w:w="6576" w:type="dxa"/>
            <w:gridSpan w:val="2"/>
          </w:tcPr>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Углубленный уровень</w:t>
            </w:r>
          </w:p>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«Системно-теоретические результаты»</w:t>
            </w:r>
          </w:p>
        </w:tc>
      </w:tr>
      <w:tr w:rsidR="0010035C" w:rsidRPr="0010035C" w:rsidTr="000148DB">
        <w:tc>
          <w:tcPr>
            <w:tcW w:w="1526" w:type="dxa"/>
            <w:gridSpan w:val="2"/>
          </w:tcPr>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Раздел</w:t>
            </w:r>
          </w:p>
        </w:tc>
        <w:tc>
          <w:tcPr>
            <w:tcW w:w="3435" w:type="dxa"/>
            <w:gridSpan w:val="2"/>
          </w:tcPr>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lang w:val="en-US"/>
              </w:rPr>
              <w:t xml:space="preserve">I. </w:t>
            </w:r>
            <w:r w:rsidRPr="0010035C">
              <w:rPr>
                <w:rFonts w:ascii="Times New Roman" w:eastAsia="Calibri" w:hAnsi="Times New Roman" w:cs="Times New Roman"/>
                <w:b/>
                <w:sz w:val="24"/>
                <w:szCs w:val="24"/>
              </w:rPr>
              <w:t>Выпускник научится</w:t>
            </w:r>
          </w:p>
        </w:tc>
        <w:tc>
          <w:tcPr>
            <w:tcW w:w="3288" w:type="dxa"/>
          </w:tcPr>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lang w:val="en-US"/>
              </w:rPr>
              <w:t>III</w:t>
            </w:r>
            <w:r w:rsidRPr="0010035C">
              <w:rPr>
                <w:rFonts w:ascii="Times New Roman" w:eastAsia="Calibri" w:hAnsi="Times New Roman" w:cs="Times New Roman"/>
                <w:b/>
                <w:sz w:val="24"/>
                <w:szCs w:val="24"/>
              </w:rPr>
              <w:t>. Выпускник получит возможность научиться</w:t>
            </w:r>
          </w:p>
        </w:tc>
        <w:tc>
          <w:tcPr>
            <w:tcW w:w="3288" w:type="dxa"/>
          </w:tcPr>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lang w:val="en-US"/>
              </w:rPr>
              <w:t xml:space="preserve">II. </w:t>
            </w:r>
            <w:r w:rsidRPr="0010035C">
              <w:rPr>
                <w:rFonts w:ascii="Times New Roman" w:eastAsia="Calibri" w:hAnsi="Times New Roman" w:cs="Times New Roman"/>
                <w:b/>
                <w:sz w:val="24"/>
                <w:szCs w:val="24"/>
              </w:rPr>
              <w:t>Выпускник научится</w:t>
            </w:r>
          </w:p>
        </w:tc>
        <w:tc>
          <w:tcPr>
            <w:tcW w:w="3288" w:type="dxa"/>
          </w:tcPr>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lang w:val="en-US"/>
              </w:rPr>
              <w:t>IV</w:t>
            </w:r>
            <w:r w:rsidRPr="0010035C">
              <w:rPr>
                <w:rFonts w:ascii="Times New Roman" w:eastAsia="Calibri" w:hAnsi="Times New Roman" w:cs="Times New Roman"/>
                <w:b/>
                <w:sz w:val="24"/>
                <w:szCs w:val="24"/>
              </w:rPr>
              <w:t>. Выпускник получит возможность научиться</w:t>
            </w:r>
          </w:p>
        </w:tc>
      </w:tr>
      <w:tr w:rsidR="0010035C" w:rsidRPr="0010035C" w:rsidTr="000148DB">
        <w:tc>
          <w:tcPr>
            <w:tcW w:w="1526" w:type="dxa"/>
            <w:gridSpan w:val="2"/>
          </w:tcPr>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Цели освоения предмета</w:t>
            </w:r>
          </w:p>
        </w:tc>
        <w:tc>
          <w:tcPr>
            <w:tcW w:w="3435" w:type="dxa"/>
            <w:gridSpan w:val="2"/>
          </w:tcPr>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0035C" w:rsidRPr="0010035C" w:rsidRDefault="0010035C" w:rsidP="0010035C">
            <w:pPr>
              <w:suppressAutoHyphens/>
              <w:spacing w:after="0" w:line="240" w:lineRule="auto"/>
              <w:rPr>
                <w:rFonts w:ascii="Times New Roman" w:eastAsia="Calibri" w:hAnsi="Times New Roman" w:cs="Times New Roman"/>
                <w:b/>
                <w:sz w:val="24"/>
                <w:szCs w:val="24"/>
              </w:rPr>
            </w:pPr>
          </w:p>
        </w:tc>
        <w:tc>
          <w:tcPr>
            <w:tcW w:w="3288" w:type="dxa"/>
          </w:tcPr>
          <w:p w:rsidR="0010035C" w:rsidRPr="0010035C" w:rsidRDefault="0010035C" w:rsidP="0010035C">
            <w:pPr>
              <w:suppressAutoHyphens/>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Для развития мышления, использования в повседневной жизни</w:t>
            </w:r>
          </w:p>
          <w:p w:rsidR="0010035C" w:rsidRPr="0010035C" w:rsidRDefault="0010035C" w:rsidP="0010035C">
            <w:pPr>
              <w:suppressAutoHyphens/>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Для успешного продолжения образования</w:t>
            </w:r>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по специальностям, связанным с прикладным использованием математики</w:t>
            </w:r>
          </w:p>
        </w:tc>
        <w:tc>
          <w:tcPr>
            <w:tcW w:w="3288" w:type="dxa"/>
          </w:tcPr>
          <w:p w:rsidR="0010035C" w:rsidRPr="0010035C" w:rsidRDefault="0010035C" w:rsidP="0010035C">
            <w:pPr>
              <w:suppressAutoHyphens/>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10035C" w:rsidRPr="0010035C" w:rsidTr="000148DB">
        <w:tc>
          <w:tcPr>
            <w:tcW w:w="1526" w:type="dxa"/>
            <w:gridSpan w:val="2"/>
            <w:vAlign w:val="bottom"/>
          </w:tcPr>
          <w:p w:rsidR="0010035C" w:rsidRPr="0010035C" w:rsidRDefault="0010035C" w:rsidP="0010035C">
            <w:pPr>
              <w:suppressAutoHyphens/>
              <w:spacing w:after="0" w:line="240" w:lineRule="auto"/>
              <w:rPr>
                <w:rFonts w:ascii="Times New Roman" w:eastAsia="Calibri" w:hAnsi="Times New Roman" w:cs="Times New Roman"/>
                <w:b/>
                <w:sz w:val="24"/>
                <w:szCs w:val="24"/>
              </w:rPr>
            </w:pPr>
          </w:p>
        </w:tc>
        <w:tc>
          <w:tcPr>
            <w:tcW w:w="13299" w:type="dxa"/>
            <w:gridSpan w:val="5"/>
            <w:vAlign w:val="center"/>
          </w:tcPr>
          <w:p w:rsidR="0010035C" w:rsidRPr="0010035C" w:rsidRDefault="0010035C" w:rsidP="0010035C">
            <w:pPr>
              <w:suppressAutoHyphens/>
              <w:spacing w:before="60" w:after="60" w:line="240" w:lineRule="auto"/>
              <w:ind w:left="357" w:hanging="357"/>
              <w:rPr>
                <w:rFonts w:ascii="Times New Roman" w:eastAsia="Calibri" w:hAnsi="Times New Roman" w:cs="Times New Roman"/>
                <w:b/>
                <w:sz w:val="24"/>
                <w:szCs w:val="24"/>
              </w:rPr>
            </w:pPr>
            <w:r w:rsidRPr="0010035C">
              <w:rPr>
                <w:rFonts w:ascii="Times New Roman" w:eastAsia="Calibri" w:hAnsi="Times New Roman" w:cs="Times New Roman"/>
                <w:b/>
                <w:sz w:val="24"/>
                <w:szCs w:val="24"/>
              </w:rPr>
              <w:t>Требования к результатам</w:t>
            </w:r>
          </w:p>
        </w:tc>
      </w:tr>
      <w:tr w:rsidR="0010035C" w:rsidRPr="0010035C" w:rsidTr="000148DB">
        <w:tc>
          <w:tcPr>
            <w:tcW w:w="1526" w:type="dxa"/>
            <w:gridSpan w:val="2"/>
          </w:tcPr>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
                <w:i/>
                <w:sz w:val="24"/>
                <w:szCs w:val="24"/>
              </w:rPr>
              <w:t>Элементы теории множеств и математической логики</w:t>
            </w:r>
          </w:p>
        </w:tc>
        <w:tc>
          <w:tcPr>
            <w:tcW w:w="3118" w:type="dxa"/>
          </w:tcPr>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Оперировать на базовом уровне</w:t>
            </w:r>
            <w:r w:rsidRPr="0010035C">
              <w:rPr>
                <w:rFonts w:ascii="Times New Roman" w:eastAsia="Calibri" w:hAnsi="Times New Roman" w:cs="Times New Roman"/>
                <w:sz w:val="24"/>
                <w:szCs w:val="24"/>
                <w:vertAlign w:val="superscript"/>
              </w:rPr>
              <w:footnoteReference w:id="3"/>
            </w:r>
            <w:r w:rsidRPr="0010035C">
              <w:rPr>
                <w:rFonts w:ascii="Times New Roman" w:eastAsia="Calibri"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10035C">
              <w:rPr>
                <w:rFonts w:ascii="Times New Roman" w:eastAsia="Calibri" w:hAnsi="Times New Roman" w:cs="Times New Roman"/>
                <w:i/>
                <w:iCs/>
                <w:sz w:val="24"/>
                <w:szCs w:val="24"/>
              </w:rPr>
              <w:t xml:space="preserve">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оперировать на базовом уровне понятиями: </w:t>
            </w:r>
            <w:r w:rsidRPr="0010035C">
              <w:rPr>
                <w:rFonts w:ascii="Times New Roman" w:eastAsia="Calibri" w:hAnsi="Times New Roman" w:cs="Times New Roman"/>
                <w:sz w:val="24"/>
                <w:szCs w:val="24"/>
              </w:rPr>
              <w:lastRenderedPageBreak/>
              <w:t xml:space="preserve">утверждение, отрицание утверждения, истинные и ложные утверждения, причина, следствие, частный случай общего утверждения, </w:t>
            </w:r>
            <w:proofErr w:type="spellStart"/>
            <w:r w:rsidRPr="0010035C">
              <w:rPr>
                <w:rFonts w:ascii="Times New Roman" w:eastAsia="Calibri" w:hAnsi="Times New Roman" w:cs="Times New Roman"/>
                <w:sz w:val="24"/>
                <w:szCs w:val="24"/>
              </w:rPr>
              <w:t>контрпример</w:t>
            </w:r>
            <w:proofErr w:type="spellEnd"/>
            <w:r w:rsidRPr="0010035C">
              <w:rPr>
                <w:rFonts w:ascii="Times New Roman" w:eastAsia="Calibri" w:hAnsi="Times New Roman" w:cs="Times New Roman"/>
                <w:sz w:val="24"/>
                <w:szCs w:val="24"/>
              </w:rPr>
              <w:t xml:space="preserve">;  </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находить пересечение и объединение двух множеств, представленных графически на числовой прямой; </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строить на числовой прямой подмножество числового множества, заданное простейшими условиями;</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распознавать ложные утверждения, ошибки в рассуждениях,          в том числе с использованием </w:t>
            </w:r>
            <w:proofErr w:type="spellStart"/>
            <w:r w:rsidRPr="0010035C">
              <w:rPr>
                <w:rFonts w:ascii="Times New Roman" w:eastAsia="Calibri" w:hAnsi="Times New Roman" w:cs="Times New Roman"/>
                <w:sz w:val="24"/>
                <w:szCs w:val="24"/>
              </w:rPr>
              <w:t>контрпримеров</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 xml:space="preserve">использовать числовые множества на координатной прямой </w:t>
            </w:r>
            <w:r w:rsidRPr="0010035C">
              <w:rPr>
                <w:rFonts w:ascii="Times New Roman" w:eastAsia="Calibri" w:hAnsi="Times New Roman" w:cs="Times New Roman"/>
                <w:sz w:val="24"/>
                <w:szCs w:val="24"/>
                <w:lang w:eastAsia="ru-RU"/>
              </w:rPr>
              <w:lastRenderedPageBreak/>
              <w:t>для описания реальных процессов и явлений;</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проводить логические рассуждения в ситуациях повседневной жизни</w:t>
            </w:r>
          </w:p>
        </w:tc>
        <w:tc>
          <w:tcPr>
            <w:tcW w:w="3605" w:type="dxa"/>
            <w:gridSpan w:val="2"/>
          </w:tcPr>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lastRenderedPageBreak/>
              <w:t>Оперировать</w:t>
            </w:r>
            <w:r w:rsidRPr="0010035C">
              <w:rPr>
                <w:rFonts w:ascii="Times New Roman" w:eastAsia="Calibri" w:hAnsi="Times New Roman" w:cs="Times New Roman"/>
                <w:i/>
                <w:sz w:val="24"/>
                <w:szCs w:val="24"/>
                <w:vertAlign w:val="superscript"/>
              </w:rPr>
              <w:footnoteReference w:id="4"/>
            </w:r>
            <w:r w:rsidRPr="0010035C">
              <w:rPr>
                <w:rFonts w:ascii="Times New Roman" w:eastAsia="Calibri" w:hAnsi="Times New Roman" w:cs="Times New Roman"/>
                <w:i/>
                <w:sz w:val="24"/>
                <w:szCs w:val="24"/>
              </w:rPr>
              <w:t xml:space="preserve"> понятиями: конечное множество, элемент множества, подмножество, пересечение и объединение множеств, ч</w:t>
            </w:r>
            <w:r w:rsidRPr="0010035C">
              <w:rPr>
                <w:rFonts w:ascii="Times New Roman" w:eastAsia="Calibri" w:hAnsi="Times New Roman" w:cs="Times New Roman"/>
                <w:i/>
                <w:color w:val="000000"/>
                <w:sz w:val="24"/>
                <w:szCs w:val="24"/>
              </w:rPr>
              <w:t>исловые множества на координатной прямой, отрезок, интервал,</w:t>
            </w:r>
            <w:r w:rsidRPr="0010035C">
              <w:rPr>
                <w:rFonts w:ascii="Times New Roman" w:eastAsia="Calibri" w:hAnsi="Times New Roman" w:cs="Times New Roman"/>
                <w:i/>
                <w:iCs/>
                <w:color w:val="000000"/>
                <w:sz w:val="24"/>
                <w:szCs w:val="24"/>
              </w:rPr>
              <w:t xml:space="preserve"> полуинтервал, промежуток с выколотой точкой, графическое представление множеств на координатной </w:t>
            </w:r>
            <w:r w:rsidRPr="0010035C">
              <w:rPr>
                <w:rFonts w:ascii="Times New Roman" w:eastAsia="Calibri" w:hAnsi="Times New Roman" w:cs="Times New Roman"/>
                <w:i/>
                <w:iCs/>
                <w:color w:val="000000"/>
                <w:sz w:val="24"/>
                <w:szCs w:val="24"/>
              </w:rPr>
              <w:lastRenderedPageBreak/>
              <w:t>плоскости;</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10035C">
              <w:rPr>
                <w:rFonts w:ascii="Times New Roman" w:eastAsia="Calibri" w:hAnsi="Times New Roman" w:cs="Times New Roman"/>
                <w:i/>
                <w:sz w:val="24"/>
                <w:szCs w:val="24"/>
              </w:rPr>
              <w:t>контрпример</w:t>
            </w:r>
            <w:proofErr w:type="spellEnd"/>
            <w:r w:rsidRPr="0010035C">
              <w:rPr>
                <w:rFonts w:ascii="Times New Roman" w:eastAsia="Calibri" w:hAnsi="Times New Roman" w:cs="Times New Roman"/>
                <w:i/>
                <w:sz w:val="24"/>
                <w:szCs w:val="24"/>
              </w:rPr>
              <w:t>;</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проверять принадлежность элемента множеству;</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проводить доказательные рассуждения для обоснования истинности утверждений.</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проводить доказательные </w:t>
            </w:r>
            <w:r w:rsidRPr="0010035C">
              <w:rPr>
                <w:rFonts w:ascii="Times New Roman" w:eastAsia="Calibri" w:hAnsi="Times New Roman" w:cs="Times New Roman"/>
                <w:i/>
                <w:sz w:val="24"/>
                <w:szCs w:val="24"/>
              </w:rPr>
              <w:lastRenderedPageBreak/>
              <w:t>рассуждения в ситуациях повседневной жизни, при решении задач из других предметов</w:t>
            </w:r>
          </w:p>
        </w:tc>
        <w:tc>
          <w:tcPr>
            <w:tcW w:w="3288" w:type="dxa"/>
          </w:tcPr>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lastRenderedPageBreak/>
              <w:t>Свободно оперировать</w:t>
            </w:r>
            <w:r w:rsidRPr="0010035C">
              <w:rPr>
                <w:rFonts w:ascii="Times New Roman" w:eastAsia="Calibri" w:hAnsi="Times New Roman" w:cs="Times New Roman"/>
                <w:sz w:val="24"/>
                <w:szCs w:val="24"/>
                <w:vertAlign w:val="superscript"/>
              </w:rPr>
              <w:footnoteReference w:id="5"/>
            </w:r>
            <w:r w:rsidRPr="0010035C">
              <w:rPr>
                <w:rFonts w:ascii="Times New Roman" w:eastAsia="Calibri"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w:t>
            </w:r>
            <w:r w:rsidRPr="0010035C">
              <w:rPr>
                <w:rFonts w:ascii="Times New Roman" w:eastAsia="Calibri" w:hAnsi="Times New Roman" w:cs="Times New Roman"/>
                <w:color w:val="000000"/>
                <w:sz w:val="24"/>
                <w:szCs w:val="24"/>
              </w:rPr>
              <w:t>исловые множества на координатной прямой, отрезок, интервал,</w:t>
            </w:r>
            <w:r w:rsidRPr="0010035C">
              <w:rPr>
                <w:rFonts w:ascii="Times New Roman" w:eastAsia="Calibri" w:hAnsi="Times New Roman" w:cs="Times New Roman"/>
                <w:iCs/>
                <w:color w:val="000000"/>
                <w:sz w:val="24"/>
                <w:szCs w:val="24"/>
              </w:rPr>
              <w:t xml:space="preserve"> полуинтервал, промежуток с выколотой </w:t>
            </w:r>
            <w:r w:rsidRPr="0010035C">
              <w:rPr>
                <w:rFonts w:ascii="Times New Roman" w:eastAsia="Calibri" w:hAnsi="Times New Roman" w:cs="Times New Roman"/>
                <w:iCs/>
                <w:color w:val="000000"/>
                <w:sz w:val="24"/>
                <w:szCs w:val="24"/>
              </w:rPr>
              <w:lastRenderedPageBreak/>
              <w:t>точкой, графическое представление множеств на координатной плоскости;</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Cs/>
                <w:color w:val="000000"/>
                <w:sz w:val="24"/>
                <w:szCs w:val="24"/>
              </w:rPr>
              <w:t>задавать множества перечислением и характеристическим свойством;</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10035C">
              <w:rPr>
                <w:rFonts w:ascii="Times New Roman" w:eastAsia="Calibri" w:hAnsi="Times New Roman" w:cs="Times New Roman"/>
                <w:sz w:val="24"/>
                <w:szCs w:val="24"/>
              </w:rPr>
              <w:t>контрпример</w:t>
            </w:r>
            <w:proofErr w:type="spellEnd"/>
            <w:r w:rsidRPr="0010035C">
              <w:rPr>
                <w:rFonts w:ascii="Times New Roman" w:eastAsia="Calibri" w:hAnsi="Times New Roman" w:cs="Times New Roman"/>
                <w:sz w:val="24"/>
                <w:szCs w:val="24"/>
              </w:rPr>
              <w:t>;</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проверять принадлежность элемента множеству;</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проводить доказательные рассуждения для обоснования истинности утверждений.</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В повседневной жизни и при </w:t>
            </w:r>
            <w:r w:rsidRPr="0010035C">
              <w:rPr>
                <w:rFonts w:ascii="Times New Roman" w:eastAsia="Calibri" w:hAnsi="Times New Roman" w:cs="Times New Roman"/>
                <w:i/>
                <w:sz w:val="24"/>
                <w:szCs w:val="24"/>
              </w:rPr>
              <w:lastRenderedPageBreak/>
              <w:t>изучении других предметов:</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10035C" w:rsidRPr="0010035C" w:rsidRDefault="0010035C" w:rsidP="0010035C">
            <w:pPr>
              <w:numPr>
                <w:ilvl w:val="0"/>
                <w:numId w:val="12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 xml:space="preserve">Достижение результатов раздела </w:t>
            </w:r>
            <w:r w:rsidRPr="0010035C">
              <w:rPr>
                <w:rFonts w:ascii="Times New Roman" w:eastAsia="Calibri" w:hAnsi="Times New Roman" w:cs="Times New Roman"/>
                <w:i/>
                <w:sz w:val="24"/>
                <w:szCs w:val="24"/>
                <w:lang w:val="en-US"/>
              </w:rPr>
              <w:t>II</w:t>
            </w:r>
            <w:r w:rsidRPr="0010035C">
              <w:rPr>
                <w:rFonts w:ascii="Times New Roman" w:eastAsia="Calibri" w:hAnsi="Times New Roman" w:cs="Times New Roman"/>
                <w:i/>
                <w:sz w:val="24"/>
                <w:szCs w:val="24"/>
              </w:rPr>
              <w:t>;</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оперировать понятием определения, основными видами определений, основными видами теорем;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понимать суть косвенного доказательства;</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оперировать понятиями счетного и несчетного множества;</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применять метод математической индукции для проведения рассуждений и доказательств и при решении задач.</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10035C" w:rsidRPr="0010035C" w:rsidTr="000148DB">
        <w:tc>
          <w:tcPr>
            <w:tcW w:w="1526" w:type="dxa"/>
            <w:gridSpan w:val="2"/>
          </w:tcPr>
          <w:p w:rsidR="0010035C" w:rsidRPr="0010035C" w:rsidRDefault="0010035C" w:rsidP="0010035C">
            <w:pPr>
              <w:suppressAutoHyphens/>
              <w:spacing w:after="0" w:line="240" w:lineRule="auto"/>
              <w:rPr>
                <w:rFonts w:ascii="Times New Roman" w:eastAsia="Calibri" w:hAnsi="Times New Roman" w:cs="Times New Roman"/>
                <w:b/>
                <w:i/>
                <w:sz w:val="24"/>
                <w:szCs w:val="24"/>
              </w:rPr>
            </w:pPr>
            <w:r w:rsidRPr="0010035C">
              <w:rPr>
                <w:rFonts w:ascii="Times New Roman" w:eastAsia="Calibri" w:hAnsi="Times New Roman" w:cs="Times New Roman"/>
                <w:b/>
                <w:i/>
                <w:sz w:val="24"/>
                <w:szCs w:val="24"/>
              </w:rPr>
              <w:lastRenderedPageBreak/>
              <w:t>Числа и выражения</w:t>
            </w:r>
          </w:p>
        </w:tc>
        <w:tc>
          <w:tcPr>
            <w:tcW w:w="3118" w:type="dxa"/>
          </w:tcPr>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оперировать на базовом уровне понятиями: логарифм числа, тригонометрическая </w:t>
            </w:r>
            <w:r w:rsidRPr="0010035C">
              <w:rPr>
                <w:rFonts w:ascii="Times New Roman" w:eastAsia="Calibri" w:hAnsi="Times New Roman" w:cs="Times New Roman"/>
                <w:sz w:val="24"/>
                <w:szCs w:val="24"/>
              </w:rPr>
              <w:lastRenderedPageBreak/>
              <w:t>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выполнять арифметические действия с целыми и рациональными числами</w:t>
            </w:r>
            <w:r w:rsidRPr="0010035C">
              <w:rPr>
                <w:rFonts w:ascii="Times New Roman" w:eastAsia="Calibri" w:hAnsi="Times New Roman" w:cs="Times New Roman"/>
                <w:color w:val="000000"/>
                <w:sz w:val="24"/>
                <w:szCs w:val="24"/>
                <w:lang w:eastAsia="ru-RU"/>
              </w:rPr>
              <w:t>;</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сравнивать рациональные числа между собой;</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10035C">
              <w:rPr>
                <w:rFonts w:ascii="Times New Roman" w:eastAsia="Calibri" w:hAnsi="Times New Roman" w:cs="Times New Roman"/>
                <w:color w:val="000000"/>
                <w:sz w:val="24"/>
                <w:szCs w:val="24"/>
                <w:lang w:eastAsia="ru-RU"/>
              </w:rPr>
              <w:t>;</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 xml:space="preserve">изображать точками на </w:t>
            </w:r>
            <w:r w:rsidRPr="0010035C">
              <w:rPr>
                <w:rFonts w:ascii="Times New Roman" w:eastAsia="Calibri" w:hAnsi="Times New Roman" w:cs="Times New Roman"/>
                <w:sz w:val="24"/>
                <w:szCs w:val="24"/>
              </w:rPr>
              <w:lastRenderedPageBreak/>
              <w:t>числовой прямой целые и рациональные числа</w:t>
            </w:r>
            <w:r w:rsidRPr="0010035C">
              <w:rPr>
                <w:rFonts w:ascii="Times New Roman" w:eastAsia="Calibri" w:hAnsi="Times New Roman" w:cs="Times New Roman"/>
                <w:color w:val="000000"/>
                <w:sz w:val="24"/>
                <w:szCs w:val="24"/>
                <w:lang w:eastAsia="ru-RU"/>
              </w:rPr>
              <w:t xml:space="preserve">; </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 xml:space="preserve">изображать точками на числовой прямой целые </w:t>
            </w:r>
            <w:r w:rsidRPr="0010035C">
              <w:rPr>
                <w:rFonts w:ascii="Times New Roman" w:eastAsia="Calibri" w:hAnsi="Times New Roman" w:cs="Times New Roman"/>
                <w:color w:val="000000"/>
                <w:sz w:val="24"/>
                <w:szCs w:val="24"/>
                <w:lang w:eastAsia="ru-RU"/>
              </w:rPr>
              <w:t>степени чисел, корни натуральной степени из чисел, логарифмы чисел в простых случаях;</w:t>
            </w:r>
          </w:p>
          <w:p w:rsidR="0010035C" w:rsidRPr="0010035C" w:rsidRDefault="0010035C" w:rsidP="0010035C">
            <w:pPr>
              <w:spacing w:after="0" w:line="240" w:lineRule="auto"/>
              <w:ind w:left="357" w:hanging="357"/>
              <w:rPr>
                <w:rFonts w:ascii="Times New Roman" w:eastAsia="Calibri" w:hAnsi="Times New Roman" w:cs="Times New Roman"/>
                <w:color w:val="FF0000"/>
                <w:sz w:val="24"/>
                <w:szCs w:val="24"/>
                <w:lang w:eastAsia="ru-RU"/>
              </w:rPr>
            </w:pPr>
            <w:r w:rsidRPr="0010035C">
              <w:rPr>
                <w:rFonts w:ascii="Times New Roman" w:eastAsia="Calibri" w:hAnsi="Times New Roman" w:cs="Times New Roman"/>
                <w:sz w:val="24"/>
                <w:szCs w:val="24"/>
              </w:rPr>
              <w:t>выполнять несложные преобразования целых и дробно-рациональных буквенных выражений</w:t>
            </w:r>
            <w:r w:rsidRPr="0010035C">
              <w:rPr>
                <w:rFonts w:ascii="Times New Roman" w:eastAsia="Calibri" w:hAnsi="Times New Roman" w:cs="Times New Roman"/>
                <w:color w:val="000000"/>
                <w:sz w:val="24"/>
                <w:szCs w:val="24"/>
                <w:lang w:eastAsia="ru-RU"/>
              </w:rPr>
              <w:t>;</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выражать в простейших случаях из равенства одну переменную через другие;</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изображать схематически угол, величина которого выражена в градусах;</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оценивать знаки синуса, косинуса, тангенса, котангенса конкретных углов. </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учебных предметов:</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rPr>
              <w:t xml:space="preserve">выполнять вычисления при решении задач </w:t>
            </w:r>
            <w:r w:rsidRPr="0010035C">
              <w:rPr>
                <w:rFonts w:ascii="Times New Roman" w:eastAsia="Calibri" w:hAnsi="Times New Roman" w:cs="Times New Roman"/>
                <w:sz w:val="24"/>
                <w:szCs w:val="24"/>
                <w:lang w:eastAsia="ru-RU"/>
              </w:rPr>
              <w:t>практического характера</w:t>
            </w:r>
            <w:r w:rsidRPr="0010035C">
              <w:rPr>
                <w:rFonts w:ascii="Times New Roman" w:eastAsia="Calibri" w:hAnsi="Times New Roman" w:cs="Times New Roman"/>
                <w:color w:val="000000"/>
                <w:sz w:val="24"/>
                <w:szCs w:val="24"/>
                <w:lang w:eastAsia="ru-RU"/>
              </w:rPr>
              <w:t xml:space="preserve">; </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10035C" w:rsidRPr="0010035C" w:rsidRDefault="0010035C" w:rsidP="0010035C">
            <w:pPr>
              <w:spacing w:after="0" w:line="240" w:lineRule="auto"/>
              <w:ind w:left="357" w:hanging="357"/>
              <w:rPr>
                <w:rFonts w:ascii="Times New Roman" w:eastAsia="Calibri" w:hAnsi="Times New Roman" w:cs="Times New Roman"/>
                <w:i/>
                <w:color w:val="000000"/>
                <w:sz w:val="24"/>
                <w:szCs w:val="24"/>
                <w:lang w:eastAsia="ru-RU"/>
              </w:rPr>
            </w:pPr>
            <w:r w:rsidRPr="0010035C">
              <w:rPr>
                <w:rFonts w:ascii="Times New Roman" w:eastAsia="Calibri" w:hAnsi="Times New Roman" w:cs="Times New Roman"/>
                <w:i/>
                <w:color w:val="000000"/>
                <w:sz w:val="24"/>
                <w:szCs w:val="24"/>
                <w:lang w:eastAsia="ru-RU"/>
              </w:rPr>
              <w:t>приводить примеры чисел с заданными свойствами делимости;</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оперировать понятиями: логарифм числа, </w:t>
            </w:r>
            <w:r w:rsidRPr="0010035C">
              <w:rPr>
                <w:rFonts w:ascii="Times New Roman" w:eastAsia="Calibri" w:hAnsi="Times New Roman" w:cs="Times New Roman"/>
                <w:i/>
                <w:sz w:val="24"/>
                <w:szCs w:val="24"/>
              </w:rPr>
              <w:lastRenderedPageBreak/>
              <w:t xml:space="preserve">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10035C">
              <w:rPr>
                <w:rFonts w:ascii="Times New Roman" w:eastAsia="Calibri" w:hAnsi="Times New Roman" w:cs="Times New Roman"/>
                <w:i/>
                <w:iCs/>
                <w:color w:val="000000"/>
                <w:sz w:val="24"/>
                <w:szCs w:val="24"/>
                <w:lang w:eastAsia="ru-RU"/>
              </w:rPr>
              <w:t>е и π;</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пользоваться оценкой и прикидкой при практических расчетах;</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проводить по известным формулам и правилам преобразования буквенных </w:t>
            </w:r>
            <w:r w:rsidRPr="0010035C">
              <w:rPr>
                <w:rFonts w:ascii="Times New Roman" w:eastAsia="Calibri" w:hAnsi="Times New Roman" w:cs="Times New Roman"/>
                <w:i/>
                <w:sz w:val="24"/>
                <w:szCs w:val="24"/>
              </w:rPr>
              <w:lastRenderedPageBreak/>
              <w:t>выражений, включающих степени, корни, логарифмы и тригонометрические функции;</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находить значения числовых и буквенных выражений, осуществляя необходимые подстановки и преобразования;</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lang w:eastAsia="ru-RU"/>
              </w:rPr>
              <w:t xml:space="preserve">изображать схематически угол, величина которого выражена в градусах </w:t>
            </w:r>
            <w:r w:rsidRPr="0010035C">
              <w:rPr>
                <w:rFonts w:ascii="Times New Roman" w:eastAsia="Calibri" w:hAnsi="Times New Roman" w:cs="Times New Roman"/>
                <w:i/>
                <w:iCs/>
                <w:sz w:val="24"/>
                <w:szCs w:val="24"/>
                <w:lang w:eastAsia="ru-RU"/>
              </w:rPr>
              <w:t>или радианах</w:t>
            </w:r>
            <w:r w:rsidRPr="0010035C">
              <w:rPr>
                <w:rFonts w:ascii="Times New Roman" w:eastAsia="Calibri" w:hAnsi="Times New Roman" w:cs="Times New Roman"/>
                <w:i/>
                <w:sz w:val="24"/>
                <w:szCs w:val="24"/>
                <w:lang w:eastAsia="ru-RU"/>
              </w:rPr>
              <w:t xml:space="preserve">; </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lang w:eastAsia="ru-RU"/>
              </w:rPr>
              <w:t>использовать при решении задач табличные значения тригонометрических функций углов;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iCs/>
                <w:color w:val="000000"/>
                <w:sz w:val="24"/>
                <w:szCs w:val="24"/>
                <w:lang w:eastAsia="ru-RU"/>
              </w:rPr>
              <w:t>выполнять перевод величины угла из радианной меры в градусную и обратно.</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учебных предметов:</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w:t>
            </w:r>
            <w:r w:rsidRPr="0010035C">
              <w:rPr>
                <w:rFonts w:ascii="Times New Roman" w:eastAsia="Calibri" w:hAnsi="Times New Roman" w:cs="Times New Roman"/>
                <w:i/>
                <w:sz w:val="24"/>
                <w:szCs w:val="24"/>
              </w:rPr>
              <w:lastRenderedPageBreak/>
              <w:t>материалы и вычислительные устройства;</w:t>
            </w:r>
          </w:p>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r w:rsidRPr="0010035C">
              <w:rPr>
                <w:rFonts w:ascii="Times New Roman" w:eastAsia="Calibri" w:hAnsi="Times New Roman" w:cs="Times New Roman"/>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p>
        </w:tc>
        <w:tc>
          <w:tcPr>
            <w:tcW w:w="3288" w:type="dxa"/>
          </w:tcPr>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w:t>
            </w:r>
            <w:r w:rsidRPr="0010035C">
              <w:rPr>
                <w:rFonts w:ascii="Times New Roman" w:eastAsia="Calibri" w:hAnsi="Times New Roman" w:cs="Times New Roman"/>
                <w:sz w:val="24"/>
                <w:szCs w:val="24"/>
              </w:rPr>
              <w:lastRenderedPageBreak/>
              <w:t>натуральных, целых, рациональных, действительных чисел;</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понимать и объяснять разницу между позиционной и непозиционной системами записи чисел;</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переводить числа из одной системы записи (системы счисления) в другую;</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выполнять округление рациональных и иррациональных чисел с заданной точностью;</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сравнивать действительные числа разными способами;</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упорядочивать числа, записанные в виде обыкновенной и десятичной дроби, числа, записанные с </w:t>
            </w:r>
            <w:r w:rsidRPr="0010035C">
              <w:rPr>
                <w:rFonts w:ascii="Times New Roman" w:eastAsia="Calibri" w:hAnsi="Times New Roman" w:cs="Times New Roman"/>
                <w:sz w:val="24"/>
                <w:szCs w:val="24"/>
              </w:rPr>
              <w:lastRenderedPageBreak/>
              <w:t>использованием арифметического квадратного корня, корней степени больше 2;</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находить НОД и НОК разными способами и использовать их при решении задач;</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 xml:space="preserve">выполнять и объяснять сравнение результатов вычислений при решении практических задач, в том числе приближенных </w:t>
            </w:r>
            <w:r w:rsidRPr="0010035C">
              <w:rPr>
                <w:rFonts w:ascii="Times New Roman" w:eastAsia="Calibri" w:hAnsi="Times New Roman" w:cs="Times New Roman"/>
                <w:sz w:val="24"/>
                <w:szCs w:val="24"/>
                <w:lang w:eastAsia="ru-RU"/>
              </w:rPr>
              <w:lastRenderedPageBreak/>
              <w:t>вычислений, используя разные способы сравнений;</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 xml:space="preserve">Достижение результатов раздела </w:t>
            </w:r>
            <w:r w:rsidRPr="0010035C">
              <w:rPr>
                <w:rFonts w:ascii="Times New Roman" w:eastAsia="Calibri" w:hAnsi="Times New Roman" w:cs="Times New Roman"/>
                <w:i/>
                <w:sz w:val="24"/>
                <w:szCs w:val="24"/>
                <w:lang w:val="en-US"/>
              </w:rPr>
              <w:t>II</w:t>
            </w:r>
            <w:r w:rsidRPr="0010035C">
              <w:rPr>
                <w:rFonts w:ascii="Times New Roman" w:eastAsia="Calibri" w:hAnsi="Times New Roman" w:cs="Times New Roman"/>
                <w:i/>
                <w:sz w:val="24"/>
                <w:szCs w:val="24"/>
              </w:rPr>
              <w:t>;</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свободно оперировать числовыми множествами при решении задач;</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понимать причины и основные идеи расширения числовых множеств;</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владеть основными понятиями теории делимости при решении стандартных задач</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иметь базовые представления о множестве комплексных чисел;</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свободно выполнять тождественные преобразования тригонометрических, логарифмических, степенных выражений;</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владеть формулой бинома Ньютона;</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применять при решении задач теорему о линейном представлении НОД;</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применять при решении задач Китайскую теорему об остатках;</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применять при решении задач Малую теорему Ферма;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уметь выполнять запись числа в позиционной системе счисления;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применять при решении задач теоретико-числовые функции: число и сумма делителей, функцию Эйлера;</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применять при решении задач цепные дроби;</w:t>
            </w:r>
          </w:p>
          <w:p w:rsidR="0010035C" w:rsidRPr="0010035C" w:rsidRDefault="0010035C" w:rsidP="0010035C">
            <w:pPr>
              <w:spacing w:after="0" w:line="240" w:lineRule="auto"/>
              <w:ind w:left="360" w:hanging="360"/>
              <w:rPr>
                <w:rFonts w:ascii="Times New Roman" w:eastAsia="Calibri" w:hAnsi="Times New Roman" w:cs="Times New Roman"/>
                <w:sz w:val="24"/>
                <w:szCs w:val="24"/>
              </w:rPr>
            </w:pPr>
            <w:r w:rsidRPr="0010035C">
              <w:rPr>
                <w:rFonts w:ascii="Times New Roman" w:eastAsia="Calibri" w:hAnsi="Times New Roman" w:cs="Times New Roman"/>
                <w:i/>
                <w:sz w:val="24"/>
                <w:szCs w:val="24"/>
              </w:rPr>
              <w:t>применять при решении задач</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многочлены с действительными и </w:t>
            </w:r>
            <w:r w:rsidRPr="0010035C">
              <w:rPr>
                <w:rFonts w:ascii="Times New Roman" w:eastAsia="Calibri" w:hAnsi="Times New Roman" w:cs="Times New Roman"/>
                <w:i/>
                <w:sz w:val="24"/>
                <w:szCs w:val="24"/>
              </w:rPr>
              <w:lastRenderedPageBreak/>
              <w:t>целыми коэффициентами</w:t>
            </w:r>
            <w:r w:rsidRPr="0010035C">
              <w:rPr>
                <w:rFonts w:ascii="Times New Roman" w:eastAsia="Calibri" w:hAnsi="Times New Roman" w:cs="Times New Roman"/>
                <w:sz w:val="24"/>
                <w:szCs w:val="24"/>
              </w:rPr>
              <w:t>;</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владеть понятиями приводимый и неприводимый многочлен и применять их при решении задач;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применять при решении задач Основную теорему алгебры;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применять при решении задач простейшие функции комплексной переменной как геометрические преобразования</w:t>
            </w:r>
          </w:p>
        </w:tc>
      </w:tr>
      <w:tr w:rsidR="0010035C" w:rsidRPr="0010035C" w:rsidTr="000148DB">
        <w:tc>
          <w:tcPr>
            <w:tcW w:w="1526" w:type="dxa"/>
            <w:gridSpan w:val="2"/>
          </w:tcPr>
          <w:p w:rsidR="0010035C" w:rsidRPr="0010035C" w:rsidRDefault="0010035C" w:rsidP="0010035C">
            <w:pPr>
              <w:suppressAutoHyphens/>
              <w:spacing w:after="0" w:line="240" w:lineRule="auto"/>
              <w:rPr>
                <w:rFonts w:ascii="Times New Roman" w:eastAsia="Calibri" w:hAnsi="Times New Roman" w:cs="Times New Roman"/>
                <w:b/>
                <w:i/>
                <w:sz w:val="24"/>
                <w:szCs w:val="24"/>
              </w:rPr>
            </w:pPr>
            <w:r w:rsidRPr="0010035C">
              <w:rPr>
                <w:rFonts w:ascii="Times New Roman" w:eastAsia="Calibri" w:hAnsi="Times New Roman" w:cs="Times New Roman"/>
                <w:b/>
                <w:i/>
                <w:sz w:val="24"/>
                <w:szCs w:val="24"/>
              </w:rPr>
              <w:lastRenderedPageBreak/>
              <w:t>Уравнения и неравенства</w:t>
            </w:r>
          </w:p>
          <w:p w:rsidR="0010035C" w:rsidRPr="0010035C" w:rsidRDefault="0010035C" w:rsidP="0010035C">
            <w:pPr>
              <w:suppressAutoHyphens/>
              <w:spacing w:after="0" w:line="240" w:lineRule="auto"/>
              <w:rPr>
                <w:rFonts w:ascii="Times New Roman" w:eastAsia="Calibri" w:hAnsi="Times New Roman" w:cs="Times New Roman"/>
                <w:b/>
                <w:i/>
                <w:sz w:val="24"/>
                <w:szCs w:val="24"/>
              </w:rPr>
            </w:pPr>
          </w:p>
        </w:tc>
        <w:tc>
          <w:tcPr>
            <w:tcW w:w="3118" w:type="dxa"/>
          </w:tcPr>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lastRenderedPageBreak/>
              <w:t>Решать линейные уравнения и неравенства, квадратные уравнения;</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lastRenderedPageBreak/>
              <w:t xml:space="preserve">решать логарифмические уравнения вида </w:t>
            </w:r>
            <w:r w:rsidRPr="0010035C">
              <w:rPr>
                <w:rFonts w:ascii="Times New Roman" w:eastAsia="Calibri" w:hAnsi="Times New Roman" w:cs="Times New Roman"/>
                <w:sz w:val="24"/>
                <w:szCs w:val="24"/>
                <w:lang w:val="en-US" w:eastAsia="ru-RU"/>
              </w:rPr>
              <w:t>log</w:t>
            </w:r>
            <w:r w:rsidRPr="0010035C">
              <w:rPr>
                <w:rFonts w:ascii="Times New Roman" w:eastAsia="Calibri" w:hAnsi="Times New Roman" w:cs="Times New Roman"/>
                <w:sz w:val="24"/>
                <w:szCs w:val="24"/>
                <w:lang w:eastAsia="ru-RU"/>
              </w:rPr>
              <w:t xml:space="preserve"> </w:t>
            </w:r>
            <w:r w:rsidRPr="0010035C">
              <w:rPr>
                <w:rFonts w:ascii="Times New Roman" w:eastAsia="Calibri" w:hAnsi="Times New Roman" w:cs="Times New Roman"/>
                <w:i/>
                <w:sz w:val="24"/>
                <w:szCs w:val="24"/>
                <w:vertAlign w:val="subscript"/>
                <w:lang w:val="en-US" w:eastAsia="ru-RU"/>
              </w:rPr>
              <w:t>a</w:t>
            </w:r>
            <w:r w:rsidRPr="0010035C">
              <w:rPr>
                <w:rFonts w:ascii="Times New Roman" w:eastAsia="Calibri" w:hAnsi="Times New Roman" w:cs="Times New Roman"/>
                <w:sz w:val="24"/>
                <w:szCs w:val="24"/>
                <w:lang w:eastAsia="ru-RU"/>
              </w:rPr>
              <w:t xml:space="preserve"> (</w:t>
            </w:r>
            <w:proofErr w:type="spellStart"/>
            <w:r w:rsidRPr="0010035C">
              <w:rPr>
                <w:rFonts w:ascii="Times New Roman" w:eastAsia="Calibri" w:hAnsi="Times New Roman" w:cs="Times New Roman"/>
                <w:i/>
                <w:sz w:val="24"/>
                <w:szCs w:val="24"/>
                <w:lang w:val="en-US" w:eastAsia="ru-RU"/>
              </w:rPr>
              <w:t>bx</w:t>
            </w:r>
            <w:proofErr w:type="spellEnd"/>
            <w:r w:rsidRPr="0010035C">
              <w:rPr>
                <w:rFonts w:ascii="Times New Roman" w:eastAsia="Calibri" w:hAnsi="Times New Roman" w:cs="Times New Roman"/>
                <w:sz w:val="24"/>
                <w:szCs w:val="24"/>
                <w:lang w:eastAsia="ru-RU"/>
              </w:rPr>
              <w:t xml:space="preserve"> + </w:t>
            </w:r>
            <w:r w:rsidRPr="0010035C">
              <w:rPr>
                <w:rFonts w:ascii="Times New Roman" w:eastAsia="Calibri" w:hAnsi="Times New Roman" w:cs="Times New Roman"/>
                <w:i/>
                <w:sz w:val="24"/>
                <w:szCs w:val="24"/>
                <w:lang w:val="en-US" w:eastAsia="ru-RU"/>
              </w:rPr>
              <w:t>c</w:t>
            </w:r>
            <w:r w:rsidRPr="0010035C">
              <w:rPr>
                <w:rFonts w:ascii="Times New Roman" w:eastAsia="Calibri" w:hAnsi="Times New Roman" w:cs="Times New Roman"/>
                <w:sz w:val="24"/>
                <w:szCs w:val="24"/>
                <w:lang w:eastAsia="ru-RU"/>
              </w:rPr>
              <w:t xml:space="preserve">) = </w:t>
            </w:r>
            <w:r w:rsidRPr="0010035C">
              <w:rPr>
                <w:rFonts w:ascii="Times New Roman" w:eastAsia="Calibri" w:hAnsi="Times New Roman" w:cs="Times New Roman"/>
                <w:i/>
                <w:sz w:val="24"/>
                <w:szCs w:val="24"/>
                <w:lang w:val="en-US" w:eastAsia="ru-RU"/>
              </w:rPr>
              <w:t>d</w:t>
            </w:r>
            <w:r w:rsidRPr="0010035C">
              <w:rPr>
                <w:rFonts w:ascii="Times New Roman" w:eastAsia="Calibri" w:hAnsi="Times New Roman" w:cs="Times New Roman"/>
                <w:sz w:val="24"/>
                <w:szCs w:val="24"/>
                <w:lang w:eastAsia="ru-RU"/>
              </w:rPr>
              <w:t xml:space="preserve"> и простейшие неравенства вида </w:t>
            </w:r>
            <w:r w:rsidRPr="0010035C">
              <w:rPr>
                <w:rFonts w:ascii="Times New Roman" w:eastAsia="Calibri" w:hAnsi="Times New Roman" w:cs="Times New Roman"/>
                <w:sz w:val="24"/>
                <w:szCs w:val="24"/>
                <w:lang w:val="en-US" w:eastAsia="ru-RU"/>
              </w:rPr>
              <w:t>log</w:t>
            </w:r>
            <w:r w:rsidRPr="0010035C">
              <w:rPr>
                <w:rFonts w:ascii="Times New Roman" w:eastAsia="Calibri" w:hAnsi="Times New Roman" w:cs="Times New Roman"/>
                <w:sz w:val="24"/>
                <w:szCs w:val="24"/>
                <w:lang w:eastAsia="ru-RU"/>
              </w:rPr>
              <w:t xml:space="preserve"> </w:t>
            </w:r>
            <w:r w:rsidRPr="0010035C">
              <w:rPr>
                <w:rFonts w:ascii="Times New Roman" w:eastAsia="Calibri" w:hAnsi="Times New Roman" w:cs="Times New Roman"/>
                <w:i/>
                <w:sz w:val="24"/>
                <w:szCs w:val="24"/>
                <w:vertAlign w:val="subscript"/>
                <w:lang w:val="en-US" w:eastAsia="ru-RU"/>
              </w:rPr>
              <w:t>a</w:t>
            </w:r>
            <w:r w:rsidRPr="0010035C">
              <w:rPr>
                <w:rFonts w:ascii="Times New Roman" w:eastAsia="Calibri" w:hAnsi="Times New Roman" w:cs="Times New Roman"/>
                <w:sz w:val="24"/>
                <w:szCs w:val="24"/>
                <w:lang w:eastAsia="ru-RU"/>
              </w:rPr>
              <w:t xml:space="preserve"> </w:t>
            </w:r>
            <w:r w:rsidRPr="0010035C">
              <w:rPr>
                <w:rFonts w:ascii="Times New Roman" w:eastAsia="Calibri" w:hAnsi="Times New Roman" w:cs="Times New Roman"/>
                <w:i/>
                <w:sz w:val="24"/>
                <w:szCs w:val="24"/>
                <w:lang w:val="en-US" w:eastAsia="ru-RU"/>
              </w:rPr>
              <w:t>x</w:t>
            </w:r>
            <w:r w:rsidRPr="0010035C">
              <w:rPr>
                <w:rFonts w:ascii="Times New Roman" w:eastAsia="Calibri" w:hAnsi="Times New Roman" w:cs="Times New Roman"/>
                <w:sz w:val="24"/>
                <w:szCs w:val="24"/>
                <w:lang w:eastAsia="ru-RU"/>
              </w:rPr>
              <w:t xml:space="preserve"> &lt; </w:t>
            </w:r>
            <w:r w:rsidRPr="0010035C">
              <w:rPr>
                <w:rFonts w:ascii="Times New Roman" w:eastAsia="Calibri" w:hAnsi="Times New Roman" w:cs="Times New Roman"/>
                <w:i/>
                <w:sz w:val="24"/>
                <w:szCs w:val="24"/>
                <w:lang w:val="en-US" w:eastAsia="ru-RU"/>
              </w:rPr>
              <w:t>d</w:t>
            </w:r>
            <w:r w:rsidRPr="0010035C">
              <w:rPr>
                <w:rFonts w:ascii="Times New Roman" w:eastAsia="Calibri" w:hAnsi="Times New Roman" w:cs="Times New Roman"/>
                <w:sz w:val="24"/>
                <w:szCs w:val="24"/>
                <w:lang w:eastAsia="ru-RU"/>
              </w:rPr>
              <w:t>;</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решать показательные уравнения, вида </w:t>
            </w:r>
            <w:proofErr w:type="spellStart"/>
            <w:r w:rsidRPr="0010035C">
              <w:rPr>
                <w:rFonts w:ascii="Times New Roman" w:eastAsia="Calibri" w:hAnsi="Times New Roman" w:cs="Times New Roman"/>
                <w:i/>
                <w:sz w:val="24"/>
                <w:szCs w:val="24"/>
                <w:lang w:val="en-US" w:eastAsia="ru-RU"/>
              </w:rPr>
              <w:t>a</w:t>
            </w:r>
            <w:r w:rsidRPr="0010035C">
              <w:rPr>
                <w:rFonts w:ascii="Times New Roman" w:eastAsia="Calibri" w:hAnsi="Times New Roman" w:cs="Times New Roman"/>
                <w:i/>
                <w:sz w:val="24"/>
                <w:szCs w:val="24"/>
                <w:vertAlign w:val="superscript"/>
                <w:lang w:val="en-US" w:eastAsia="ru-RU"/>
              </w:rPr>
              <w:t>bx</w:t>
            </w:r>
            <w:proofErr w:type="spellEnd"/>
            <w:r w:rsidRPr="0010035C">
              <w:rPr>
                <w:rFonts w:ascii="Times New Roman" w:eastAsia="Calibri" w:hAnsi="Times New Roman" w:cs="Times New Roman"/>
                <w:i/>
                <w:sz w:val="24"/>
                <w:szCs w:val="24"/>
                <w:vertAlign w:val="superscript"/>
                <w:lang w:eastAsia="ru-RU"/>
              </w:rPr>
              <w:t>+</w:t>
            </w:r>
            <w:r w:rsidRPr="0010035C">
              <w:rPr>
                <w:rFonts w:ascii="Times New Roman" w:eastAsia="Calibri" w:hAnsi="Times New Roman" w:cs="Times New Roman"/>
                <w:i/>
                <w:sz w:val="24"/>
                <w:szCs w:val="24"/>
                <w:vertAlign w:val="superscript"/>
                <w:lang w:val="en-US" w:eastAsia="ru-RU"/>
              </w:rPr>
              <w:t>c</w:t>
            </w:r>
            <w:r w:rsidRPr="0010035C">
              <w:rPr>
                <w:rFonts w:ascii="Times New Roman" w:eastAsia="Calibri" w:hAnsi="Times New Roman" w:cs="Times New Roman"/>
                <w:i/>
                <w:sz w:val="24"/>
                <w:szCs w:val="24"/>
                <w:lang w:eastAsia="ru-RU"/>
              </w:rPr>
              <w:t xml:space="preserve">= </w:t>
            </w:r>
            <w:r w:rsidRPr="0010035C">
              <w:rPr>
                <w:rFonts w:ascii="Times New Roman" w:eastAsia="Calibri" w:hAnsi="Times New Roman" w:cs="Times New Roman"/>
                <w:i/>
                <w:sz w:val="24"/>
                <w:szCs w:val="24"/>
                <w:lang w:val="en-US" w:eastAsia="ru-RU"/>
              </w:rPr>
              <w:t>d</w:t>
            </w:r>
            <w:r w:rsidRPr="0010035C">
              <w:rPr>
                <w:rFonts w:ascii="Times New Roman" w:eastAsia="Calibri" w:hAnsi="Times New Roman" w:cs="Times New Roman"/>
                <w:sz w:val="24"/>
                <w:szCs w:val="24"/>
                <w:lang w:eastAsia="ru-RU"/>
              </w:rPr>
              <w:t xml:space="preserve">  (где </w:t>
            </w:r>
            <w:r w:rsidRPr="0010035C">
              <w:rPr>
                <w:rFonts w:ascii="Times New Roman" w:eastAsia="Calibri" w:hAnsi="Times New Roman" w:cs="Times New Roman"/>
                <w:i/>
                <w:sz w:val="24"/>
                <w:szCs w:val="24"/>
                <w:lang w:val="en-US" w:eastAsia="ru-RU"/>
              </w:rPr>
              <w:t>d</w:t>
            </w:r>
            <w:r w:rsidRPr="0010035C">
              <w:rPr>
                <w:rFonts w:ascii="Times New Roman" w:eastAsia="Calibri" w:hAnsi="Times New Roman" w:cs="Times New Roman"/>
                <w:sz w:val="24"/>
                <w:szCs w:val="24"/>
                <w:lang w:eastAsia="ru-RU"/>
              </w:rPr>
              <w:t xml:space="preserve"> можно представить в виде степени с основанием </w:t>
            </w:r>
            <w:r w:rsidRPr="0010035C">
              <w:rPr>
                <w:rFonts w:ascii="Times New Roman" w:eastAsia="Calibri" w:hAnsi="Times New Roman" w:cs="Times New Roman"/>
                <w:i/>
                <w:sz w:val="24"/>
                <w:szCs w:val="24"/>
                <w:lang w:val="en-US" w:eastAsia="ru-RU"/>
              </w:rPr>
              <w:t>a</w:t>
            </w:r>
            <w:r w:rsidRPr="0010035C">
              <w:rPr>
                <w:rFonts w:ascii="Times New Roman" w:eastAsia="Calibri" w:hAnsi="Times New Roman" w:cs="Times New Roman"/>
                <w:sz w:val="24"/>
                <w:szCs w:val="24"/>
                <w:lang w:eastAsia="ru-RU"/>
              </w:rPr>
              <w:t xml:space="preserve">) и простейшие неравенства вида </w:t>
            </w:r>
            <w:r w:rsidRPr="0010035C">
              <w:rPr>
                <w:rFonts w:ascii="Times New Roman" w:eastAsia="Calibri" w:hAnsi="Times New Roman" w:cs="Times New Roman"/>
                <w:i/>
                <w:sz w:val="24"/>
                <w:szCs w:val="24"/>
                <w:lang w:val="en-US" w:eastAsia="ru-RU"/>
              </w:rPr>
              <w:t>a</w:t>
            </w:r>
            <w:r w:rsidRPr="0010035C">
              <w:rPr>
                <w:rFonts w:ascii="Times New Roman" w:eastAsia="Calibri" w:hAnsi="Times New Roman" w:cs="Times New Roman"/>
                <w:i/>
                <w:sz w:val="24"/>
                <w:szCs w:val="24"/>
                <w:vertAlign w:val="superscript"/>
                <w:lang w:val="en-US" w:eastAsia="ru-RU"/>
              </w:rPr>
              <w:t>x</w:t>
            </w:r>
            <w:r w:rsidRPr="0010035C">
              <w:rPr>
                <w:rFonts w:ascii="Times New Roman" w:eastAsia="Calibri" w:hAnsi="Times New Roman" w:cs="Times New Roman"/>
                <w:i/>
                <w:sz w:val="24"/>
                <w:szCs w:val="24"/>
                <w:vertAlign w:val="superscript"/>
                <w:lang w:eastAsia="ru-RU"/>
              </w:rPr>
              <w:t xml:space="preserve"> </w:t>
            </w:r>
            <w:r w:rsidRPr="0010035C">
              <w:rPr>
                <w:rFonts w:ascii="Times New Roman" w:eastAsia="Calibri" w:hAnsi="Times New Roman" w:cs="Times New Roman"/>
                <w:i/>
                <w:sz w:val="24"/>
                <w:szCs w:val="24"/>
                <w:lang w:eastAsia="ru-RU"/>
              </w:rPr>
              <w:t xml:space="preserve">&lt; </w:t>
            </w:r>
            <w:r w:rsidRPr="0010035C">
              <w:rPr>
                <w:rFonts w:ascii="Times New Roman" w:eastAsia="Calibri" w:hAnsi="Times New Roman" w:cs="Times New Roman"/>
                <w:i/>
                <w:sz w:val="24"/>
                <w:szCs w:val="24"/>
                <w:lang w:val="en-US" w:eastAsia="ru-RU"/>
              </w:rPr>
              <w:t>d</w:t>
            </w:r>
            <w:r w:rsidRPr="0010035C">
              <w:rPr>
                <w:rFonts w:ascii="Times New Roman" w:eastAsia="Calibri" w:hAnsi="Times New Roman" w:cs="Times New Roman"/>
                <w:sz w:val="24"/>
                <w:szCs w:val="24"/>
                <w:lang w:eastAsia="ru-RU"/>
              </w:rPr>
              <w:t xml:space="preserve">    (где </w:t>
            </w:r>
            <w:r w:rsidRPr="0010035C">
              <w:rPr>
                <w:rFonts w:ascii="Times New Roman" w:eastAsia="Calibri" w:hAnsi="Times New Roman" w:cs="Times New Roman"/>
                <w:i/>
                <w:sz w:val="24"/>
                <w:szCs w:val="24"/>
                <w:lang w:val="en-US" w:eastAsia="ru-RU"/>
              </w:rPr>
              <w:t>d</w:t>
            </w:r>
            <w:r w:rsidRPr="0010035C">
              <w:rPr>
                <w:rFonts w:ascii="Times New Roman" w:eastAsia="Calibri" w:hAnsi="Times New Roman" w:cs="Times New Roman"/>
                <w:sz w:val="24"/>
                <w:szCs w:val="24"/>
                <w:lang w:eastAsia="ru-RU"/>
              </w:rPr>
              <w:t xml:space="preserve"> можно представить в виде степени с основанием </w:t>
            </w:r>
            <w:r w:rsidRPr="0010035C">
              <w:rPr>
                <w:rFonts w:ascii="Times New Roman" w:eastAsia="Calibri" w:hAnsi="Times New Roman" w:cs="Times New Roman"/>
                <w:i/>
                <w:sz w:val="24"/>
                <w:szCs w:val="24"/>
                <w:lang w:val="en-US" w:eastAsia="ru-RU"/>
              </w:rPr>
              <w:t>a</w:t>
            </w:r>
            <w:r w:rsidRPr="0010035C">
              <w:rPr>
                <w:rFonts w:ascii="Times New Roman" w:eastAsia="Calibri" w:hAnsi="Times New Roman" w:cs="Times New Roman"/>
                <w:sz w:val="24"/>
                <w:szCs w:val="24"/>
                <w:lang w:eastAsia="ru-RU"/>
              </w:rPr>
              <w:t>)</w:t>
            </w:r>
            <w:r w:rsidRPr="0010035C">
              <w:rPr>
                <w:rFonts w:ascii="Times New Roman" w:eastAsia="Calibri" w:hAnsi="Times New Roman" w:cs="Times New Roman"/>
                <w:color w:val="FF0000"/>
                <w:sz w:val="24"/>
                <w:szCs w:val="24"/>
                <w:lang w:eastAsia="ru-RU"/>
              </w:rPr>
              <w:t>;</w:t>
            </w:r>
            <w:r w:rsidRPr="0010035C">
              <w:rPr>
                <w:rFonts w:ascii="Times New Roman" w:eastAsia="Calibri" w:hAnsi="Times New Roman" w:cs="Times New Roman"/>
                <w:sz w:val="24"/>
                <w:szCs w:val="24"/>
                <w:lang w:eastAsia="ru-RU"/>
              </w:rPr>
              <w:t>.</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color w:val="000000"/>
                <w:sz w:val="24"/>
                <w:szCs w:val="24"/>
                <w:lang w:eastAsia="ru-RU"/>
              </w:rPr>
              <w:t xml:space="preserve">приводить несколько примеров корней простейшего тригонометрического уравнения вида: </w:t>
            </w:r>
            <w:proofErr w:type="spellStart"/>
            <w:r w:rsidRPr="0010035C">
              <w:rPr>
                <w:rFonts w:ascii="Times New Roman" w:eastAsia="Calibri" w:hAnsi="Times New Roman" w:cs="Times New Roman"/>
                <w:color w:val="000000"/>
                <w:sz w:val="24"/>
                <w:szCs w:val="24"/>
                <w:lang w:eastAsia="ru-RU"/>
              </w:rPr>
              <w:t>sin</w:t>
            </w:r>
            <w:proofErr w:type="spellEnd"/>
            <w:r w:rsidRPr="0010035C">
              <w:rPr>
                <w:rFonts w:ascii="Times New Roman" w:eastAsia="Calibri" w:hAnsi="Times New Roman" w:cs="Times New Roman"/>
                <w:color w:val="000000"/>
                <w:sz w:val="24"/>
                <w:szCs w:val="24"/>
                <w:lang w:eastAsia="ru-RU"/>
              </w:rPr>
              <w:t xml:space="preserve"> </w:t>
            </w:r>
            <w:r w:rsidRPr="0010035C">
              <w:rPr>
                <w:rFonts w:ascii="Times New Roman" w:eastAsia="Calibri" w:hAnsi="Times New Roman" w:cs="Times New Roman"/>
                <w:i/>
                <w:color w:val="000000"/>
                <w:sz w:val="24"/>
                <w:szCs w:val="24"/>
                <w:lang w:val="en-US" w:eastAsia="ru-RU"/>
              </w:rPr>
              <w:t>x</w:t>
            </w:r>
            <w:r w:rsidRPr="0010035C">
              <w:rPr>
                <w:rFonts w:ascii="Times New Roman" w:eastAsia="Calibri" w:hAnsi="Times New Roman" w:cs="Times New Roman"/>
                <w:color w:val="000000"/>
                <w:sz w:val="24"/>
                <w:szCs w:val="24"/>
                <w:lang w:eastAsia="ru-RU"/>
              </w:rPr>
              <w:t xml:space="preserve"> = </w:t>
            </w:r>
            <w:r w:rsidRPr="0010035C">
              <w:rPr>
                <w:rFonts w:ascii="Times New Roman" w:eastAsia="Calibri" w:hAnsi="Times New Roman" w:cs="Times New Roman"/>
                <w:i/>
                <w:color w:val="000000"/>
                <w:sz w:val="24"/>
                <w:szCs w:val="24"/>
                <w:lang w:val="en-US" w:eastAsia="ru-RU"/>
              </w:rPr>
              <w:t>a</w:t>
            </w:r>
            <w:r w:rsidRPr="0010035C">
              <w:rPr>
                <w:rFonts w:ascii="Times New Roman" w:eastAsia="Calibri" w:hAnsi="Times New Roman" w:cs="Times New Roman"/>
                <w:i/>
                <w:color w:val="000000"/>
                <w:sz w:val="24"/>
                <w:szCs w:val="24"/>
                <w:lang w:eastAsia="ru-RU"/>
              </w:rPr>
              <w:t xml:space="preserve">, </w:t>
            </w:r>
            <w:r w:rsidRPr="0010035C">
              <w:rPr>
                <w:rFonts w:ascii="Times New Roman" w:eastAsia="Calibri" w:hAnsi="Times New Roman" w:cs="Times New Roman"/>
                <w:color w:val="000000"/>
                <w:sz w:val="24"/>
                <w:szCs w:val="24"/>
                <w:lang w:eastAsia="ru-RU"/>
              </w:rPr>
              <w:t xml:space="preserve"> </w:t>
            </w:r>
            <w:r w:rsidRPr="0010035C">
              <w:rPr>
                <w:rFonts w:ascii="Times New Roman" w:eastAsia="Calibri" w:hAnsi="Times New Roman" w:cs="Times New Roman"/>
                <w:color w:val="000000"/>
                <w:sz w:val="24"/>
                <w:szCs w:val="24"/>
                <w:lang w:val="en-US" w:eastAsia="ru-RU"/>
              </w:rPr>
              <w:t>co</w:t>
            </w:r>
            <w:r w:rsidRPr="0010035C">
              <w:rPr>
                <w:rFonts w:ascii="Times New Roman" w:eastAsia="Calibri" w:hAnsi="Times New Roman" w:cs="Times New Roman"/>
                <w:color w:val="000000"/>
                <w:sz w:val="24"/>
                <w:szCs w:val="24"/>
                <w:lang w:eastAsia="ru-RU"/>
              </w:rPr>
              <w:t xml:space="preserve">s </w:t>
            </w:r>
            <w:r w:rsidRPr="0010035C">
              <w:rPr>
                <w:rFonts w:ascii="Times New Roman" w:eastAsia="Calibri" w:hAnsi="Times New Roman" w:cs="Times New Roman"/>
                <w:i/>
                <w:color w:val="000000"/>
                <w:sz w:val="24"/>
                <w:szCs w:val="24"/>
                <w:lang w:val="en-US" w:eastAsia="ru-RU"/>
              </w:rPr>
              <w:t>x</w:t>
            </w:r>
            <w:r w:rsidRPr="0010035C">
              <w:rPr>
                <w:rFonts w:ascii="Times New Roman" w:eastAsia="Calibri" w:hAnsi="Times New Roman" w:cs="Times New Roman"/>
                <w:color w:val="000000"/>
                <w:sz w:val="24"/>
                <w:szCs w:val="24"/>
                <w:lang w:eastAsia="ru-RU"/>
              </w:rPr>
              <w:t xml:space="preserve"> = </w:t>
            </w:r>
            <w:r w:rsidRPr="0010035C">
              <w:rPr>
                <w:rFonts w:ascii="Times New Roman" w:eastAsia="Calibri" w:hAnsi="Times New Roman" w:cs="Times New Roman"/>
                <w:i/>
                <w:color w:val="000000"/>
                <w:sz w:val="24"/>
                <w:szCs w:val="24"/>
                <w:lang w:val="en-US" w:eastAsia="ru-RU"/>
              </w:rPr>
              <w:t>a</w:t>
            </w:r>
            <w:r w:rsidRPr="0010035C">
              <w:rPr>
                <w:rFonts w:ascii="Times New Roman" w:eastAsia="Calibri" w:hAnsi="Times New Roman" w:cs="Times New Roman"/>
                <w:i/>
                <w:color w:val="000000"/>
                <w:sz w:val="24"/>
                <w:szCs w:val="24"/>
                <w:lang w:eastAsia="ru-RU"/>
              </w:rPr>
              <w:t xml:space="preserve">, </w:t>
            </w:r>
            <w:r w:rsidRPr="0010035C">
              <w:rPr>
                <w:rFonts w:ascii="Times New Roman" w:eastAsia="Calibri" w:hAnsi="Times New Roman" w:cs="Times New Roman"/>
                <w:color w:val="000000"/>
                <w:sz w:val="24"/>
                <w:szCs w:val="24"/>
                <w:lang w:eastAsia="ru-RU"/>
              </w:rPr>
              <w:t xml:space="preserve"> </w:t>
            </w:r>
            <w:proofErr w:type="spellStart"/>
            <w:r w:rsidRPr="0010035C">
              <w:rPr>
                <w:rFonts w:ascii="Times New Roman" w:eastAsia="Calibri" w:hAnsi="Times New Roman" w:cs="Times New Roman"/>
                <w:color w:val="000000"/>
                <w:sz w:val="24"/>
                <w:szCs w:val="24"/>
                <w:lang w:val="en-US" w:eastAsia="ru-RU"/>
              </w:rPr>
              <w:t>tg</w:t>
            </w:r>
            <w:proofErr w:type="spellEnd"/>
            <w:r w:rsidRPr="0010035C">
              <w:rPr>
                <w:rFonts w:ascii="Times New Roman" w:eastAsia="Calibri" w:hAnsi="Times New Roman" w:cs="Times New Roman"/>
                <w:color w:val="000000"/>
                <w:sz w:val="24"/>
                <w:szCs w:val="24"/>
                <w:lang w:eastAsia="ru-RU"/>
              </w:rPr>
              <w:t xml:space="preserve"> </w:t>
            </w:r>
            <w:r w:rsidRPr="0010035C">
              <w:rPr>
                <w:rFonts w:ascii="Times New Roman" w:eastAsia="Calibri" w:hAnsi="Times New Roman" w:cs="Times New Roman"/>
                <w:i/>
                <w:color w:val="000000"/>
                <w:sz w:val="24"/>
                <w:szCs w:val="24"/>
                <w:lang w:val="en-US" w:eastAsia="ru-RU"/>
              </w:rPr>
              <w:t>x</w:t>
            </w:r>
            <w:r w:rsidRPr="0010035C">
              <w:rPr>
                <w:rFonts w:ascii="Times New Roman" w:eastAsia="Calibri" w:hAnsi="Times New Roman" w:cs="Times New Roman"/>
                <w:color w:val="000000"/>
                <w:sz w:val="24"/>
                <w:szCs w:val="24"/>
                <w:lang w:eastAsia="ru-RU"/>
              </w:rPr>
              <w:t xml:space="preserve"> = </w:t>
            </w:r>
            <w:r w:rsidRPr="0010035C">
              <w:rPr>
                <w:rFonts w:ascii="Times New Roman" w:eastAsia="Calibri" w:hAnsi="Times New Roman" w:cs="Times New Roman"/>
                <w:i/>
                <w:color w:val="000000"/>
                <w:sz w:val="24"/>
                <w:szCs w:val="24"/>
                <w:lang w:val="en-US" w:eastAsia="ru-RU"/>
              </w:rPr>
              <w:t>a</w:t>
            </w:r>
            <w:r w:rsidRPr="0010035C">
              <w:rPr>
                <w:rFonts w:ascii="Times New Roman" w:eastAsia="Calibri" w:hAnsi="Times New Roman" w:cs="Times New Roman"/>
                <w:i/>
                <w:color w:val="000000"/>
                <w:sz w:val="24"/>
                <w:szCs w:val="24"/>
                <w:lang w:eastAsia="ru-RU"/>
              </w:rPr>
              <w:t>,</w:t>
            </w:r>
            <w:r w:rsidRPr="0010035C">
              <w:rPr>
                <w:rFonts w:ascii="Times New Roman" w:eastAsia="Calibri" w:hAnsi="Times New Roman" w:cs="Times New Roman"/>
                <w:color w:val="000000"/>
                <w:sz w:val="24"/>
                <w:szCs w:val="24"/>
                <w:lang w:eastAsia="ru-RU"/>
              </w:rPr>
              <w:t xml:space="preserve"> </w:t>
            </w:r>
            <w:proofErr w:type="spellStart"/>
            <w:r w:rsidRPr="0010035C">
              <w:rPr>
                <w:rFonts w:ascii="Times New Roman" w:eastAsia="Calibri" w:hAnsi="Times New Roman" w:cs="Times New Roman"/>
                <w:color w:val="000000"/>
                <w:sz w:val="24"/>
                <w:szCs w:val="24"/>
                <w:lang w:val="en-US" w:eastAsia="ru-RU"/>
              </w:rPr>
              <w:t>ctg</w:t>
            </w:r>
            <w:proofErr w:type="spellEnd"/>
            <w:r w:rsidRPr="0010035C">
              <w:rPr>
                <w:rFonts w:ascii="Times New Roman" w:eastAsia="Calibri" w:hAnsi="Times New Roman" w:cs="Times New Roman"/>
                <w:color w:val="000000"/>
                <w:sz w:val="24"/>
                <w:szCs w:val="24"/>
                <w:lang w:eastAsia="ru-RU"/>
              </w:rPr>
              <w:t xml:space="preserve"> </w:t>
            </w:r>
            <w:r w:rsidRPr="0010035C">
              <w:rPr>
                <w:rFonts w:ascii="Times New Roman" w:eastAsia="Calibri" w:hAnsi="Times New Roman" w:cs="Times New Roman"/>
                <w:i/>
                <w:color w:val="000000"/>
                <w:sz w:val="24"/>
                <w:szCs w:val="24"/>
                <w:lang w:val="en-US" w:eastAsia="ru-RU"/>
              </w:rPr>
              <w:t>x</w:t>
            </w:r>
            <w:r w:rsidRPr="0010035C">
              <w:rPr>
                <w:rFonts w:ascii="Times New Roman" w:eastAsia="Calibri" w:hAnsi="Times New Roman" w:cs="Times New Roman"/>
                <w:color w:val="000000"/>
                <w:sz w:val="24"/>
                <w:szCs w:val="24"/>
                <w:lang w:eastAsia="ru-RU"/>
              </w:rPr>
              <w:t xml:space="preserve"> = </w:t>
            </w:r>
            <w:r w:rsidRPr="0010035C">
              <w:rPr>
                <w:rFonts w:ascii="Times New Roman" w:eastAsia="Calibri" w:hAnsi="Times New Roman" w:cs="Times New Roman"/>
                <w:i/>
                <w:color w:val="000000"/>
                <w:sz w:val="24"/>
                <w:szCs w:val="24"/>
                <w:lang w:val="en-US" w:eastAsia="ru-RU"/>
              </w:rPr>
              <w:t>a</w:t>
            </w:r>
            <w:r w:rsidRPr="0010035C">
              <w:rPr>
                <w:rFonts w:ascii="Times New Roman" w:eastAsia="Calibri" w:hAnsi="Times New Roman" w:cs="Times New Roman"/>
                <w:i/>
                <w:color w:val="000000"/>
                <w:sz w:val="24"/>
                <w:szCs w:val="24"/>
                <w:lang w:eastAsia="ru-RU"/>
              </w:rPr>
              <w:t xml:space="preserve">, </w:t>
            </w:r>
            <w:r w:rsidRPr="0010035C">
              <w:rPr>
                <w:rFonts w:ascii="Times New Roman" w:eastAsia="Calibri" w:hAnsi="Times New Roman" w:cs="Times New Roman"/>
                <w:color w:val="000000"/>
                <w:sz w:val="24"/>
                <w:szCs w:val="24"/>
                <w:lang w:eastAsia="ru-RU"/>
              </w:rPr>
              <w:t xml:space="preserve">где </w:t>
            </w:r>
            <w:r w:rsidRPr="0010035C">
              <w:rPr>
                <w:rFonts w:ascii="Times New Roman" w:eastAsia="Calibri" w:hAnsi="Times New Roman" w:cs="Times New Roman"/>
                <w:i/>
                <w:color w:val="000000"/>
                <w:sz w:val="24"/>
                <w:szCs w:val="24"/>
                <w:lang w:val="en-US" w:eastAsia="ru-RU"/>
              </w:rPr>
              <w:t>a</w:t>
            </w:r>
            <w:r w:rsidRPr="0010035C">
              <w:rPr>
                <w:rFonts w:ascii="Times New Roman" w:eastAsia="Calibri" w:hAnsi="Times New Roman" w:cs="Times New Roman"/>
                <w:color w:val="000000"/>
                <w:sz w:val="24"/>
                <w:szCs w:val="24"/>
                <w:lang w:eastAsia="ru-RU"/>
              </w:rPr>
              <w:t xml:space="preserve"> – табличное значение соответствующей тригонометрической функции.</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lastRenderedPageBreak/>
              <w:t>составлять и решать уравнения и системы уравнений при решении несложных практических задач</w:t>
            </w:r>
          </w:p>
        </w:tc>
        <w:tc>
          <w:tcPr>
            <w:tcW w:w="3605" w:type="dxa"/>
            <w:gridSpan w:val="2"/>
          </w:tcPr>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rPr>
              <w:lastRenderedPageBreak/>
              <w:t xml:space="preserve">Решать рациональные, показательные и логарифмические уравнения и неравенства, простейшие </w:t>
            </w:r>
            <w:r w:rsidRPr="0010035C">
              <w:rPr>
                <w:rFonts w:ascii="Times New Roman" w:eastAsia="Calibri" w:hAnsi="Times New Roman" w:cs="Times New Roman"/>
                <w:i/>
                <w:sz w:val="24"/>
                <w:szCs w:val="24"/>
              </w:rPr>
              <w:lastRenderedPageBreak/>
              <w:t>иррациональные и тригонометрические уравнения, неравенства и их системы;</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использовать метод интервалов для решения неравенств;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rPr>
              <w:t>использовать графический метод для приближенного решения уравнений и неравенств;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rPr>
              <w:t>изображать на тригонометрической окружности множество решений простейших тригонометрических уравнений и неравенств;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rPr>
              <w:t>выполнять отбор корней уравнений или решений неравенств в соответствии с дополнительными условиями и ограничениями.</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учебных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lang w:eastAsia="ru-RU"/>
              </w:rPr>
              <w:t xml:space="preserve">составлять и решать </w:t>
            </w:r>
            <w:r w:rsidRPr="0010035C">
              <w:rPr>
                <w:rFonts w:ascii="Times New Roman" w:eastAsia="Calibri" w:hAnsi="Times New Roman" w:cs="Times New Roman"/>
                <w:i/>
                <w:sz w:val="24"/>
                <w:szCs w:val="24"/>
                <w:lang w:eastAsia="ru-RU"/>
              </w:rPr>
              <w:lastRenderedPageBreak/>
              <w:t>уравнения, системы уравнений и неравенства при решении задач других учебных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lang w:eastAsia="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10035C" w:rsidRPr="0010035C" w:rsidRDefault="0010035C" w:rsidP="0010035C">
            <w:pPr>
              <w:numPr>
                <w:ilvl w:val="0"/>
                <w:numId w:val="12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lastRenderedPageBreak/>
              <w:t xml:space="preserve">Свободно оперировать понятиями: уравнение, неравенство, равносильные уравнения </w:t>
            </w:r>
            <w:r w:rsidRPr="0010035C">
              <w:rPr>
                <w:rFonts w:ascii="Times New Roman" w:eastAsia="Calibri" w:hAnsi="Times New Roman" w:cs="Times New Roman"/>
                <w:sz w:val="24"/>
                <w:szCs w:val="24"/>
              </w:rPr>
              <w:lastRenderedPageBreak/>
              <w:t>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применять теорему Безу к решению уравнений;</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применять теорему Виета для решения некоторых уравнений степени выше второй;</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 xml:space="preserve">понимать смысл теорем о </w:t>
            </w:r>
            <w:r w:rsidRPr="0010035C">
              <w:rPr>
                <w:rFonts w:ascii="Times New Roman" w:eastAsia="Calibri" w:hAnsi="Times New Roman" w:cs="Times New Roman"/>
                <w:sz w:val="24"/>
                <w:szCs w:val="24"/>
                <w:lang w:eastAsia="ru-RU"/>
              </w:rPr>
              <w:lastRenderedPageBreak/>
              <w:t>равносильных и неравносильных преобразованиях уравнений и уметь их доказывать;</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владеть методами решения уравнений, неравенств и их систем, уметь выбирать метод решения и обосновывать свой выбор;</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владеть разными методами доказательства неравенств;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решать уравнения в целых числах;</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 xml:space="preserve">изображать множества на </w:t>
            </w:r>
            <w:r w:rsidRPr="0010035C">
              <w:rPr>
                <w:rFonts w:ascii="Times New Roman" w:eastAsia="Calibri" w:hAnsi="Times New Roman" w:cs="Times New Roman"/>
                <w:sz w:val="24"/>
                <w:szCs w:val="24"/>
                <w:lang w:eastAsia="ru-RU"/>
              </w:rPr>
              <w:lastRenderedPageBreak/>
              <w:t>плоскости, задаваемые уравнениями, неравенствами и их системами;</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свободно использовать тождественные преобразования при решении уравнений и систем уравнений</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 xml:space="preserve"> использовать программные средства при решении отдельных классов уравнений и неравенств</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 xml:space="preserve">Достижение результатов раздела </w:t>
            </w:r>
            <w:r w:rsidRPr="0010035C">
              <w:rPr>
                <w:rFonts w:ascii="Times New Roman" w:eastAsia="Calibri" w:hAnsi="Times New Roman" w:cs="Times New Roman"/>
                <w:i/>
                <w:sz w:val="24"/>
                <w:szCs w:val="24"/>
                <w:lang w:val="en-US"/>
              </w:rPr>
              <w:t>II</w:t>
            </w:r>
            <w:r w:rsidRPr="0010035C">
              <w:rPr>
                <w:rFonts w:ascii="Times New Roman" w:eastAsia="Calibri" w:hAnsi="Times New Roman" w:cs="Times New Roman"/>
                <w:i/>
                <w:sz w:val="24"/>
                <w:szCs w:val="24"/>
              </w:rPr>
              <w:t>;</w:t>
            </w:r>
          </w:p>
          <w:p w:rsidR="0010035C" w:rsidRPr="0010035C" w:rsidRDefault="0010035C" w:rsidP="0010035C">
            <w:pPr>
              <w:numPr>
                <w:ilvl w:val="0"/>
                <w:numId w:val="13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свободно определять тип и выбирать метод </w:t>
            </w:r>
            <w:r w:rsidRPr="0010035C">
              <w:rPr>
                <w:rFonts w:ascii="Times New Roman" w:eastAsia="Calibri" w:hAnsi="Times New Roman" w:cs="Times New Roman"/>
                <w:i/>
                <w:sz w:val="24"/>
                <w:szCs w:val="24"/>
              </w:rPr>
              <w:lastRenderedPageBreak/>
              <w:t>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10035C" w:rsidRPr="0010035C" w:rsidRDefault="0010035C" w:rsidP="0010035C">
            <w:pPr>
              <w:numPr>
                <w:ilvl w:val="0"/>
                <w:numId w:val="130"/>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свободно решать системы линейных уравнений; </w:t>
            </w:r>
          </w:p>
          <w:p w:rsidR="0010035C" w:rsidRPr="0010035C" w:rsidRDefault="0010035C" w:rsidP="0010035C">
            <w:pPr>
              <w:numPr>
                <w:ilvl w:val="0"/>
                <w:numId w:val="129"/>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решать основные типы уравнений и неравенств с параметрами;</w:t>
            </w:r>
          </w:p>
          <w:p w:rsidR="0010035C" w:rsidRPr="0010035C" w:rsidRDefault="0010035C" w:rsidP="0010035C">
            <w:pPr>
              <w:numPr>
                <w:ilvl w:val="0"/>
                <w:numId w:val="129"/>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применять при решении задач неравенства Коши — </w:t>
            </w:r>
            <w:proofErr w:type="spellStart"/>
            <w:r w:rsidRPr="0010035C">
              <w:rPr>
                <w:rFonts w:ascii="Times New Roman" w:eastAsia="Calibri" w:hAnsi="Times New Roman" w:cs="Times New Roman"/>
                <w:i/>
                <w:sz w:val="24"/>
                <w:szCs w:val="24"/>
              </w:rPr>
              <w:t>Буняковского</w:t>
            </w:r>
            <w:proofErr w:type="spellEnd"/>
            <w:r w:rsidRPr="0010035C">
              <w:rPr>
                <w:rFonts w:ascii="Times New Roman" w:eastAsia="Calibri" w:hAnsi="Times New Roman" w:cs="Times New Roman"/>
                <w:i/>
                <w:sz w:val="24"/>
                <w:szCs w:val="24"/>
              </w:rPr>
              <w:t>, Бернулли;</w:t>
            </w:r>
          </w:p>
          <w:p w:rsidR="0010035C" w:rsidRPr="0010035C" w:rsidRDefault="0010035C" w:rsidP="0010035C">
            <w:pPr>
              <w:numPr>
                <w:ilvl w:val="0"/>
                <w:numId w:val="129"/>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иметь представление о неравенствах между средними степенными</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tc>
      </w:tr>
      <w:tr w:rsidR="0010035C" w:rsidRPr="0010035C" w:rsidTr="000148DB">
        <w:trPr>
          <w:gridBefore w:val="1"/>
          <w:wBefore w:w="6" w:type="dxa"/>
        </w:trPr>
        <w:tc>
          <w:tcPr>
            <w:tcW w:w="1520" w:type="dxa"/>
          </w:tcPr>
          <w:p w:rsidR="0010035C" w:rsidRPr="0010035C" w:rsidRDefault="0010035C" w:rsidP="0010035C">
            <w:pPr>
              <w:suppressAutoHyphens/>
              <w:spacing w:after="0" w:line="240" w:lineRule="auto"/>
              <w:rPr>
                <w:rFonts w:ascii="Times New Roman" w:eastAsia="Calibri" w:hAnsi="Times New Roman" w:cs="Times New Roman"/>
                <w:b/>
                <w:i/>
                <w:sz w:val="24"/>
                <w:szCs w:val="24"/>
              </w:rPr>
            </w:pPr>
            <w:r w:rsidRPr="0010035C">
              <w:rPr>
                <w:rFonts w:ascii="Times New Roman" w:eastAsia="Calibri" w:hAnsi="Times New Roman" w:cs="Times New Roman"/>
                <w:b/>
                <w:i/>
                <w:sz w:val="24"/>
                <w:szCs w:val="24"/>
              </w:rPr>
              <w:lastRenderedPageBreak/>
              <w:t>Функции</w:t>
            </w:r>
          </w:p>
        </w:tc>
        <w:tc>
          <w:tcPr>
            <w:tcW w:w="3118" w:type="dxa"/>
          </w:tcPr>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0035C">
              <w:rPr>
                <w:rFonts w:ascii="Times New Roman" w:eastAsia="Calibri" w:hAnsi="Times New Roman" w:cs="Times New Roman"/>
                <w:sz w:val="24"/>
                <w:szCs w:val="24"/>
              </w:rPr>
              <w:t>знакопостоянства</w:t>
            </w:r>
            <w:proofErr w:type="spellEnd"/>
            <w:r w:rsidRPr="0010035C">
              <w:rPr>
                <w:rFonts w:ascii="Times New Roman" w:eastAsia="Calibri" w:hAnsi="Times New Roman" w:cs="Times New Roman"/>
                <w:sz w:val="24"/>
                <w:szCs w:val="24"/>
              </w:rPr>
              <w:t xml:space="preserve">, возрастание на числовом промежутке, убывание на числовом промежутке, наибольшее и наименьшее значение функции на числовом </w:t>
            </w:r>
            <w:r w:rsidRPr="0010035C">
              <w:rPr>
                <w:rFonts w:ascii="Times New Roman" w:eastAsia="Calibri" w:hAnsi="Times New Roman" w:cs="Times New Roman"/>
                <w:sz w:val="24"/>
                <w:szCs w:val="24"/>
              </w:rPr>
              <w:lastRenderedPageBreak/>
              <w:t>промежутке, периодическая функция, период;</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10035C">
              <w:rPr>
                <w:rFonts w:ascii="Times New Roman" w:eastAsia="Calibri" w:hAnsi="Times New Roman" w:cs="Times New Roman"/>
                <w:color w:val="000000"/>
                <w:sz w:val="24"/>
                <w:szCs w:val="24"/>
                <w:lang w:eastAsia="ru-RU"/>
              </w:rPr>
              <w:t xml:space="preserve"> </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w:t>
            </w:r>
            <w:r w:rsidRPr="0010035C">
              <w:rPr>
                <w:rFonts w:ascii="Times New Roman" w:eastAsia="Calibri" w:hAnsi="Times New Roman" w:cs="Times New Roman"/>
                <w:sz w:val="24"/>
                <w:szCs w:val="24"/>
                <w:lang w:eastAsia="ru-RU"/>
              </w:rPr>
              <w:lastRenderedPageBreak/>
              <w:t>функций с формулами, которыми они заданы;</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находить по графику приближённо значения функции в заданных точках;</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определять по графику свойства функции (нули, промежутки </w:t>
            </w:r>
            <w:proofErr w:type="spellStart"/>
            <w:r w:rsidRPr="0010035C">
              <w:rPr>
                <w:rFonts w:ascii="Times New Roman" w:eastAsia="Calibri" w:hAnsi="Times New Roman" w:cs="Times New Roman"/>
                <w:sz w:val="24"/>
                <w:szCs w:val="24"/>
              </w:rPr>
              <w:t>знакопостоянства</w:t>
            </w:r>
            <w:proofErr w:type="spellEnd"/>
            <w:r w:rsidRPr="0010035C">
              <w:rPr>
                <w:rFonts w:ascii="Times New Roman" w:eastAsia="Calibri" w:hAnsi="Times New Roman" w:cs="Times New Roman"/>
                <w:sz w:val="24"/>
                <w:szCs w:val="24"/>
              </w:rPr>
              <w:t>, промежутки монотонности, наибольшие и наименьшие значения и т.п.);</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10035C">
              <w:rPr>
                <w:rFonts w:ascii="Times New Roman" w:eastAsia="Calibri" w:hAnsi="Times New Roman" w:cs="Times New Roman"/>
                <w:iCs/>
                <w:sz w:val="24"/>
                <w:szCs w:val="24"/>
                <w:lang w:eastAsia="ru-RU"/>
              </w:rPr>
              <w:t>и т.д</w:t>
            </w:r>
            <w:r w:rsidRPr="0010035C">
              <w:rPr>
                <w:rFonts w:ascii="Times New Roman" w:eastAsia="Calibri" w:hAnsi="Times New Roman" w:cs="Times New Roman"/>
                <w:sz w:val="24"/>
                <w:szCs w:val="24"/>
                <w:lang w:eastAsia="ru-RU"/>
              </w:rPr>
              <w:t>.).</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определять по графикам свойства реальных процессов и </w:t>
            </w:r>
            <w:r w:rsidRPr="0010035C">
              <w:rPr>
                <w:rFonts w:ascii="Times New Roman" w:eastAsia="Calibri" w:hAnsi="Times New Roman" w:cs="Times New Roman"/>
                <w:sz w:val="24"/>
                <w:szCs w:val="24"/>
              </w:rPr>
              <w:lastRenderedPageBreak/>
              <w:t xml:space="preserve">зависимостей (наибольшие и наименьшие значения, промежутки возрастания и убывания, промежутки </w:t>
            </w:r>
            <w:proofErr w:type="spellStart"/>
            <w:r w:rsidRPr="0010035C">
              <w:rPr>
                <w:rFonts w:ascii="Times New Roman" w:eastAsia="Calibri" w:hAnsi="Times New Roman" w:cs="Times New Roman"/>
                <w:sz w:val="24"/>
                <w:szCs w:val="24"/>
              </w:rPr>
              <w:t>знакопостоянства</w:t>
            </w:r>
            <w:proofErr w:type="spellEnd"/>
            <w:r w:rsidRPr="0010035C">
              <w:rPr>
                <w:rFonts w:ascii="Times New Roman" w:eastAsia="Calibri" w:hAnsi="Times New Roman" w:cs="Times New Roman"/>
                <w:sz w:val="24"/>
                <w:szCs w:val="24"/>
              </w:rPr>
              <w:t xml:space="preserve"> и т.п.); </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интерпретировать свойства в контексте конкретной практической ситуации</w:t>
            </w:r>
          </w:p>
        </w:tc>
        <w:tc>
          <w:tcPr>
            <w:tcW w:w="3605" w:type="dxa"/>
            <w:gridSpan w:val="2"/>
          </w:tcPr>
          <w:p w:rsidR="0010035C" w:rsidRPr="0010035C" w:rsidRDefault="0010035C" w:rsidP="0010035C">
            <w:pPr>
              <w:spacing w:after="0" w:line="240" w:lineRule="auto"/>
              <w:ind w:left="357" w:hanging="357"/>
              <w:rPr>
                <w:rFonts w:ascii="Times New Roman" w:eastAsia="Calibri" w:hAnsi="Times New Roman" w:cs="Times New Roman"/>
                <w:i/>
                <w:color w:val="000000"/>
                <w:sz w:val="24"/>
                <w:szCs w:val="24"/>
                <w:lang w:eastAsia="ru-RU"/>
              </w:rPr>
            </w:pPr>
            <w:r w:rsidRPr="0010035C">
              <w:rPr>
                <w:rFonts w:ascii="Times New Roman" w:eastAsia="Calibri" w:hAnsi="Times New Roman" w:cs="Times New Roman"/>
                <w:i/>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0035C">
              <w:rPr>
                <w:rFonts w:ascii="Times New Roman" w:eastAsia="Calibri" w:hAnsi="Times New Roman" w:cs="Times New Roman"/>
                <w:i/>
                <w:sz w:val="24"/>
                <w:szCs w:val="24"/>
              </w:rPr>
              <w:t>знакопостоянства</w:t>
            </w:r>
            <w:proofErr w:type="spellEnd"/>
            <w:r w:rsidRPr="0010035C">
              <w:rPr>
                <w:rFonts w:ascii="Times New Roman" w:eastAsia="Calibri" w:hAnsi="Times New Roman" w:cs="Times New Roman"/>
                <w:i/>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10035C" w:rsidRPr="0010035C" w:rsidRDefault="0010035C" w:rsidP="0010035C">
            <w:pPr>
              <w:spacing w:after="0" w:line="240" w:lineRule="auto"/>
              <w:ind w:left="357" w:hanging="357"/>
              <w:rPr>
                <w:rFonts w:ascii="Times New Roman" w:eastAsia="Calibri" w:hAnsi="Times New Roman" w:cs="Times New Roman"/>
                <w:i/>
                <w:color w:val="000000"/>
                <w:sz w:val="24"/>
                <w:szCs w:val="24"/>
                <w:lang w:eastAsia="ru-RU"/>
              </w:rPr>
            </w:pPr>
            <w:r w:rsidRPr="0010035C">
              <w:rPr>
                <w:rFonts w:ascii="Times New Roman" w:eastAsia="Calibri" w:hAnsi="Times New Roman" w:cs="Times New Roman"/>
                <w:i/>
                <w:sz w:val="24"/>
                <w:szCs w:val="24"/>
              </w:rPr>
              <w:lastRenderedPageBreak/>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10035C">
              <w:rPr>
                <w:rFonts w:ascii="Times New Roman" w:eastAsia="Calibri" w:hAnsi="Times New Roman" w:cs="Times New Roman"/>
                <w:i/>
                <w:color w:val="000000"/>
                <w:sz w:val="24"/>
                <w:szCs w:val="24"/>
                <w:lang w:eastAsia="ru-RU"/>
              </w:rPr>
              <w:t xml:space="preserve"> </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определять значение функции по значению аргумента при различных способах задания функции; </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строить графики изученных функций;</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r w:rsidRPr="0010035C">
              <w:rPr>
                <w:rFonts w:ascii="Times New Roman" w:eastAsia="Calibri" w:hAnsi="Times New Roman" w:cs="Times New Roman"/>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10035C">
              <w:rPr>
                <w:rFonts w:ascii="Times New Roman" w:eastAsia="Calibri" w:hAnsi="Times New Roman" w:cs="Times New Roman"/>
                <w:i/>
                <w:iCs/>
                <w:sz w:val="24"/>
                <w:szCs w:val="24"/>
                <w:lang w:eastAsia="ru-RU"/>
              </w:rPr>
              <w:t>асимптоты, нули функции и т.д</w:t>
            </w:r>
            <w:r w:rsidRPr="0010035C">
              <w:rPr>
                <w:rFonts w:ascii="Times New Roman" w:eastAsia="Calibri" w:hAnsi="Times New Roman" w:cs="Times New Roman"/>
                <w:i/>
                <w:sz w:val="24"/>
                <w:szCs w:val="24"/>
                <w:lang w:eastAsia="ru-RU"/>
              </w:rPr>
              <w:t>.);</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решать уравнения, простейшие </w:t>
            </w:r>
            <w:r w:rsidRPr="0010035C">
              <w:rPr>
                <w:rFonts w:ascii="Times New Roman" w:eastAsia="Calibri" w:hAnsi="Times New Roman" w:cs="Times New Roman"/>
                <w:i/>
                <w:sz w:val="24"/>
                <w:szCs w:val="24"/>
              </w:rPr>
              <w:lastRenderedPageBreak/>
              <w:t>системы уравнений, используя свойства функций и их графиков.</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учебных предметов:</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10035C">
              <w:rPr>
                <w:rFonts w:ascii="Times New Roman" w:eastAsia="Calibri" w:hAnsi="Times New Roman" w:cs="Times New Roman"/>
                <w:i/>
                <w:sz w:val="24"/>
                <w:szCs w:val="24"/>
              </w:rPr>
              <w:t>знакопостоянства</w:t>
            </w:r>
            <w:proofErr w:type="spellEnd"/>
            <w:r w:rsidRPr="0010035C">
              <w:rPr>
                <w:rFonts w:ascii="Times New Roman" w:eastAsia="Calibri" w:hAnsi="Times New Roman" w:cs="Times New Roman"/>
                <w:i/>
                <w:sz w:val="24"/>
                <w:szCs w:val="24"/>
              </w:rPr>
              <w:t xml:space="preserve">, асимптоты, период и т.п.); </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интерпретировать свойства в контексте конкретной практической ситуации;</w:t>
            </w:r>
            <w:r w:rsidRPr="0010035C">
              <w:rPr>
                <w:rFonts w:ascii="Times New Roman" w:eastAsia="Calibri" w:hAnsi="Times New Roman" w:cs="Times New Roman"/>
                <w:i/>
                <w:sz w:val="24"/>
                <w:szCs w:val="24"/>
                <w:lang w:eastAsia="ru-RU"/>
              </w:rPr>
              <w:t xml:space="preserve"> </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0035C">
              <w:rPr>
                <w:rFonts w:ascii="Times New Roman" w:eastAsia="Calibri" w:hAnsi="Times New Roman" w:cs="Times New Roman"/>
                <w:sz w:val="24"/>
                <w:szCs w:val="24"/>
              </w:rPr>
              <w:t>знакопостоянства</w:t>
            </w:r>
            <w:proofErr w:type="spellEnd"/>
            <w:r w:rsidRPr="0010035C">
              <w:rPr>
                <w:rFonts w:ascii="Times New Roman" w:eastAsia="Calibri" w:hAnsi="Times New Roman" w:cs="Times New Roman"/>
                <w:sz w:val="24"/>
                <w:szCs w:val="24"/>
              </w:rPr>
              <w:t xml:space="preserve">,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w:t>
            </w:r>
            <w:r w:rsidRPr="0010035C">
              <w:rPr>
                <w:rFonts w:ascii="Times New Roman" w:eastAsia="Calibri" w:hAnsi="Times New Roman" w:cs="Times New Roman"/>
                <w:sz w:val="24"/>
                <w:szCs w:val="24"/>
              </w:rPr>
              <w:lastRenderedPageBreak/>
              <w:t>период, четная и нечетная функции; уметь применять эти понятия при решении задач;</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 xml:space="preserve">владеть понятиями тригонометрические функции; строить их графики и уметь применять свойства тригонометрических </w:t>
            </w:r>
            <w:r w:rsidRPr="0010035C">
              <w:rPr>
                <w:rFonts w:ascii="Times New Roman" w:eastAsia="Calibri" w:hAnsi="Times New Roman" w:cs="Times New Roman"/>
                <w:sz w:val="24"/>
                <w:szCs w:val="24"/>
              </w:rPr>
              <w:lastRenderedPageBreak/>
              <w:t>функций при решении задач;</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владеть понятием обратная функция; применять это понятие при решении задач;</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применять при решении задач свойства функций: четность, периодичность, ограниченность;</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применять при решении задач преобразования графиков функций;</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владеть понятиями числовая последовательность, арифметическая и геометрическая прогрессия;</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применять при решении задач свойства и признаки арифметической и геометрической прогрессий. </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учебных предметов:</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w:t>
            </w:r>
            <w:r w:rsidRPr="0010035C">
              <w:rPr>
                <w:rFonts w:ascii="Times New Roman" w:eastAsia="Calibri" w:hAnsi="Times New Roman" w:cs="Times New Roman"/>
                <w:sz w:val="24"/>
                <w:szCs w:val="24"/>
              </w:rPr>
              <w:lastRenderedPageBreak/>
              <w:t xml:space="preserve">(наибольшие и наименьшие значения, промежутки возрастания и убывания функции, промежутки </w:t>
            </w:r>
            <w:proofErr w:type="spellStart"/>
            <w:r w:rsidRPr="0010035C">
              <w:rPr>
                <w:rFonts w:ascii="Times New Roman" w:eastAsia="Calibri" w:hAnsi="Times New Roman" w:cs="Times New Roman"/>
                <w:sz w:val="24"/>
                <w:szCs w:val="24"/>
              </w:rPr>
              <w:t>знакопостоянства</w:t>
            </w:r>
            <w:proofErr w:type="spellEnd"/>
            <w:r w:rsidRPr="0010035C">
              <w:rPr>
                <w:rFonts w:ascii="Times New Roman" w:eastAsia="Calibri" w:hAnsi="Times New Roman" w:cs="Times New Roman"/>
                <w:sz w:val="24"/>
                <w:szCs w:val="24"/>
              </w:rPr>
              <w:t xml:space="preserve">, асимптоты, точки перегиба, период и т.п.); </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интерпретировать свойства в контексте конкретной практической ситуации;.</w:t>
            </w:r>
            <w:r w:rsidRPr="0010035C">
              <w:rPr>
                <w:rFonts w:ascii="Times New Roman" w:eastAsia="Calibri" w:hAnsi="Times New Roman" w:cs="Times New Roman"/>
                <w:sz w:val="24"/>
                <w:szCs w:val="24"/>
                <w:lang w:eastAsia="ru-RU"/>
              </w:rPr>
              <w:t xml:space="preserve"> </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Достижение результатов раздела II;</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владеть понятием асимптоты и уметь его применять при решении задач;</w:t>
            </w:r>
          </w:p>
          <w:p w:rsidR="0010035C" w:rsidRPr="0010035C" w:rsidRDefault="0010035C" w:rsidP="0010035C">
            <w:pPr>
              <w:spacing w:after="0" w:line="240" w:lineRule="auto"/>
              <w:ind w:left="360" w:hanging="360"/>
              <w:rPr>
                <w:rFonts w:ascii="Times New Roman" w:eastAsia="Calibri" w:hAnsi="Times New Roman" w:cs="Times New Roman"/>
                <w:sz w:val="24"/>
                <w:szCs w:val="24"/>
              </w:rPr>
            </w:pPr>
            <w:r w:rsidRPr="0010035C">
              <w:rPr>
                <w:rFonts w:ascii="Times New Roman" w:eastAsia="Calibri" w:hAnsi="Times New Roman" w:cs="Times New Roman"/>
                <w:i/>
                <w:sz w:val="24"/>
                <w:szCs w:val="24"/>
              </w:rPr>
              <w:t>применять методы решения простейших дифференциальных уравнений первого и второго порядков</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contextualSpacing/>
              <w:rPr>
                <w:rFonts w:ascii="Times New Roman" w:eastAsia="Calibri" w:hAnsi="Times New Roman" w:cs="Times New Roman"/>
                <w:i/>
                <w:sz w:val="24"/>
                <w:szCs w:val="24"/>
              </w:rPr>
            </w:pPr>
          </w:p>
        </w:tc>
      </w:tr>
      <w:tr w:rsidR="0010035C" w:rsidRPr="0010035C" w:rsidTr="000148DB">
        <w:trPr>
          <w:gridBefore w:val="1"/>
          <w:wBefore w:w="6" w:type="dxa"/>
        </w:trPr>
        <w:tc>
          <w:tcPr>
            <w:tcW w:w="1520" w:type="dxa"/>
          </w:tcPr>
          <w:p w:rsidR="0010035C" w:rsidRPr="0010035C" w:rsidRDefault="0010035C" w:rsidP="0010035C">
            <w:pPr>
              <w:suppressAutoHyphens/>
              <w:spacing w:after="0" w:line="240" w:lineRule="auto"/>
              <w:rPr>
                <w:rFonts w:ascii="Times New Roman" w:eastAsia="Calibri" w:hAnsi="Times New Roman" w:cs="Times New Roman"/>
                <w:b/>
                <w:i/>
                <w:sz w:val="24"/>
                <w:szCs w:val="24"/>
              </w:rPr>
            </w:pPr>
            <w:r w:rsidRPr="0010035C">
              <w:rPr>
                <w:rFonts w:ascii="Times New Roman" w:eastAsia="Calibri" w:hAnsi="Times New Roman" w:cs="Times New Roman"/>
                <w:b/>
                <w:i/>
                <w:sz w:val="24"/>
                <w:szCs w:val="24"/>
              </w:rPr>
              <w:lastRenderedPageBreak/>
              <w:t>Элементы математического анализа</w:t>
            </w:r>
          </w:p>
        </w:tc>
        <w:tc>
          <w:tcPr>
            <w:tcW w:w="3118" w:type="dxa"/>
          </w:tcPr>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определять значение производной функции в точке по изображению касательной к графику, проведенной в этой точке;</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lastRenderedPageBreak/>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10035C">
              <w:rPr>
                <w:rFonts w:ascii="Times New Roman" w:eastAsia="Calibri" w:hAnsi="Times New Roman" w:cs="Times New Roman"/>
                <w:sz w:val="24"/>
                <w:szCs w:val="24"/>
                <w:lang w:eastAsia="ru-RU"/>
              </w:rPr>
              <w:t>знакопостоянства</w:t>
            </w:r>
            <w:proofErr w:type="spellEnd"/>
            <w:r w:rsidRPr="0010035C">
              <w:rPr>
                <w:rFonts w:ascii="Times New Roman" w:eastAsia="Calibri" w:hAnsi="Times New Roman" w:cs="Times New Roman"/>
                <w:sz w:val="24"/>
                <w:szCs w:val="24"/>
                <w:lang w:eastAsia="ru-RU"/>
              </w:rPr>
              <w:t xml:space="preserve"> и нулями производной этой функции – с другой.</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 xml:space="preserve">соотносить графики реальных процессов и зависимостей с их описаниями, включающими характеристики </w:t>
            </w:r>
            <w:r w:rsidRPr="0010035C">
              <w:rPr>
                <w:rFonts w:ascii="Times New Roman" w:eastAsia="Calibri" w:hAnsi="Times New Roman" w:cs="Times New Roman"/>
                <w:sz w:val="24"/>
                <w:szCs w:val="24"/>
              </w:rPr>
              <w:lastRenderedPageBreak/>
              <w:t>скорости изменения (быстрый рост, плавное понижение и т.п.);</w:t>
            </w:r>
          </w:p>
          <w:p w:rsidR="0010035C" w:rsidRPr="0010035C" w:rsidRDefault="0010035C" w:rsidP="0010035C">
            <w:pPr>
              <w:spacing w:after="0" w:line="240" w:lineRule="auto"/>
              <w:ind w:left="357" w:hanging="357"/>
              <w:rPr>
                <w:rFonts w:ascii="Times New Roman" w:eastAsia="Calibri" w:hAnsi="Times New Roman" w:cs="Times New Roman"/>
                <w:color w:val="000000"/>
                <w:sz w:val="24"/>
                <w:szCs w:val="24"/>
                <w:lang w:eastAsia="ru-RU"/>
              </w:rPr>
            </w:pPr>
            <w:r w:rsidRPr="0010035C">
              <w:rPr>
                <w:rFonts w:ascii="Times New Roman" w:eastAsia="Calibri"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r w:rsidRPr="0010035C">
              <w:rPr>
                <w:rFonts w:ascii="Times New Roman" w:eastAsia="Calibri" w:hAnsi="Times New Roman" w:cs="Times New Roman"/>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r w:rsidRPr="0010035C">
              <w:rPr>
                <w:rFonts w:ascii="Times New Roman" w:eastAsia="Calibri" w:hAnsi="Times New Roman" w:cs="Times New Roman"/>
                <w:i/>
                <w:sz w:val="24"/>
                <w:szCs w:val="24"/>
                <w:lang w:eastAsia="ru-RU"/>
              </w:rPr>
              <w:t>вычислять производную одночлена, многочлена, квадратного корня, производную суммы функций;</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вычислять производные элементарных функций и их </w:t>
            </w:r>
            <w:r w:rsidRPr="0010035C">
              <w:rPr>
                <w:rFonts w:ascii="Times New Roman" w:eastAsia="Calibri" w:hAnsi="Times New Roman" w:cs="Times New Roman"/>
                <w:i/>
                <w:sz w:val="24"/>
                <w:szCs w:val="24"/>
              </w:rPr>
              <w:lastRenderedPageBreak/>
              <w:t xml:space="preserve">комбинаций, используя справочные материалы; </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учебных предметов:</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 интерпретировать полученные результаты</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lang w:eastAsia="ru-RU"/>
              </w:rPr>
              <w:lastRenderedPageBreak/>
              <w:t>Владеть</w:t>
            </w:r>
            <w:r w:rsidRPr="0010035C">
              <w:rPr>
                <w:rFonts w:ascii="Times New Roman" w:eastAsia="Calibri" w:hAnsi="Times New Roman" w:cs="Times New Roman"/>
                <w:sz w:val="24"/>
                <w:szCs w:val="24"/>
              </w:rPr>
              <w:t xml:space="preserve"> понятием бесконечно убывающая геометрическая прогрессия и уметь применять его при решении задач;</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lang w:eastAsia="ru-RU"/>
              </w:rPr>
              <w:t>применять для решения задач теорию</w:t>
            </w:r>
            <w:r w:rsidRPr="0010035C">
              <w:rPr>
                <w:rFonts w:ascii="Times New Roman" w:eastAsia="Calibri" w:hAnsi="Times New Roman" w:cs="Times New Roman"/>
                <w:sz w:val="24"/>
                <w:szCs w:val="24"/>
              </w:rPr>
              <w:t xml:space="preserve"> пределов;</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владеть понятиями бесконечно большие и бесконечно малые числовые </w:t>
            </w:r>
            <w:r w:rsidRPr="0010035C">
              <w:rPr>
                <w:rFonts w:ascii="Times New Roman" w:eastAsia="Calibri" w:hAnsi="Times New Roman" w:cs="Times New Roman"/>
                <w:sz w:val="24"/>
                <w:szCs w:val="24"/>
              </w:rPr>
              <w:lastRenderedPageBreak/>
              <w:t xml:space="preserve">последовательности и уметь сравнивать бесконечно большие и бесконечно малые последовательности; </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владеть понятиями: производная функции в точке, производная функции;</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 xml:space="preserve">вычислять </w:t>
            </w:r>
            <w:r w:rsidRPr="0010035C">
              <w:rPr>
                <w:rFonts w:ascii="Times New Roman" w:eastAsia="Calibri" w:hAnsi="Times New Roman" w:cs="Times New Roman"/>
                <w:sz w:val="24"/>
                <w:szCs w:val="24"/>
              </w:rPr>
              <w:t xml:space="preserve">производные элементарных функций и их комбинаций; </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rPr>
              <w:t>исследовать функции на монотонность и экстремумы;</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rPr>
              <w:t>строить графики и применять к решению задач, в том числе с параметром;</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rPr>
              <w:t>владеть понятием касательная к графику функции и уметь применять его при решении задач;</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владеть понятиями первообразная функция, определенный интеграл; </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применять теорему Ньютона–Лейбница и ее следствия для решения </w:t>
            </w:r>
            <w:r w:rsidRPr="0010035C">
              <w:rPr>
                <w:rFonts w:ascii="Times New Roman" w:eastAsia="Calibri" w:hAnsi="Times New Roman" w:cs="Times New Roman"/>
                <w:sz w:val="24"/>
                <w:szCs w:val="24"/>
              </w:rPr>
              <w:lastRenderedPageBreak/>
              <w:t>задач.</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учебных предметов:</w:t>
            </w:r>
          </w:p>
          <w:p w:rsidR="0010035C" w:rsidRPr="0010035C" w:rsidRDefault="0010035C" w:rsidP="0010035C">
            <w:pPr>
              <w:numPr>
                <w:ilvl w:val="0"/>
                <w:numId w:val="128"/>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10035C" w:rsidRPr="0010035C" w:rsidRDefault="0010035C" w:rsidP="0010035C">
            <w:pPr>
              <w:numPr>
                <w:ilvl w:val="0"/>
                <w:numId w:val="128"/>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 интерпретировать полученные результаты</w:t>
            </w:r>
          </w:p>
        </w:tc>
        <w:tc>
          <w:tcPr>
            <w:tcW w:w="3288" w:type="dxa"/>
          </w:tcPr>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lastRenderedPageBreak/>
              <w:t>Достижение результатов раздела II;</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свободно владеть стандартным аппаратом математического анализа для вычисления производных функции одной переменной;</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свободно применять аппарат математического анализа для исследования </w:t>
            </w:r>
            <w:r w:rsidRPr="0010035C">
              <w:rPr>
                <w:rFonts w:ascii="Times New Roman" w:eastAsia="Calibri" w:hAnsi="Times New Roman" w:cs="Times New Roman"/>
                <w:i/>
                <w:sz w:val="24"/>
                <w:szCs w:val="24"/>
              </w:rPr>
              <w:lastRenderedPageBreak/>
              <w:t>функций и построения графиков, в том числе исследования на выпуклость;</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оперировать понятием первообразной функции для решения задач;</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овладеть основными сведениями об интеграле Ньютона–Лейбница и его простейших применениях;</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оперировать в стандартных ситуациях производными высших порядков;</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уметь применять при решении задач свойства непрерывных функций;</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уметь применять при решении задач теоремы Вейерштрасса; </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уметь выполнять приближенные вычисления (методы решения уравнений, вычисления определенного интеграла);</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уметь применять приложение производной </w:t>
            </w:r>
            <w:r w:rsidRPr="0010035C">
              <w:rPr>
                <w:rFonts w:ascii="Times New Roman" w:eastAsia="Calibri" w:hAnsi="Times New Roman" w:cs="Times New Roman"/>
                <w:i/>
                <w:sz w:val="24"/>
                <w:szCs w:val="24"/>
              </w:rPr>
              <w:lastRenderedPageBreak/>
              <w:t>и определенного интеграла к решению задач естествознания;</w:t>
            </w:r>
          </w:p>
          <w:p w:rsidR="0010035C" w:rsidRPr="0010035C" w:rsidRDefault="0010035C" w:rsidP="0010035C">
            <w:pPr>
              <w:numPr>
                <w:ilvl w:val="0"/>
                <w:numId w:val="131"/>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владеть понятиями вторая производная, выпуклость графика функции и уметь исследовать функцию на выпуклость</w:t>
            </w:r>
          </w:p>
        </w:tc>
      </w:tr>
      <w:tr w:rsidR="0010035C" w:rsidRPr="0010035C" w:rsidTr="000148DB">
        <w:trPr>
          <w:gridBefore w:val="1"/>
          <w:wBefore w:w="6" w:type="dxa"/>
        </w:trPr>
        <w:tc>
          <w:tcPr>
            <w:tcW w:w="1520" w:type="dxa"/>
          </w:tcPr>
          <w:p w:rsidR="0010035C" w:rsidRPr="0010035C" w:rsidRDefault="0010035C" w:rsidP="0010035C">
            <w:pPr>
              <w:suppressAutoHyphens/>
              <w:spacing w:after="0" w:line="240" w:lineRule="auto"/>
              <w:rPr>
                <w:rFonts w:ascii="Times New Roman" w:eastAsia="Calibri" w:hAnsi="Times New Roman" w:cs="Times New Roman"/>
                <w:b/>
                <w:i/>
                <w:sz w:val="24"/>
                <w:szCs w:val="24"/>
              </w:rPr>
            </w:pPr>
            <w:r w:rsidRPr="0010035C">
              <w:rPr>
                <w:rFonts w:ascii="Times New Roman" w:eastAsia="Calibri" w:hAnsi="Times New Roman" w:cs="Times New Roman"/>
                <w:b/>
                <w:i/>
                <w:sz w:val="24"/>
                <w:szCs w:val="24"/>
              </w:rPr>
              <w:lastRenderedPageBreak/>
              <w:t>Статистика и теория вероятностей, логика и комбинаторика</w:t>
            </w:r>
          </w:p>
          <w:p w:rsidR="0010035C" w:rsidRPr="0010035C" w:rsidRDefault="0010035C" w:rsidP="0010035C">
            <w:pPr>
              <w:suppressAutoHyphens/>
              <w:spacing w:after="0" w:line="240" w:lineRule="auto"/>
              <w:rPr>
                <w:rFonts w:ascii="Times New Roman" w:eastAsia="Calibri" w:hAnsi="Times New Roman" w:cs="Times New Roman"/>
                <w:sz w:val="24"/>
                <w:szCs w:val="24"/>
              </w:rPr>
            </w:pPr>
          </w:p>
        </w:tc>
        <w:tc>
          <w:tcPr>
            <w:tcW w:w="3118" w:type="dxa"/>
          </w:tcPr>
          <w:p w:rsidR="0010035C" w:rsidRPr="0010035C" w:rsidRDefault="0010035C" w:rsidP="0010035C">
            <w:pPr>
              <w:keepNext/>
              <w:keepLines/>
              <w:spacing w:after="0" w:line="240" w:lineRule="auto"/>
              <w:ind w:left="357" w:hanging="357"/>
              <w:outlineLvl w:val="8"/>
              <w:rPr>
                <w:rFonts w:ascii="Times New Roman" w:eastAsia="Calibri" w:hAnsi="Times New Roman" w:cs="Times New Roman"/>
                <w:b/>
                <w:sz w:val="24"/>
                <w:szCs w:val="24"/>
              </w:rPr>
            </w:pPr>
            <w:r w:rsidRPr="0010035C">
              <w:rPr>
                <w:rFonts w:ascii="Times New Roman" w:eastAsia="Calibri"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10035C" w:rsidRPr="0010035C" w:rsidRDefault="0010035C" w:rsidP="0010035C">
            <w:pPr>
              <w:spacing w:after="0" w:line="240" w:lineRule="auto"/>
              <w:ind w:left="357" w:hanging="357"/>
              <w:rPr>
                <w:rFonts w:ascii="Times New Roman" w:eastAsia="Calibri" w:hAnsi="Times New Roman" w:cs="Times New Roman"/>
                <w:b/>
                <w:sz w:val="24"/>
                <w:szCs w:val="24"/>
              </w:rPr>
            </w:pPr>
            <w:r w:rsidRPr="0010035C">
              <w:rPr>
                <w:rFonts w:ascii="Times New Roman" w:eastAsia="Calibri"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lastRenderedPageBreak/>
              <w:t xml:space="preserve">вычислять вероятности событий на основе подсчета числа исходов. </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оценивать и сравнивать в простых случаях вероятности событий в реальной жизни;</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10035C" w:rsidRPr="0010035C" w:rsidRDefault="0010035C" w:rsidP="0010035C">
            <w:pPr>
              <w:numPr>
                <w:ilvl w:val="0"/>
                <w:numId w:val="121"/>
              </w:numPr>
              <w:suppressAutoHyphens/>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10035C" w:rsidRPr="0010035C" w:rsidRDefault="0010035C" w:rsidP="0010035C">
            <w:pPr>
              <w:numPr>
                <w:ilvl w:val="0"/>
                <w:numId w:val="121"/>
              </w:numPr>
              <w:suppressAutoHyphens/>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иметь представление о математическом ожидании и дисперсии случайных величин;</w:t>
            </w:r>
          </w:p>
          <w:p w:rsidR="0010035C" w:rsidRPr="0010035C" w:rsidRDefault="0010035C" w:rsidP="0010035C">
            <w:pPr>
              <w:numPr>
                <w:ilvl w:val="0"/>
                <w:numId w:val="121"/>
              </w:numPr>
              <w:suppressAutoHyphens/>
              <w:spacing w:after="0" w:line="240" w:lineRule="auto"/>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иметь представление о нормальном распределении и примерах нормально распределенных случайных величин;</w:t>
            </w:r>
          </w:p>
          <w:p w:rsidR="0010035C" w:rsidRPr="0010035C" w:rsidRDefault="0010035C" w:rsidP="0010035C">
            <w:pPr>
              <w:spacing w:after="0" w:line="240" w:lineRule="auto"/>
              <w:ind w:left="357" w:hanging="357"/>
              <w:rPr>
                <w:rFonts w:ascii="Times New Roman" w:eastAsia="Calibri" w:hAnsi="Times New Roman" w:cs="Times New Roman"/>
                <w:b/>
                <w:i/>
                <w:sz w:val="24"/>
                <w:szCs w:val="24"/>
              </w:rPr>
            </w:pPr>
            <w:r w:rsidRPr="0010035C">
              <w:rPr>
                <w:rFonts w:ascii="Times New Roman" w:eastAsia="Calibri" w:hAnsi="Times New Roman" w:cs="Times New Roman"/>
                <w:i/>
                <w:sz w:val="24"/>
                <w:szCs w:val="24"/>
              </w:rPr>
              <w:t xml:space="preserve">понимать суть закона больших чисел и выборочного метода </w:t>
            </w:r>
            <w:r w:rsidRPr="0010035C">
              <w:rPr>
                <w:rFonts w:ascii="Times New Roman" w:eastAsia="Calibri" w:hAnsi="Times New Roman" w:cs="Times New Roman"/>
                <w:i/>
                <w:sz w:val="24"/>
                <w:szCs w:val="24"/>
              </w:rPr>
              <w:lastRenderedPageBreak/>
              <w:t>измерения вероятностей;</w:t>
            </w:r>
          </w:p>
          <w:p w:rsidR="0010035C" w:rsidRPr="0010035C" w:rsidRDefault="0010035C" w:rsidP="0010035C">
            <w:pPr>
              <w:spacing w:after="0" w:line="240" w:lineRule="auto"/>
              <w:ind w:left="357" w:hanging="357"/>
              <w:rPr>
                <w:rFonts w:ascii="Times New Roman" w:eastAsia="Calibri" w:hAnsi="Times New Roman" w:cs="Times New Roman"/>
                <w:b/>
                <w:i/>
                <w:sz w:val="24"/>
                <w:szCs w:val="24"/>
              </w:rPr>
            </w:pPr>
            <w:r w:rsidRPr="0010035C">
              <w:rPr>
                <w:rFonts w:ascii="Times New Roman" w:eastAsia="Calibri" w:hAnsi="Times New Roman" w:cs="Times New Roman"/>
                <w:i/>
                <w:sz w:val="24"/>
                <w:szCs w:val="24"/>
              </w:rPr>
              <w:t>иметь представление об условной вероятности и о полной вероятности, применять их в решении задач;</w:t>
            </w:r>
          </w:p>
          <w:p w:rsidR="0010035C" w:rsidRPr="0010035C" w:rsidRDefault="0010035C" w:rsidP="0010035C">
            <w:pPr>
              <w:spacing w:after="0" w:line="240" w:lineRule="auto"/>
              <w:ind w:left="357" w:hanging="357"/>
              <w:rPr>
                <w:rFonts w:ascii="Times New Roman" w:eastAsia="Calibri" w:hAnsi="Times New Roman" w:cs="Times New Roman"/>
                <w:b/>
                <w:i/>
                <w:sz w:val="24"/>
                <w:szCs w:val="24"/>
              </w:rPr>
            </w:pPr>
            <w:r w:rsidRPr="0010035C">
              <w:rPr>
                <w:rFonts w:ascii="Times New Roman" w:eastAsia="Calibri" w:hAnsi="Times New Roman" w:cs="Times New Roman"/>
                <w:i/>
                <w:sz w:val="24"/>
                <w:szCs w:val="24"/>
              </w:rPr>
              <w:t xml:space="preserve">иметь представление о важных частных видах распределений и применять их в решении задач; </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иметь представление о корреляции случайных величин, о линейной регрессии.</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lang w:eastAsia="ru-RU"/>
              </w:rPr>
              <w:t>вычислять или оценивать вероятности событий в реальной жизни;</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lang w:eastAsia="ru-RU"/>
              </w:rPr>
              <w:t>выбирать подходящие методы представления и обработки данных;</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lang w:eastAsia="ru-RU"/>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b/>
                <w:sz w:val="24"/>
                <w:szCs w:val="24"/>
              </w:rPr>
            </w:pPr>
            <w:r w:rsidRPr="0010035C">
              <w:rPr>
                <w:rFonts w:ascii="Times New Roman" w:eastAsia="Calibri" w:hAnsi="Times New Roman" w:cs="Times New Roman"/>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владеть основными понятиями </w:t>
            </w:r>
            <w:r w:rsidRPr="0010035C">
              <w:rPr>
                <w:rFonts w:ascii="Times New Roman" w:eastAsia="Calibri" w:hAnsi="Times New Roman" w:cs="Times New Roman"/>
                <w:sz w:val="24"/>
                <w:szCs w:val="24"/>
              </w:rPr>
              <w:lastRenderedPageBreak/>
              <w:t>комбинаторики и уметь их применять при решении задач;</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об основах теории вероятностей;</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 математическом ожидании и дисперсии случайных величин;</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 совместных распределениях случайных величин;</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понимать суть закона больших чисел и выборочного метода измерения вероятностей;</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иметь представление о нормальном распределении и примерах нормально распределенных </w:t>
            </w:r>
            <w:r w:rsidRPr="0010035C">
              <w:rPr>
                <w:rFonts w:ascii="Times New Roman" w:eastAsia="Calibri" w:hAnsi="Times New Roman" w:cs="Times New Roman"/>
                <w:sz w:val="24"/>
                <w:szCs w:val="24"/>
              </w:rPr>
              <w:lastRenderedPageBreak/>
              <w:t>случайных величин;</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иметь представление о корреляции случайных величин. </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вычислять или оценивать вероятности событий в реальной жизни;</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выбирать методы подходящего представления и обработки данных</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 xml:space="preserve">Достижение результатов раздела </w:t>
            </w:r>
            <w:r w:rsidRPr="0010035C">
              <w:rPr>
                <w:rFonts w:ascii="Times New Roman" w:eastAsia="Calibri" w:hAnsi="Times New Roman" w:cs="Times New Roman"/>
                <w:i/>
                <w:sz w:val="24"/>
                <w:szCs w:val="24"/>
                <w:lang w:val="en-US"/>
              </w:rPr>
              <w:t>II</w:t>
            </w:r>
            <w:r w:rsidRPr="0010035C">
              <w:rPr>
                <w:rFonts w:ascii="Times New Roman" w:eastAsia="Calibri" w:hAnsi="Times New Roman" w:cs="Times New Roman"/>
                <w:i/>
                <w:sz w:val="24"/>
                <w:szCs w:val="24"/>
              </w:rPr>
              <w:t>;</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иметь представление о центральной предельной теореме;</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иметь представление о выборочном коэффициенте корреляции и линейной регрессии;</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иметь представление о связи эмпирических и теоретических распределений;</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иметь представление о кодировании, двоичной записи, двоичном дереве;</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иметь представление о деревьях и уметь применять при решении задач;</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владеть понятием связность и уметь применять компоненты связности при решении задач;</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уметь осуществлять пути по ребрам, обходы ребер и вершин графа;</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иметь представление об </w:t>
            </w:r>
            <w:proofErr w:type="spellStart"/>
            <w:r w:rsidRPr="0010035C">
              <w:rPr>
                <w:rFonts w:ascii="Times New Roman" w:eastAsia="Calibri" w:hAnsi="Times New Roman" w:cs="Times New Roman"/>
                <w:i/>
                <w:sz w:val="24"/>
                <w:szCs w:val="24"/>
              </w:rPr>
              <w:t>эйлеровом</w:t>
            </w:r>
            <w:proofErr w:type="spellEnd"/>
            <w:r w:rsidRPr="0010035C">
              <w:rPr>
                <w:rFonts w:ascii="Times New Roman" w:eastAsia="Calibri" w:hAnsi="Times New Roman" w:cs="Times New Roman"/>
                <w:i/>
                <w:sz w:val="24"/>
                <w:szCs w:val="24"/>
              </w:rPr>
              <w:t xml:space="preserve"> и гамильтоновом пути, иметь представление о трудности задачи нахождения </w:t>
            </w:r>
            <w:r w:rsidRPr="0010035C">
              <w:rPr>
                <w:rFonts w:ascii="Times New Roman" w:eastAsia="Calibri" w:hAnsi="Times New Roman" w:cs="Times New Roman"/>
                <w:i/>
                <w:sz w:val="24"/>
                <w:szCs w:val="24"/>
              </w:rPr>
              <w:lastRenderedPageBreak/>
              <w:t>гамильтонова пути;</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владеть понятиями конечные и счетные множества и уметь их применять при решении задач; </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уметь применять метод математической индукции;</w:t>
            </w:r>
          </w:p>
          <w:p w:rsidR="0010035C" w:rsidRPr="0010035C" w:rsidRDefault="0010035C" w:rsidP="0010035C">
            <w:pPr>
              <w:numPr>
                <w:ilvl w:val="0"/>
                <w:numId w:val="121"/>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уметь применять принцип Дирихле при решении задач</w:t>
            </w:r>
          </w:p>
        </w:tc>
      </w:tr>
      <w:tr w:rsidR="0010035C" w:rsidRPr="0010035C" w:rsidTr="000148DB">
        <w:trPr>
          <w:gridBefore w:val="1"/>
          <w:wBefore w:w="6" w:type="dxa"/>
        </w:trPr>
        <w:tc>
          <w:tcPr>
            <w:tcW w:w="1520" w:type="dxa"/>
          </w:tcPr>
          <w:p w:rsidR="0010035C" w:rsidRPr="0010035C" w:rsidRDefault="0010035C" w:rsidP="0010035C">
            <w:pPr>
              <w:suppressAutoHyphens/>
              <w:spacing w:after="0" w:line="240" w:lineRule="auto"/>
              <w:rPr>
                <w:rFonts w:ascii="Times New Roman" w:eastAsia="Calibri" w:hAnsi="Times New Roman" w:cs="Times New Roman"/>
                <w:b/>
                <w:bCs/>
                <w:i/>
                <w:sz w:val="24"/>
                <w:szCs w:val="24"/>
              </w:rPr>
            </w:pPr>
            <w:r w:rsidRPr="0010035C">
              <w:rPr>
                <w:rFonts w:ascii="Times New Roman" w:eastAsia="Calibri" w:hAnsi="Times New Roman" w:cs="Times New Roman"/>
                <w:b/>
                <w:bCs/>
                <w:i/>
                <w:sz w:val="24"/>
                <w:szCs w:val="24"/>
              </w:rPr>
              <w:lastRenderedPageBreak/>
              <w:t>Текстовые задачи</w:t>
            </w:r>
          </w:p>
        </w:tc>
        <w:tc>
          <w:tcPr>
            <w:tcW w:w="3118" w:type="dxa"/>
          </w:tcPr>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Решать несложные текстовые задачи разных типов;</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color w:val="000000"/>
                <w:sz w:val="24"/>
                <w:szCs w:val="24"/>
              </w:rPr>
              <w:t xml:space="preserve">анализировать условие задачи, при необходимости строить для ее решения математическую модель; </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color w:val="000000"/>
                <w:sz w:val="24"/>
                <w:szCs w:val="24"/>
              </w:rPr>
              <w:t xml:space="preserve">понимать и использовать для решения задачи информацию, представленную в виде текстовой и символьной записи, схем, таблиц, </w:t>
            </w:r>
            <w:r w:rsidRPr="0010035C">
              <w:rPr>
                <w:rFonts w:ascii="Times New Roman" w:eastAsia="Calibri" w:hAnsi="Times New Roman" w:cs="Times New Roman"/>
                <w:color w:val="000000"/>
                <w:sz w:val="24"/>
                <w:szCs w:val="24"/>
              </w:rPr>
              <w:lastRenderedPageBreak/>
              <w:t>диаграмм, графиков, рисунков;</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color w:val="000000"/>
                <w:sz w:val="24"/>
                <w:szCs w:val="24"/>
              </w:rPr>
              <w:t>действовать по алгоритму, содержащемуся в условии задачи;</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color w:val="000000"/>
                <w:sz w:val="24"/>
                <w:szCs w:val="24"/>
              </w:rPr>
              <w:t>использовать логические рассуждения при решении задачи;</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работать с избыточными условиями, выбирая из всей информации, данные, необходимые для решения задачи;</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решать задачи на расчет </w:t>
            </w:r>
            <w:r w:rsidRPr="0010035C">
              <w:rPr>
                <w:rFonts w:ascii="Times New Roman" w:eastAsia="Calibri" w:hAnsi="Times New Roman" w:cs="Times New Roman"/>
                <w:sz w:val="24"/>
                <w:szCs w:val="24"/>
              </w:rPr>
              <w:lastRenderedPageBreak/>
              <w:t>стоимости покупок, услуг, поездок и т.п.;</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rPr>
              <w:t>решать несложные задачи, связанные с долевым участием во владении фирмой, предприятием, недвижимостью;</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10035C">
              <w:rPr>
                <w:rFonts w:ascii="Times New Roman" w:eastAsia="Calibri" w:hAnsi="Times New Roman" w:cs="Times New Roman"/>
                <w:sz w:val="24"/>
                <w:szCs w:val="24"/>
                <w:lang w:eastAsia="ru-RU"/>
              </w:rPr>
              <w:t>временнóй</w:t>
            </w:r>
            <w:proofErr w:type="spellEnd"/>
            <w:r w:rsidRPr="0010035C">
              <w:rPr>
                <w:rFonts w:ascii="Times New Roman" w:eastAsia="Calibri" w:hAnsi="Times New Roman" w:cs="Times New Roman"/>
                <w:sz w:val="24"/>
                <w:szCs w:val="24"/>
                <w:lang w:eastAsia="ru-RU"/>
              </w:rPr>
              <w:t xml:space="preserve"> оси (до нашей эры и после), на движение денежных средств (приход/расход), на определение глубины/высоты и т.п.;</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color w:val="000000"/>
                <w:sz w:val="24"/>
                <w:szCs w:val="24"/>
                <w:lang w:eastAsia="ru-RU"/>
              </w:rPr>
              <w:t xml:space="preserve">использовать понятие масштаба для нахождения расстояний </w:t>
            </w:r>
            <w:r w:rsidRPr="0010035C">
              <w:rPr>
                <w:rFonts w:ascii="Times New Roman" w:eastAsia="Calibri" w:hAnsi="Times New Roman" w:cs="Times New Roman"/>
                <w:color w:val="000000"/>
                <w:sz w:val="24"/>
                <w:szCs w:val="24"/>
                <w:lang w:eastAsia="ru-RU"/>
              </w:rPr>
              <w:lastRenderedPageBreak/>
              <w:t xml:space="preserve">и длин на картах, планах местности, планах помещений, выкройках, при работе на компьютере и т.п. </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27"/>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решать несложные практические задачи, возникающие в ситуациях повседневной жизни</w:t>
            </w:r>
          </w:p>
        </w:tc>
        <w:tc>
          <w:tcPr>
            <w:tcW w:w="3605" w:type="dxa"/>
            <w:gridSpan w:val="2"/>
          </w:tcPr>
          <w:p w:rsidR="0010035C" w:rsidRPr="0010035C" w:rsidRDefault="0010035C" w:rsidP="0010035C">
            <w:pPr>
              <w:numPr>
                <w:ilvl w:val="0"/>
                <w:numId w:val="119"/>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lastRenderedPageBreak/>
              <w:t>Решать задачи разных типов, в том числе задачи повышенной трудности;</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выбирать оптимальный метод решения задачи, рассматривая различные методы;</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строить модель решения задачи, проводить доказательные рассуждения;</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решать задачи, требующие перебора вариантов, проверки условий, выбора оптимального результата;</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color w:val="000000"/>
                <w:sz w:val="24"/>
                <w:szCs w:val="24"/>
              </w:rPr>
              <w:lastRenderedPageBreak/>
              <w:t>анализировать и интерпретировать результаты в контексте условия задачи, выбирать решения, не противоречащие контексту;</w:t>
            </w:r>
            <w:r w:rsidRPr="0010035C">
              <w:rPr>
                <w:rFonts w:ascii="Times New Roman" w:eastAsia="Calibri" w:hAnsi="Times New Roman" w:cs="Times New Roman"/>
                <w:i/>
                <w:sz w:val="24"/>
                <w:szCs w:val="24"/>
              </w:rPr>
              <w:t xml:space="preserve">  </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21"/>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i/>
                <w:sz w:val="24"/>
                <w:szCs w:val="24"/>
                <w:lang w:eastAsia="ru-RU"/>
              </w:rPr>
              <w:t>решать практические задачи и задачи из других предметов</w:t>
            </w:r>
          </w:p>
        </w:tc>
        <w:tc>
          <w:tcPr>
            <w:tcW w:w="3288" w:type="dxa"/>
          </w:tcPr>
          <w:p w:rsidR="0010035C" w:rsidRPr="0010035C" w:rsidRDefault="0010035C" w:rsidP="0010035C">
            <w:pPr>
              <w:numPr>
                <w:ilvl w:val="0"/>
                <w:numId w:val="119"/>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lastRenderedPageBreak/>
              <w:t>Решать разные задачи повышенной трудности;</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строить модель решения задачи, проводить доказательные рассуждения при решении задачи;</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решать задачи, требующие перебора </w:t>
            </w:r>
            <w:r w:rsidRPr="0010035C">
              <w:rPr>
                <w:rFonts w:ascii="Times New Roman" w:eastAsia="Calibri" w:hAnsi="Times New Roman" w:cs="Times New Roman"/>
                <w:sz w:val="24"/>
                <w:szCs w:val="24"/>
              </w:rPr>
              <w:lastRenderedPageBreak/>
              <w:t>вариантов, проверки условий, выбора оптимального результата;</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10035C">
              <w:rPr>
                <w:rFonts w:ascii="Times New Roman" w:eastAsia="Calibri" w:hAnsi="Times New Roman" w:cs="Times New Roman"/>
                <w:sz w:val="24"/>
                <w:szCs w:val="24"/>
              </w:rPr>
              <w:t xml:space="preserve">  </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В повседневной жизни и при изучении других предметов:</w:t>
            </w:r>
          </w:p>
          <w:p w:rsidR="0010035C" w:rsidRPr="0010035C" w:rsidRDefault="0010035C" w:rsidP="0010035C">
            <w:pPr>
              <w:numPr>
                <w:ilvl w:val="0"/>
                <w:numId w:val="127"/>
              </w:numPr>
              <w:suppressAutoHyphens/>
              <w:spacing w:after="0" w:line="240" w:lineRule="auto"/>
              <w:ind w:left="357" w:hanging="357"/>
              <w:rPr>
                <w:rFonts w:ascii="Times New Roman" w:eastAsia="Calibri" w:hAnsi="Times New Roman" w:cs="Times New Roman"/>
                <w:i/>
                <w:iCs/>
                <w:color w:val="404040"/>
                <w:sz w:val="24"/>
                <w:szCs w:val="24"/>
              </w:rPr>
            </w:pPr>
            <w:r w:rsidRPr="0010035C">
              <w:rPr>
                <w:rFonts w:ascii="Times New Roman" w:eastAsia="Calibri" w:hAnsi="Times New Roman" w:cs="Times New Roman"/>
                <w:sz w:val="24"/>
                <w:szCs w:val="24"/>
                <w:lang w:eastAsia="ru-RU"/>
              </w:rPr>
              <w:t>решать практические задачи и задачи из других предметов</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 xml:space="preserve">Достижение результатов раздела </w:t>
            </w:r>
            <w:r w:rsidRPr="0010035C">
              <w:rPr>
                <w:rFonts w:ascii="Times New Roman" w:eastAsia="Calibri" w:hAnsi="Times New Roman" w:cs="Times New Roman"/>
                <w:i/>
                <w:sz w:val="24"/>
                <w:szCs w:val="24"/>
                <w:lang w:val="en-US"/>
              </w:rPr>
              <w:t>II</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p>
        </w:tc>
      </w:tr>
      <w:tr w:rsidR="0010035C" w:rsidRPr="0010035C" w:rsidTr="000148DB">
        <w:trPr>
          <w:gridBefore w:val="1"/>
          <w:wBefore w:w="6" w:type="dxa"/>
        </w:trPr>
        <w:tc>
          <w:tcPr>
            <w:tcW w:w="1520" w:type="dxa"/>
          </w:tcPr>
          <w:p w:rsidR="0010035C" w:rsidRPr="0010035C" w:rsidRDefault="0010035C" w:rsidP="0010035C">
            <w:pPr>
              <w:suppressAutoHyphens/>
              <w:spacing w:after="0" w:line="240" w:lineRule="auto"/>
              <w:rPr>
                <w:rFonts w:ascii="Times New Roman" w:eastAsia="Calibri" w:hAnsi="Times New Roman" w:cs="Times New Roman"/>
                <w:b/>
                <w:i/>
                <w:sz w:val="24"/>
                <w:szCs w:val="24"/>
              </w:rPr>
            </w:pPr>
            <w:r w:rsidRPr="0010035C">
              <w:rPr>
                <w:rFonts w:ascii="Times New Roman" w:eastAsia="Calibri" w:hAnsi="Times New Roman" w:cs="Times New Roman"/>
                <w:b/>
                <w:i/>
                <w:sz w:val="24"/>
                <w:szCs w:val="24"/>
              </w:rPr>
              <w:lastRenderedPageBreak/>
              <w:t>Геометрия</w:t>
            </w:r>
          </w:p>
        </w:tc>
        <w:tc>
          <w:tcPr>
            <w:tcW w:w="3118" w:type="dxa"/>
          </w:tcPr>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распознавать основные виды многогранников (призма, пирамида, прямоугольный параллелепипед, куб);</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изображать изучаемые фигуры от руки и с применением простых чертежных инструментов;</w:t>
            </w:r>
          </w:p>
          <w:p w:rsidR="0010035C" w:rsidRPr="0010035C" w:rsidRDefault="0010035C" w:rsidP="0010035C">
            <w:pPr>
              <w:spacing w:after="0" w:line="240" w:lineRule="auto"/>
              <w:ind w:left="357" w:hanging="357"/>
              <w:rPr>
                <w:rFonts w:ascii="Times New Roman" w:eastAsia="Calibri" w:hAnsi="Times New Roman" w:cs="Times New Roman"/>
                <w:sz w:val="24"/>
                <w:szCs w:val="24"/>
              </w:rPr>
            </w:pPr>
            <w:r w:rsidRPr="0010035C">
              <w:rPr>
                <w:rFonts w:ascii="Times New Roman" w:eastAsia="Calibri" w:hAnsi="Times New Roman" w:cs="Times New Roman"/>
                <w:sz w:val="24"/>
                <w:szCs w:val="24"/>
                <w:lang w:eastAsia="ru-RU"/>
              </w:rPr>
              <w:lastRenderedPageBreak/>
              <w:t>делать (выносные) плоские чертежи из рисунков простых объемных фигур: вид сверху, сбоку, снизу</w:t>
            </w:r>
            <w:r w:rsidRPr="0010035C">
              <w:rPr>
                <w:rFonts w:ascii="Times New Roman" w:eastAsia="Calibri" w:hAnsi="Times New Roman" w:cs="Times New Roman"/>
                <w:i/>
                <w:iCs/>
                <w:color w:val="000000"/>
                <w:sz w:val="24"/>
                <w:szCs w:val="24"/>
                <w:lang w:eastAsia="ru-RU"/>
              </w:rPr>
              <w:t>;</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извлекать информацию о пространственных геометрических фигурах, представленную на чертежах и рисунках;</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применять теорему Пифагора при вычислении элементов стереометрических фигур;</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находить объемы и площади поверхностей простейших многогранников с применением формул;</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color w:val="000000"/>
                <w:sz w:val="24"/>
                <w:szCs w:val="24"/>
                <w:lang w:eastAsia="ru-RU"/>
              </w:rPr>
              <w:t>распознавать основные виды тел вращения (конус, цилиндр, сфера и шар);</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находить объемы и площади поверхностей простейших многогранников и тел вращения с применением формул.</w:t>
            </w:r>
          </w:p>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p>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r w:rsidRPr="0010035C">
              <w:rPr>
                <w:rFonts w:ascii="Times New Roman" w:eastAsia="Calibri" w:hAnsi="Times New Roman" w:cs="Times New Roman"/>
                <w:i/>
                <w:sz w:val="24"/>
                <w:szCs w:val="24"/>
                <w:lang w:eastAsia="ru-RU"/>
              </w:rPr>
              <w:t>В повседневной жизни и при изучении других предметов:</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соотносить абстрактные геометрические понятия и факты с реальными жизненными объектами и ситуациями;</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соотносить площади поверхностей тел одинаковой формы различного размера;</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соотносить объемы сосудов одинаковой формы различного размера;</w:t>
            </w:r>
          </w:p>
          <w:p w:rsidR="0010035C" w:rsidRPr="0010035C" w:rsidRDefault="0010035C" w:rsidP="0010035C">
            <w:pPr>
              <w:spacing w:after="0" w:line="240" w:lineRule="auto"/>
              <w:ind w:left="357" w:hanging="357"/>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r w:rsidRPr="0010035C">
              <w:rPr>
                <w:rFonts w:ascii="Times New Roman" w:eastAsia="Calibri" w:hAnsi="Times New Roman" w:cs="Times New Roman"/>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r w:rsidRPr="0010035C">
              <w:rPr>
                <w:rFonts w:ascii="Times New Roman" w:eastAsia="Calibri" w:hAnsi="Times New Roman" w:cs="Times New Roman"/>
                <w:i/>
                <w:sz w:val="24"/>
                <w:szCs w:val="24"/>
                <w:lang w:eastAsia="ru-RU"/>
              </w:rPr>
              <w:t>применять для решения задач геометрические факты, если условия применения заданы в явной форме;</w:t>
            </w:r>
          </w:p>
          <w:p w:rsidR="0010035C" w:rsidRPr="0010035C" w:rsidRDefault="0010035C" w:rsidP="0010035C">
            <w:pPr>
              <w:spacing w:after="0" w:line="240" w:lineRule="auto"/>
              <w:ind w:left="357" w:hanging="357"/>
              <w:rPr>
                <w:rFonts w:ascii="Times New Roman" w:eastAsia="Calibri" w:hAnsi="Times New Roman" w:cs="Times New Roman"/>
                <w:i/>
                <w:sz w:val="24"/>
                <w:szCs w:val="24"/>
                <w:lang w:eastAsia="ru-RU"/>
              </w:rPr>
            </w:pPr>
            <w:r w:rsidRPr="0010035C">
              <w:rPr>
                <w:rFonts w:ascii="Times New Roman" w:eastAsia="Calibri" w:hAnsi="Times New Roman" w:cs="Times New Roman"/>
                <w:i/>
                <w:sz w:val="24"/>
                <w:szCs w:val="24"/>
                <w:lang w:eastAsia="ru-RU"/>
              </w:rPr>
              <w:t>решать задачи на нахождение геометрических величин по образцам или алгоритмам;</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lang w:eastAsia="ru-RU"/>
              </w:rPr>
              <w:t xml:space="preserve">делать (выносные) плоские чертежи из рисунков объемных фигур, в том числе рисовать вид сверху, сбоку, строить сечения </w:t>
            </w:r>
            <w:r w:rsidRPr="0010035C">
              <w:rPr>
                <w:rFonts w:ascii="Times New Roman" w:eastAsia="Calibri" w:hAnsi="Times New Roman" w:cs="Times New Roman"/>
                <w:i/>
                <w:sz w:val="24"/>
                <w:szCs w:val="24"/>
                <w:lang w:eastAsia="ru-RU"/>
              </w:rPr>
              <w:lastRenderedPageBreak/>
              <w:t>многогранников;</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применять геометрические факты для решения задач, в том числе предполагающих несколько шагов решения;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описывать взаимное расположение прямых и плоскостей в пространстве;</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формулировать свойства и признаки фигур;</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доказывать геометрические утверждения</w:t>
            </w:r>
            <w:r w:rsidRPr="0010035C">
              <w:rPr>
                <w:rFonts w:ascii="Times New Roman" w:eastAsia="Calibri" w:hAnsi="Times New Roman" w:cs="Times New Roman"/>
                <w:i/>
                <w:color w:val="FF0000"/>
                <w:sz w:val="24"/>
                <w:szCs w:val="24"/>
              </w:rPr>
              <w:t>;</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владеть стандартной классификацией пространственных фигур (пирамиды, призмы, параллелепипеды); </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lang w:eastAsia="ru-RU"/>
              </w:rPr>
              <w:t>находить объемы и площади поверхностей геометрических тел с применением формул;</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iCs/>
                <w:color w:val="000000"/>
                <w:sz w:val="24"/>
                <w:szCs w:val="24"/>
                <w:lang w:eastAsia="ru-RU"/>
              </w:rPr>
              <w:t>вычислять расстояния и углы в пространстве</w:t>
            </w:r>
            <w:r w:rsidRPr="0010035C">
              <w:rPr>
                <w:rFonts w:ascii="Times New Roman" w:eastAsia="Calibri" w:hAnsi="Times New Roman" w:cs="Times New Roman"/>
                <w:i/>
                <w:iCs/>
                <w:color w:val="FF0000"/>
                <w:sz w:val="24"/>
                <w:szCs w:val="24"/>
                <w:lang w:eastAsia="ru-RU"/>
              </w:rPr>
              <w:t>.</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В повседневной жизни и при </w:t>
            </w:r>
            <w:r w:rsidRPr="0010035C">
              <w:rPr>
                <w:rFonts w:ascii="Times New Roman" w:eastAsia="Calibri" w:hAnsi="Times New Roman" w:cs="Times New Roman"/>
                <w:i/>
                <w:sz w:val="24"/>
                <w:szCs w:val="24"/>
              </w:rPr>
              <w:lastRenderedPageBreak/>
              <w:t>изучении других предметов:</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10035C" w:rsidRPr="0010035C" w:rsidRDefault="0010035C" w:rsidP="0010035C">
            <w:pPr>
              <w:numPr>
                <w:ilvl w:val="0"/>
                <w:numId w:val="126"/>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lastRenderedPageBreak/>
              <w:t>Владеть геометрическими понятиями при решении задач и проведении математических рассуждений;</w:t>
            </w:r>
          </w:p>
          <w:p w:rsidR="0010035C" w:rsidRPr="0010035C" w:rsidRDefault="0010035C" w:rsidP="0010035C">
            <w:pPr>
              <w:numPr>
                <w:ilvl w:val="0"/>
                <w:numId w:val="126"/>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w:t>
            </w:r>
            <w:r w:rsidRPr="0010035C">
              <w:rPr>
                <w:rFonts w:ascii="Times New Roman" w:eastAsia="Calibri" w:hAnsi="Times New Roman" w:cs="Times New Roman"/>
                <w:sz w:val="24"/>
                <w:szCs w:val="24"/>
                <w:lang w:eastAsia="ru-RU"/>
              </w:rPr>
              <w:lastRenderedPageBreak/>
              <w:t>в несложных случаях классификацию фигур по различным основаниям;</w:t>
            </w:r>
          </w:p>
          <w:p w:rsidR="0010035C" w:rsidRPr="0010035C" w:rsidRDefault="0010035C" w:rsidP="0010035C">
            <w:pPr>
              <w:numPr>
                <w:ilvl w:val="0"/>
                <w:numId w:val="126"/>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10035C" w:rsidRPr="0010035C" w:rsidRDefault="0010035C" w:rsidP="0010035C">
            <w:pPr>
              <w:numPr>
                <w:ilvl w:val="0"/>
                <w:numId w:val="126"/>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уметь формулировать и доказывать геометрические утверждения;</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владеть понятиями стереометрии: призма, параллелепипед, </w:t>
            </w:r>
            <w:r w:rsidRPr="0010035C">
              <w:rPr>
                <w:rFonts w:ascii="Times New Roman" w:eastAsia="Calibri" w:hAnsi="Times New Roman" w:cs="Times New Roman"/>
                <w:sz w:val="24"/>
                <w:szCs w:val="24"/>
              </w:rPr>
              <w:lastRenderedPageBreak/>
              <w:t>пирамида, тетраэдр;</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уметь строить сечения многогранников с использованием различных методов, в том числе и метода следов;</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применять теоремы о параллельности прямых и плоскостей в пространстве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уметь применять параллельное проектирование для изображения фигур;</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уметь применять перпендикулярности прямой и плоскости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владеть понятиями </w:t>
            </w:r>
            <w:r w:rsidRPr="0010035C">
              <w:rPr>
                <w:rFonts w:ascii="Times New Roman" w:eastAsia="Calibri" w:hAnsi="Times New Roman" w:cs="Times New Roman"/>
                <w:sz w:val="24"/>
                <w:szCs w:val="24"/>
              </w:rPr>
              <w:lastRenderedPageBreak/>
              <w:t>ортогональное проектирование, наклонные и их проекции, уметь применять теорему о трех перпендикулярах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владеть понятием угол между прямой и плоскостью и уметь применять его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владеть понятиями призма, параллелепипед и применять свойства параллелепипеда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lastRenderedPageBreak/>
              <w:t>владеть понятием прямоугольный параллелепипед и применять его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 теореме Эйлера,</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правильных многогранниках; </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владеть понятием площади поверхностей многогранников и уметь применять его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владеть понятиями касательные прямые и плоскости и уметь применять из при </w:t>
            </w:r>
            <w:r w:rsidRPr="0010035C">
              <w:rPr>
                <w:rFonts w:ascii="Times New Roman" w:eastAsia="Calibri" w:hAnsi="Times New Roman" w:cs="Times New Roman"/>
                <w:sz w:val="24"/>
                <w:szCs w:val="24"/>
              </w:rPr>
              <w:lastRenderedPageBreak/>
              <w:t>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представления о вписанных и описанных сферах и уметь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владеть понятиями объем, объемы многогранников, тел вращения и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 площади сферы и уметь применять его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уметь решать задачи на комбинации многогранников и тел вращения;</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В повседневной жизни и при изучении других предметов:</w:t>
            </w:r>
          </w:p>
          <w:p w:rsidR="0010035C" w:rsidRPr="0010035C" w:rsidRDefault="0010035C" w:rsidP="0010035C">
            <w:pPr>
              <w:numPr>
                <w:ilvl w:val="0"/>
                <w:numId w:val="126"/>
              </w:numPr>
              <w:suppressAutoHyphens/>
              <w:spacing w:after="0" w:line="240" w:lineRule="auto"/>
              <w:ind w:left="357" w:hanging="357"/>
              <w:rPr>
                <w:rFonts w:ascii="Times New Roman" w:eastAsia="Calibri"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lastRenderedPageBreak/>
              <w:t>Иметь представление об аксиоматическом методе;</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владеть понятием геометрические места точек в пространстве и уметь применять их для решения задач;</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владеть понятием перпендикулярное сечение призмы и уметь </w:t>
            </w:r>
            <w:r w:rsidRPr="0010035C">
              <w:rPr>
                <w:rFonts w:ascii="Times New Roman" w:eastAsia="Calibri" w:hAnsi="Times New Roman" w:cs="Times New Roman"/>
                <w:i/>
                <w:sz w:val="24"/>
                <w:szCs w:val="24"/>
              </w:rPr>
              <w:lastRenderedPageBreak/>
              <w:t xml:space="preserve">применять его при решении задач; </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BFBFBF"/>
                <w:sz w:val="24"/>
                <w:szCs w:val="24"/>
                <w:lang w:eastAsia="ru-RU"/>
              </w:rPr>
            </w:pPr>
            <w:r w:rsidRPr="0010035C">
              <w:rPr>
                <w:rFonts w:ascii="Times New Roman" w:eastAsia="Calibri" w:hAnsi="Times New Roman" w:cs="Times New Roman"/>
                <w:i/>
                <w:sz w:val="24"/>
                <w:szCs w:val="24"/>
              </w:rPr>
              <w:t>иметь представление о двойственности правильных многогранников;</w:t>
            </w:r>
            <w:r w:rsidRPr="0010035C">
              <w:rPr>
                <w:rFonts w:ascii="Times New Roman" w:eastAsia="Calibri" w:hAnsi="Times New Roman" w:cs="Times New Roman"/>
                <w:i/>
                <w:color w:val="BFBFBF"/>
                <w:sz w:val="24"/>
                <w:szCs w:val="24"/>
              </w:rPr>
              <w:t xml:space="preserve"> </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BFBFBF"/>
                <w:sz w:val="24"/>
                <w:szCs w:val="24"/>
                <w:lang w:eastAsia="ru-RU"/>
              </w:rPr>
            </w:pPr>
            <w:r w:rsidRPr="0010035C">
              <w:rPr>
                <w:rFonts w:ascii="Times New Roman" w:eastAsia="Calibri" w:hAnsi="Times New Roman" w:cs="Times New Roman"/>
                <w:i/>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иметь представление о развертке многогранника и кратчайшем пути на поверхности многогранника;</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иметь представление о конических сечениях; </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иметь представление о касающихся сферах и комбинации тел вращения и уметь применять их при решении задач;</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применять при решении задач формулу расстояния от точки до плоскости;</w:t>
            </w:r>
          </w:p>
          <w:p w:rsidR="0010035C" w:rsidRPr="0010035C" w:rsidRDefault="0010035C" w:rsidP="0010035C">
            <w:pPr>
              <w:numPr>
                <w:ilvl w:val="0"/>
                <w:numId w:val="119"/>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lastRenderedPageBreak/>
              <w:t>владеть разными способами задания прямой уравнениями и уметь применять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применять при решении задач и доказательстве теорем векторный метод и метод координат; </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применять теоремы об отношениях объемов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иметь представление о движениях в пространстве: параллельном переносе, </w:t>
            </w:r>
            <w:r w:rsidRPr="0010035C">
              <w:rPr>
                <w:rFonts w:ascii="Times New Roman" w:eastAsia="Calibri" w:hAnsi="Times New Roman" w:cs="Times New Roman"/>
                <w:i/>
                <w:sz w:val="24"/>
                <w:szCs w:val="24"/>
              </w:rPr>
              <w:lastRenderedPageBreak/>
              <w:t>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иметь представление о площади ортогональной проекции;</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иметь представления о преобразовании подобия, гомотетии и уметь применять их при решении задач;</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 уметь решать задачи на плоскости методами стереометрии;</w:t>
            </w:r>
          </w:p>
          <w:p w:rsidR="0010035C" w:rsidRPr="0010035C" w:rsidRDefault="0010035C" w:rsidP="0010035C">
            <w:pPr>
              <w:numPr>
                <w:ilvl w:val="0"/>
                <w:numId w:val="126"/>
              </w:numPr>
              <w:suppressAutoHyphens/>
              <w:spacing w:after="0" w:line="240" w:lineRule="auto"/>
              <w:ind w:left="357" w:hanging="357"/>
              <w:contextualSpacing/>
              <w:rPr>
                <w:rFonts w:ascii="Times New Roman" w:eastAsia="Times New Roman" w:hAnsi="Times New Roman" w:cs="Times New Roman"/>
                <w:i/>
                <w:iCs/>
                <w:color w:val="D9D9D9"/>
                <w:sz w:val="24"/>
                <w:szCs w:val="24"/>
                <w:lang w:eastAsia="ru-RU"/>
              </w:rPr>
            </w:pPr>
            <w:r w:rsidRPr="0010035C">
              <w:rPr>
                <w:rFonts w:ascii="Times New Roman" w:eastAsia="Calibri" w:hAnsi="Times New Roman" w:cs="Times New Roman"/>
                <w:i/>
                <w:sz w:val="24"/>
                <w:szCs w:val="24"/>
              </w:rPr>
              <w:t>уметь применять формулы объемов при решении задач</w:t>
            </w:r>
          </w:p>
        </w:tc>
      </w:tr>
      <w:tr w:rsidR="0010035C" w:rsidRPr="0010035C" w:rsidTr="000148DB">
        <w:trPr>
          <w:gridBefore w:val="1"/>
          <w:wBefore w:w="6" w:type="dxa"/>
        </w:trPr>
        <w:tc>
          <w:tcPr>
            <w:tcW w:w="1520" w:type="dxa"/>
          </w:tcPr>
          <w:p w:rsidR="0010035C" w:rsidRPr="0010035C" w:rsidRDefault="0010035C" w:rsidP="0010035C">
            <w:pPr>
              <w:suppressAutoHyphens/>
              <w:spacing w:after="0" w:line="240" w:lineRule="auto"/>
              <w:rPr>
                <w:rFonts w:ascii="Times New Roman" w:eastAsia="Calibri" w:hAnsi="Times New Roman" w:cs="Times New Roman"/>
                <w:b/>
                <w:i/>
                <w:sz w:val="24"/>
                <w:szCs w:val="24"/>
              </w:rPr>
            </w:pPr>
            <w:r w:rsidRPr="0010035C">
              <w:rPr>
                <w:rFonts w:ascii="Times New Roman" w:eastAsia="Calibri" w:hAnsi="Times New Roman" w:cs="Times New Roman"/>
                <w:b/>
                <w:i/>
                <w:sz w:val="24"/>
                <w:szCs w:val="24"/>
              </w:rPr>
              <w:lastRenderedPageBreak/>
              <w:t>Векторы и координаты в пространстве</w:t>
            </w:r>
          </w:p>
        </w:tc>
        <w:tc>
          <w:tcPr>
            <w:tcW w:w="3118" w:type="dxa"/>
          </w:tcPr>
          <w:p w:rsidR="0010035C" w:rsidRPr="0010035C" w:rsidRDefault="0010035C" w:rsidP="0010035C">
            <w:pPr>
              <w:numPr>
                <w:ilvl w:val="0"/>
                <w:numId w:val="122"/>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Оперировать на базовом уровне понятием декартовы координаты в пространстве</w:t>
            </w:r>
            <w:r w:rsidRPr="0010035C">
              <w:rPr>
                <w:rFonts w:ascii="Times New Roman" w:eastAsia="Calibri" w:hAnsi="Times New Roman" w:cs="Times New Roman"/>
                <w:color w:val="FF0000"/>
                <w:sz w:val="24"/>
                <w:szCs w:val="24"/>
                <w:lang w:eastAsia="ru-RU"/>
              </w:rPr>
              <w:t>;</w:t>
            </w:r>
            <w:r w:rsidRPr="0010035C">
              <w:rPr>
                <w:rFonts w:ascii="Times New Roman" w:eastAsia="Calibri" w:hAnsi="Times New Roman" w:cs="Times New Roman"/>
                <w:sz w:val="24"/>
                <w:szCs w:val="24"/>
                <w:lang w:eastAsia="ru-RU"/>
              </w:rPr>
              <w:t xml:space="preserve"> </w:t>
            </w:r>
          </w:p>
          <w:p w:rsidR="0010035C" w:rsidRPr="0010035C" w:rsidRDefault="0010035C" w:rsidP="0010035C">
            <w:pPr>
              <w:numPr>
                <w:ilvl w:val="0"/>
                <w:numId w:val="122"/>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находить координаты вершин куба и прямоугольного параллелепипеда</w:t>
            </w:r>
          </w:p>
        </w:tc>
        <w:tc>
          <w:tcPr>
            <w:tcW w:w="3605" w:type="dxa"/>
            <w:gridSpan w:val="2"/>
          </w:tcPr>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w:t>
            </w:r>
            <w:r w:rsidRPr="0010035C">
              <w:rPr>
                <w:rFonts w:ascii="Times New Roman" w:eastAsia="Calibri" w:hAnsi="Times New Roman" w:cs="Times New Roman"/>
                <w:i/>
                <w:sz w:val="24"/>
                <w:szCs w:val="24"/>
              </w:rPr>
              <w:lastRenderedPageBreak/>
              <w:t>векторам;</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задавать плоскость уравнением в декартовой системе координат;</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решать простейшие задачи введением векторного базиса</w:t>
            </w:r>
          </w:p>
        </w:tc>
        <w:tc>
          <w:tcPr>
            <w:tcW w:w="3288" w:type="dxa"/>
          </w:tcPr>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lastRenderedPageBreak/>
              <w:t>Владеть понятиями векторы и их координаты;</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уметь выполнять операции над векторами;</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использовать скалярное произведение векторов при решении задач;</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применять уравнение плоскости, формулу расстояния между точками, уравнение сферы при решении задач;</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применять векторы и метод координат в пространстве при </w:t>
            </w:r>
            <w:r w:rsidRPr="0010035C">
              <w:rPr>
                <w:rFonts w:ascii="Times New Roman" w:eastAsia="Calibri" w:hAnsi="Times New Roman" w:cs="Times New Roman"/>
                <w:sz w:val="24"/>
                <w:szCs w:val="24"/>
              </w:rPr>
              <w:lastRenderedPageBreak/>
              <w:t xml:space="preserve">решении задач </w:t>
            </w:r>
          </w:p>
          <w:p w:rsidR="0010035C" w:rsidRPr="0010035C" w:rsidRDefault="0010035C" w:rsidP="0010035C">
            <w:pPr>
              <w:suppressAutoHyphens/>
              <w:spacing w:after="0" w:line="240" w:lineRule="auto"/>
              <w:ind w:left="357" w:hanging="357"/>
              <w:rPr>
                <w:rFonts w:ascii="Times New Roman" w:eastAsia="Calibri" w:hAnsi="Times New Roman" w:cs="Times New Roman"/>
                <w:sz w:val="24"/>
                <w:szCs w:val="24"/>
              </w:rPr>
            </w:pP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 xml:space="preserve">Достижение результатов раздела </w:t>
            </w:r>
            <w:r w:rsidRPr="0010035C">
              <w:rPr>
                <w:rFonts w:ascii="Times New Roman" w:eastAsia="Calibri" w:hAnsi="Times New Roman" w:cs="Times New Roman"/>
                <w:i/>
                <w:sz w:val="24"/>
                <w:szCs w:val="24"/>
                <w:lang w:val="en-US"/>
              </w:rPr>
              <w:t>II</w:t>
            </w:r>
            <w:r w:rsidRPr="0010035C">
              <w:rPr>
                <w:rFonts w:ascii="Times New Roman" w:eastAsia="Calibri" w:hAnsi="Times New Roman" w:cs="Times New Roman"/>
                <w:i/>
                <w:sz w:val="24"/>
                <w:szCs w:val="24"/>
              </w:rPr>
              <w:t>;</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находить объем параллелепипеда и тетраэдра, заданных координатами своих вершин;</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задавать прямую в пространстве;</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находить расстояние от точки до плоскости в системе координат;</w:t>
            </w:r>
          </w:p>
          <w:p w:rsidR="0010035C" w:rsidRPr="0010035C" w:rsidRDefault="0010035C" w:rsidP="0010035C">
            <w:pPr>
              <w:numPr>
                <w:ilvl w:val="0"/>
                <w:numId w:val="125"/>
              </w:numPr>
              <w:suppressAutoHyphens/>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находить расстояние между скрещивающимися прямыми, заданными в системе координат</w:t>
            </w:r>
          </w:p>
        </w:tc>
      </w:tr>
      <w:tr w:rsidR="0010035C" w:rsidRPr="0010035C" w:rsidTr="000148DB">
        <w:trPr>
          <w:gridBefore w:val="1"/>
          <w:wBefore w:w="6" w:type="dxa"/>
        </w:trPr>
        <w:tc>
          <w:tcPr>
            <w:tcW w:w="1520" w:type="dxa"/>
          </w:tcPr>
          <w:p w:rsidR="0010035C" w:rsidRPr="0010035C" w:rsidRDefault="0010035C" w:rsidP="0010035C">
            <w:pPr>
              <w:suppressAutoHyphens/>
              <w:spacing w:after="0" w:line="240" w:lineRule="auto"/>
              <w:rPr>
                <w:rFonts w:ascii="Times New Roman" w:eastAsia="Calibri" w:hAnsi="Times New Roman" w:cs="Times New Roman"/>
                <w:b/>
                <w:bCs/>
                <w:i/>
                <w:sz w:val="24"/>
                <w:szCs w:val="24"/>
              </w:rPr>
            </w:pPr>
            <w:r w:rsidRPr="0010035C">
              <w:rPr>
                <w:rFonts w:ascii="Times New Roman" w:eastAsia="Calibri" w:hAnsi="Times New Roman" w:cs="Times New Roman"/>
                <w:b/>
                <w:bCs/>
                <w:i/>
                <w:sz w:val="24"/>
                <w:szCs w:val="24"/>
              </w:rPr>
              <w:lastRenderedPageBreak/>
              <w:t>История математики</w:t>
            </w:r>
          </w:p>
          <w:p w:rsidR="0010035C" w:rsidRPr="0010035C" w:rsidRDefault="0010035C" w:rsidP="0010035C">
            <w:pPr>
              <w:suppressAutoHyphens/>
              <w:spacing w:after="0" w:line="240" w:lineRule="auto"/>
              <w:rPr>
                <w:rFonts w:ascii="Times New Roman" w:eastAsia="Calibri" w:hAnsi="Times New Roman" w:cs="Times New Roman"/>
                <w:b/>
                <w:bCs/>
                <w:i/>
                <w:sz w:val="24"/>
                <w:szCs w:val="24"/>
              </w:rPr>
            </w:pPr>
          </w:p>
        </w:tc>
        <w:tc>
          <w:tcPr>
            <w:tcW w:w="3118" w:type="dxa"/>
          </w:tcPr>
          <w:p w:rsidR="0010035C" w:rsidRPr="0010035C" w:rsidRDefault="0010035C" w:rsidP="0010035C">
            <w:pPr>
              <w:numPr>
                <w:ilvl w:val="0"/>
                <w:numId w:val="123"/>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10035C" w:rsidRPr="0010035C" w:rsidRDefault="0010035C" w:rsidP="0010035C">
            <w:pPr>
              <w:numPr>
                <w:ilvl w:val="0"/>
                <w:numId w:val="123"/>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10035C" w:rsidRPr="0010035C" w:rsidRDefault="0010035C" w:rsidP="0010035C">
            <w:pPr>
              <w:numPr>
                <w:ilvl w:val="0"/>
                <w:numId w:val="123"/>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понимать роль математики в развитии России</w:t>
            </w:r>
          </w:p>
        </w:tc>
        <w:tc>
          <w:tcPr>
            <w:tcW w:w="3605" w:type="dxa"/>
            <w:gridSpan w:val="2"/>
          </w:tcPr>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Представлять вклад выдающихся математиков в развитие математики и иных научных областей;</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понимать роль математики в развитии России</w:t>
            </w:r>
          </w:p>
        </w:tc>
        <w:tc>
          <w:tcPr>
            <w:tcW w:w="3288" w:type="dxa"/>
          </w:tcPr>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Иметь представление о вкладе выдающихся математиков в развитие науки;</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понимать роль математики в развитии России</w:t>
            </w:r>
          </w:p>
        </w:tc>
        <w:tc>
          <w:tcPr>
            <w:tcW w:w="3288" w:type="dxa"/>
          </w:tcPr>
          <w:p w:rsidR="0010035C" w:rsidRPr="0010035C" w:rsidRDefault="0010035C" w:rsidP="0010035C">
            <w:pPr>
              <w:suppressAutoHyphens/>
              <w:spacing w:after="0" w:line="240" w:lineRule="auto"/>
              <w:rPr>
                <w:rFonts w:ascii="Times New Roman" w:eastAsia="Calibri" w:hAnsi="Times New Roman" w:cs="Times New Roman"/>
                <w:i/>
                <w:sz w:val="24"/>
                <w:szCs w:val="24"/>
                <w:lang w:val="en-US"/>
              </w:rPr>
            </w:pPr>
            <w:r w:rsidRPr="0010035C">
              <w:rPr>
                <w:rFonts w:ascii="Times New Roman" w:eastAsia="Calibri" w:hAnsi="Times New Roman" w:cs="Times New Roman"/>
                <w:i/>
                <w:sz w:val="24"/>
                <w:szCs w:val="24"/>
              </w:rPr>
              <w:t xml:space="preserve">Достижение результатов раздела </w:t>
            </w:r>
            <w:r w:rsidRPr="0010035C">
              <w:rPr>
                <w:rFonts w:ascii="Times New Roman" w:eastAsia="Calibri" w:hAnsi="Times New Roman" w:cs="Times New Roman"/>
                <w:i/>
                <w:sz w:val="24"/>
                <w:szCs w:val="24"/>
                <w:lang w:val="en-US"/>
              </w:rPr>
              <w:t>II</w:t>
            </w:r>
          </w:p>
        </w:tc>
      </w:tr>
      <w:tr w:rsidR="0010035C" w:rsidRPr="0010035C" w:rsidTr="000148DB">
        <w:trPr>
          <w:gridBefore w:val="1"/>
          <w:wBefore w:w="6" w:type="dxa"/>
        </w:trPr>
        <w:tc>
          <w:tcPr>
            <w:tcW w:w="1520" w:type="dxa"/>
          </w:tcPr>
          <w:p w:rsidR="0010035C" w:rsidRPr="0010035C" w:rsidRDefault="0010035C" w:rsidP="0010035C">
            <w:pPr>
              <w:suppressAutoHyphens/>
              <w:spacing w:after="0" w:line="240" w:lineRule="auto"/>
              <w:rPr>
                <w:rFonts w:ascii="Times New Roman" w:eastAsia="Calibri" w:hAnsi="Times New Roman" w:cs="Times New Roman"/>
                <w:b/>
                <w:bCs/>
                <w:i/>
                <w:sz w:val="24"/>
                <w:szCs w:val="24"/>
              </w:rPr>
            </w:pPr>
            <w:r w:rsidRPr="0010035C">
              <w:rPr>
                <w:rFonts w:ascii="Times New Roman" w:eastAsia="Calibri" w:hAnsi="Times New Roman" w:cs="Times New Roman"/>
                <w:b/>
                <w:bCs/>
                <w:i/>
                <w:sz w:val="24"/>
                <w:szCs w:val="24"/>
              </w:rPr>
              <w:t>Методы математики</w:t>
            </w:r>
          </w:p>
        </w:tc>
        <w:tc>
          <w:tcPr>
            <w:tcW w:w="3118" w:type="dxa"/>
          </w:tcPr>
          <w:p w:rsidR="0010035C" w:rsidRPr="0010035C" w:rsidRDefault="0010035C" w:rsidP="0010035C">
            <w:pPr>
              <w:numPr>
                <w:ilvl w:val="0"/>
                <w:numId w:val="123"/>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Применять известные методы при решении стандартных математических задач;</w:t>
            </w:r>
          </w:p>
          <w:p w:rsidR="0010035C" w:rsidRPr="0010035C" w:rsidRDefault="0010035C" w:rsidP="0010035C">
            <w:pPr>
              <w:numPr>
                <w:ilvl w:val="0"/>
                <w:numId w:val="123"/>
              </w:numPr>
              <w:tabs>
                <w:tab w:val="left" w:pos="34"/>
              </w:tabs>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lang w:eastAsia="ru-RU"/>
              </w:rPr>
              <w:t>замечать и характеризовать математические закономерности в окружающей действительности;</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приводить примеры </w:t>
            </w:r>
            <w:r w:rsidRPr="0010035C">
              <w:rPr>
                <w:rFonts w:ascii="Times New Roman" w:eastAsia="Calibri" w:hAnsi="Times New Roman" w:cs="Times New Roman"/>
                <w:sz w:val="24"/>
                <w:szCs w:val="24"/>
              </w:rPr>
              <w:lastRenderedPageBreak/>
              <w:t>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lastRenderedPageBreak/>
              <w:t>Использовать основные методы доказательства, проводить доказательство и выполнять опровержение;</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применять основные методы решения математических задач;</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 xml:space="preserve">на основе математических закономерностей в природе характеризовать красоту и совершенство окружающего </w:t>
            </w:r>
            <w:r w:rsidRPr="0010035C">
              <w:rPr>
                <w:rFonts w:ascii="Times New Roman" w:eastAsia="Calibri" w:hAnsi="Times New Roman" w:cs="Times New Roman"/>
                <w:i/>
                <w:sz w:val="24"/>
                <w:szCs w:val="24"/>
              </w:rPr>
              <w:lastRenderedPageBreak/>
              <w:t>мира и произведений искусства;</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pacing w:val="-2"/>
                <w:sz w:val="24"/>
                <w:szCs w:val="24"/>
                <w:lang w:eastAsia="ru-RU"/>
              </w:rPr>
            </w:pPr>
            <w:r w:rsidRPr="0010035C">
              <w:rPr>
                <w:rFonts w:ascii="Times New Roman" w:eastAsia="Calibri" w:hAnsi="Times New Roman" w:cs="Times New Roman"/>
                <w:spacing w:val="-2"/>
                <w:sz w:val="24"/>
                <w:szCs w:val="24"/>
              </w:rPr>
              <w:lastRenderedPageBreak/>
              <w:t>Использовать основные методы доказательства, проводить доказательство и выполнять опровержение;</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pacing w:val="-2"/>
                <w:sz w:val="24"/>
                <w:szCs w:val="24"/>
                <w:lang w:eastAsia="ru-RU"/>
              </w:rPr>
            </w:pPr>
            <w:r w:rsidRPr="0010035C">
              <w:rPr>
                <w:rFonts w:ascii="Times New Roman" w:eastAsia="Calibri" w:hAnsi="Times New Roman" w:cs="Times New Roman"/>
                <w:spacing w:val="-2"/>
                <w:sz w:val="24"/>
                <w:szCs w:val="24"/>
              </w:rPr>
              <w:t>применять основные методы решения математических задач;</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pacing w:val="-2"/>
                <w:sz w:val="24"/>
                <w:szCs w:val="24"/>
                <w:lang w:eastAsia="ru-RU"/>
              </w:rPr>
            </w:pPr>
            <w:r w:rsidRPr="0010035C">
              <w:rPr>
                <w:rFonts w:ascii="Times New Roman" w:eastAsia="Calibri" w:hAnsi="Times New Roman" w:cs="Times New Roman"/>
                <w:spacing w:val="-2"/>
                <w:sz w:val="24"/>
                <w:szCs w:val="24"/>
              </w:rPr>
              <w:t xml:space="preserve">на основе математических закономерностей в природе характеризовать </w:t>
            </w:r>
            <w:r w:rsidRPr="0010035C">
              <w:rPr>
                <w:rFonts w:ascii="Times New Roman" w:eastAsia="Calibri" w:hAnsi="Times New Roman" w:cs="Times New Roman"/>
                <w:spacing w:val="-2"/>
                <w:sz w:val="24"/>
                <w:szCs w:val="24"/>
              </w:rPr>
              <w:lastRenderedPageBreak/>
              <w:t>красоту и совершенство окружающего мира и произведений искусства;</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pacing w:val="-2"/>
                <w:sz w:val="24"/>
                <w:szCs w:val="24"/>
                <w:lang w:eastAsia="ru-RU"/>
              </w:rPr>
            </w:pPr>
            <w:r w:rsidRPr="0010035C">
              <w:rPr>
                <w:rFonts w:ascii="Times New Roman" w:eastAsia="Calibri" w:hAnsi="Times New Roman" w:cs="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10035C" w:rsidRPr="0010035C" w:rsidRDefault="0010035C" w:rsidP="0010035C">
            <w:pPr>
              <w:numPr>
                <w:ilvl w:val="0"/>
                <w:numId w:val="123"/>
              </w:numPr>
              <w:suppressAutoHyphens/>
              <w:spacing w:after="0" w:line="240" w:lineRule="auto"/>
              <w:ind w:left="357" w:hanging="357"/>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 xml:space="preserve">Достижение результатов раздела </w:t>
            </w:r>
            <w:r w:rsidRPr="0010035C">
              <w:rPr>
                <w:rFonts w:ascii="Times New Roman" w:eastAsia="Calibri" w:hAnsi="Times New Roman" w:cs="Times New Roman"/>
                <w:i/>
                <w:sz w:val="24"/>
                <w:szCs w:val="24"/>
                <w:lang w:val="en-US"/>
              </w:rPr>
              <w:t>II</w:t>
            </w:r>
            <w:r w:rsidRPr="0010035C">
              <w:rPr>
                <w:rFonts w:ascii="Times New Roman" w:eastAsia="Calibri" w:hAnsi="Times New Roman" w:cs="Times New Roman"/>
                <w:i/>
                <w:sz w:val="24"/>
                <w:szCs w:val="24"/>
              </w:rPr>
              <w:t>;</w:t>
            </w:r>
          </w:p>
          <w:p w:rsidR="0010035C" w:rsidRPr="0010035C" w:rsidRDefault="0010035C" w:rsidP="0010035C">
            <w:pPr>
              <w:spacing w:after="0" w:line="240" w:lineRule="auto"/>
              <w:ind w:left="357" w:hanging="357"/>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применять математические знания к исследованию окружающего мира (моделирование физических процессов, задачи экономики)</w:t>
            </w:r>
          </w:p>
          <w:p w:rsidR="0010035C" w:rsidRPr="0010035C" w:rsidRDefault="0010035C" w:rsidP="0010035C">
            <w:pPr>
              <w:suppressAutoHyphens/>
              <w:spacing w:after="0" w:line="240" w:lineRule="auto"/>
              <w:ind w:left="357" w:hanging="357"/>
              <w:rPr>
                <w:rFonts w:ascii="Times New Roman" w:eastAsia="Calibri" w:hAnsi="Times New Roman" w:cs="Times New Roman"/>
                <w:i/>
                <w:sz w:val="24"/>
                <w:szCs w:val="24"/>
              </w:rPr>
            </w:pPr>
          </w:p>
        </w:tc>
      </w:tr>
    </w:tbl>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sectPr w:rsidR="0010035C" w:rsidRPr="0010035C" w:rsidSect="000148DB">
          <w:pgSz w:w="16838" w:h="11906" w:orient="landscape"/>
          <w:pgMar w:top="1701" w:right="1134" w:bottom="567" w:left="1134" w:header="708" w:footer="545" w:gutter="0"/>
          <w:cols w:space="708"/>
          <w:titlePg/>
          <w:docGrid w:linePitch="381"/>
        </w:sect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rPr>
      </w:pPr>
      <w:bookmarkStart w:id="41" w:name="_Toc453968158"/>
      <w:bookmarkEnd w:id="39"/>
      <w:bookmarkEnd w:id="40"/>
      <w:r w:rsidRPr="0010035C">
        <w:rPr>
          <w:rFonts w:ascii="Times New Roman" w:eastAsia="Times New Roman" w:hAnsi="Times New Roman" w:cs="Times New Roman"/>
          <w:b/>
          <w:iCs/>
          <w:sz w:val="24"/>
          <w:szCs w:val="24"/>
        </w:rPr>
        <w:lastRenderedPageBreak/>
        <w:t>Информатика</w:t>
      </w:r>
      <w:bookmarkEnd w:id="41"/>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В результате изучения учебного предмета «Информатика»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информационный объем графических и звуковых данных при заданных условиях дискретизации;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строить логическое выражение по заданной таблице истинности; решать несложные логические уравнения;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находить оптимальный путь во взвешенном графе;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готовые прикладные компьютерные программы в соответствии с типом решаемых задач и по выбранной специализации;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понимать и использовать основные понятия, связанные со сложностью вычислений (время работы, размер используемой памяти);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10035C" w:rsidRPr="0010035C" w:rsidRDefault="0010035C" w:rsidP="0010035C">
      <w:pPr>
        <w:numPr>
          <w:ilvl w:val="0"/>
          <w:numId w:val="13"/>
        </w:numPr>
        <w:suppressAutoHyphens/>
        <w:spacing w:after="0" w:line="240" w:lineRule="auto"/>
        <w:ind w:firstLine="357"/>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электронные таблицы для выполнения учебных заданий из различных предметных областей;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применять антивирусные программы для обеспечения стабильной работы технических средств ИКТ;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соблюдать санитарно-гигиенические требования при работе за персональным компьютером в соответствии с нормами действующих СанПиН.</w:t>
      </w:r>
    </w:p>
    <w:p w:rsidR="0010035C" w:rsidRPr="0010035C" w:rsidRDefault="0010035C" w:rsidP="0010035C">
      <w:pPr>
        <w:suppressAutoHyphens/>
        <w:spacing w:after="0" w:line="240" w:lineRule="auto"/>
        <w:ind w:left="284"/>
        <w:rPr>
          <w:rFonts w:ascii="Times New Roman" w:eastAsia="Calibri" w:hAnsi="Times New Roman" w:cs="Times New Roman"/>
          <w:sz w:val="24"/>
          <w:szCs w:val="24"/>
          <w:u w:color="000000"/>
          <w:bdr w:val="nil"/>
          <w:lang w:val="x-none" w:eastAsia="x-none"/>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Выпускник на базовом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знания о графах, деревьях и списках при описании реальных объектов и процессов;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w:t>
      </w:r>
      <w:r w:rsidRPr="0010035C">
        <w:rPr>
          <w:rFonts w:ascii="Times New Roman" w:eastAsia="Times New Roman" w:hAnsi="Times New Roman" w:cs="Times New Roman"/>
          <w:i/>
          <w:sz w:val="24"/>
          <w:szCs w:val="24"/>
          <w:u w:color="000000"/>
          <w:bdr w:val="nil"/>
          <w:lang w:val="x-none" w:eastAsia="x-none"/>
        </w:rPr>
        <w:t xml:space="preserve">троить неравномерные коды, допускающие однозначное декодирование сообщений, используя условие </w:t>
      </w:r>
      <w:proofErr w:type="spellStart"/>
      <w:r w:rsidRPr="0010035C">
        <w:rPr>
          <w:rFonts w:ascii="Times New Roman" w:eastAsia="Times New Roman" w:hAnsi="Times New Roman" w:cs="Times New Roman"/>
          <w:i/>
          <w:sz w:val="24"/>
          <w:szCs w:val="24"/>
          <w:u w:color="000000"/>
          <w:bdr w:val="nil"/>
          <w:lang w:val="x-none" w:eastAsia="x-none"/>
        </w:rPr>
        <w:t>Фано</w:t>
      </w:r>
      <w:proofErr w:type="spellEnd"/>
      <w:r w:rsidRPr="0010035C">
        <w:rPr>
          <w:rFonts w:ascii="Times New Roman" w:eastAsia="Times New Roman" w:hAnsi="Times New Roman" w:cs="Times New Roman"/>
          <w:i/>
          <w:sz w:val="24"/>
          <w:szCs w:val="24"/>
          <w:u w:color="000000"/>
          <w:bdr w:val="nil"/>
          <w:lang w:val="x-none" w:eastAsia="x-none"/>
        </w:rPr>
        <w:t xml:space="preserve">; </w:t>
      </w:r>
      <w:r w:rsidRPr="0010035C">
        <w:rPr>
          <w:rFonts w:ascii="Times New Roman" w:eastAsia="Calibri" w:hAnsi="Times New Roman" w:cs="Times New Roman"/>
          <w:i/>
          <w:sz w:val="24"/>
          <w:szCs w:val="24"/>
          <w:u w:color="000000"/>
          <w:bdr w:val="nil"/>
          <w:lang w:val="x-none" w:eastAsia="x-none"/>
        </w:rPr>
        <w:t>использовать знания о кодах, которые позволяют обнаруживать ошибки при передаче данных, а также о помехоустойчивых кодах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10035C">
        <w:rPr>
          <w:rFonts w:ascii="Times New Roman" w:eastAsia="Calibri" w:hAnsi="Times New Roman" w:cs="Times New Roman"/>
          <w:sz w:val="24"/>
          <w:szCs w:val="24"/>
          <w:u w:color="000000"/>
          <w:bdr w:val="nil"/>
          <w:lang w:val="x-none" w:eastAsia="x-none"/>
        </w:rPr>
        <w:t xml:space="preserve"> </w:t>
      </w:r>
      <w:r w:rsidRPr="0010035C">
        <w:rPr>
          <w:rFonts w:ascii="Times New Roman" w:eastAsia="Calibri" w:hAnsi="Times New Roman" w:cs="Times New Roman"/>
          <w:i/>
          <w:sz w:val="24"/>
          <w:szCs w:val="24"/>
          <w:u w:color="000000"/>
          <w:bdr w:val="nil"/>
          <w:lang w:val="x-none" w:eastAsia="x-none"/>
        </w:rPr>
        <w:t>анализировать готовые модели на предмет соответствия реальному объекту или процессу;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классифицировать программное обеспечение в соответствии с кругом выполняемых задач;</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критически оценивать информацию, полученную из сети Интернет.</w:t>
      </w:r>
    </w:p>
    <w:p w:rsidR="0010035C" w:rsidRPr="0010035C" w:rsidRDefault="0010035C" w:rsidP="0010035C">
      <w:pPr>
        <w:suppressAutoHyphens/>
        <w:spacing w:after="0" w:line="240" w:lineRule="auto"/>
        <w:ind w:left="284"/>
        <w:rPr>
          <w:rFonts w:ascii="Times New Roman" w:eastAsia="Calibri" w:hAnsi="Times New Roman" w:cs="Times New Roman"/>
          <w:i/>
          <w:sz w:val="24"/>
          <w:szCs w:val="24"/>
          <w:u w:color="000000"/>
          <w:bdr w:val="nil"/>
          <w:lang w:val="x-none" w:eastAsia="x-none"/>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углубленном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10035C">
        <w:rPr>
          <w:rFonts w:ascii="Times New Roman" w:eastAsia="Calibri" w:hAnsi="Times New Roman" w:cs="Times New Roman"/>
          <w:sz w:val="24"/>
          <w:szCs w:val="24"/>
          <w:u w:color="000000"/>
          <w:bdr w:val="nil"/>
          <w:lang w:val="x-none" w:eastAsia="x-none"/>
        </w:rPr>
        <w:t>Фано</w:t>
      </w:r>
      <w:proofErr w:type="spellEnd"/>
      <w:r w:rsidRPr="0010035C">
        <w:rPr>
          <w:rFonts w:ascii="Times New Roman" w:eastAsia="Calibri" w:hAnsi="Times New Roman" w:cs="Times New Roman"/>
          <w:sz w:val="24"/>
          <w:szCs w:val="24"/>
          <w:u w:color="000000"/>
          <w:bdr w:val="nil"/>
          <w:lang w:val="x-none" w:eastAsia="x-none"/>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строить логические выражения с помощью операций дизъюнкции, конъюнкции, отрицания, импликации, </w:t>
      </w:r>
      <w:proofErr w:type="spellStart"/>
      <w:r w:rsidRPr="0010035C">
        <w:rPr>
          <w:rFonts w:ascii="Times New Roman" w:eastAsia="Calibri" w:hAnsi="Times New Roman" w:cs="Times New Roman"/>
          <w:sz w:val="24"/>
          <w:szCs w:val="24"/>
          <w:u w:color="000000"/>
          <w:bdr w:val="nil"/>
          <w:lang w:val="x-none" w:eastAsia="x-none"/>
        </w:rPr>
        <w:t>эквиваленции</w:t>
      </w:r>
      <w:proofErr w:type="spellEnd"/>
      <w:r w:rsidRPr="0010035C">
        <w:rPr>
          <w:rFonts w:ascii="Times New Roman" w:eastAsia="Calibri" w:hAnsi="Times New Roman" w:cs="Times New Roman"/>
          <w:sz w:val="24"/>
          <w:szCs w:val="24"/>
          <w:u w:color="000000"/>
          <w:bdr w:val="nil"/>
          <w:lang w:val="x-none" w:eastAsia="x-none"/>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строить дерево игры по заданному алгоритму; строить и обосновывать выигрышную стратегию игры;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color w:val="000000"/>
          <w:sz w:val="24"/>
          <w:szCs w:val="24"/>
          <w:u w:color="000000"/>
          <w:bdr w:val="nil"/>
          <w:lang w:val="x-none" w:eastAsia="x-none"/>
        </w:rPr>
        <w:t>записывать действительные числа в  экспоненциальной форме; применять знания о представлении чисел в памяти компьютера</w:t>
      </w:r>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создавать собственные алгоритмы для решения прикладных задач на основе изученных алгоритмов и методов;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алгоритмы поиска и сортировки при решении типовых задач;</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инсталлировать и деинсталлировать программные средства, необходимые для решения учебных задач по выбранной специализации;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принципами организации иерархических файловых систем и именования файлов; использовать шаблоны для описания группы файлов;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компьютерные сети для обмена данными при решении прикладных задач;</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организовывать на базовом уровне сетевое взаимодействие (настраивать работу протоколов сети TCP/IP и определять маску сети);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структуру доменных имен; принципы IP-адресации узлов сети;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представлять общие принципы разработки и функционирования интернет-приложений (сайты, блоги и др.);</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w:t>
      </w:r>
      <w:r w:rsidRPr="0010035C">
        <w:rPr>
          <w:rFonts w:ascii="Times New Roman" w:eastAsia="Calibri" w:hAnsi="Times New Roman" w:cs="Times New Roman"/>
          <w:sz w:val="24"/>
          <w:szCs w:val="24"/>
          <w:u w:color="000000"/>
          <w:bdr w:val="nil"/>
          <w:lang w:val="x-none" w:eastAsia="x-none"/>
        </w:rPr>
        <w:lastRenderedPageBreak/>
        <w:t>соблюдать санитарно-гигиенические требования при работе за персональным компьютером в соответствии с нормами действующих СанПиН.</w:t>
      </w:r>
    </w:p>
    <w:p w:rsidR="0010035C" w:rsidRPr="0010035C" w:rsidRDefault="0010035C" w:rsidP="0010035C">
      <w:pPr>
        <w:suppressAutoHyphens/>
        <w:spacing w:after="0" w:line="240" w:lineRule="auto"/>
        <w:ind w:left="284"/>
        <w:rPr>
          <w:rFonts w:ascii="Times New Roman" w:eastAsia="Times New Roman" w:hAnsi="Times New Roman" w:cs="Times New Roman"/>
          <w:sz w:val="24"/>
          <w:szCs w:val="24"/>
          <w:u w:color="000000"/>
          <w:bdr w:val="nil"/>
          <w:lang w:val="x-none" w:eastAsia="x-none"/>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углубленном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знания о методе «разделяй и властвуй»;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понятие универсального алгоритма и приводить примеры алгоритмически неразрешимых проблем;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второй язык программирования; сравнивать преимущества и недостатки двух языков программирования;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создавать программы для учебных или проектных задач средней сложности;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10035C" w:rsidRPr="0010035C" w:rsidRDefault="0010035C" w:rsidP="0010035C">
      <w:pPr>
        <w:numPr>
          <w:ilvl w:val="0"/>
          <w:numId w:val="13"/>
        </w:numPr>
        <w:suppressAutoHyphens/>
        <w:spacing w:after="0" w:line="240" w:lineRule="auto"/>
        <w:ind w:firstLine="357"/>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проводить (в несложных случаях) верификацию (проверку надежности и согласованности) исходных данных и </w:t>
      </w:r>
      <w:proofErr w:type="spellStart"/>
      <w:r w:rsidRPr="0010035C">
        <w:rPr>
          <w:rFonts w:ascii="Times New Roman" w:eastAsia="Calibri" w:hAnsi="Times New Roman" w:cs="Times New Roman"/>
          <w:i/>
          <w:sz w:val="24"/>
          <w:szCs w:val="24"/>
          <w:u w:color="000000"/>
          <w:bdr w:val="nil"/>
          <w:lang w:val="x-none" w:eastAsia="x-none"/>
        </w:rPr>
        <w:t>валидацию</w:t>
      </w:r>
      <w:proofErr w:type="spellEnd"/>
      <w:r w:rsidRPr="0010035C">
        <w:rPr>
          <w:rFonts w:ascii="Times New Roman" w:eastAsia="Calibri" w:hAnsi="Times New Roman" w:cs="Times New Roman"/>
          <w:i/>
          <w:sz w:val="24"/>
          <w:szCs w:val="24"/>
          <w:u w:color="000000"/>
          <w:bdr w:val="nil"/>
          <w:lang w:val="x-none" w:eastAsia="x-none"/>
        </w:rPr>
        <w:t xml:space="preserve"> (проверку достоверности) результатов натурных и компьютерных экспериментов;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пакеты программ и сервисы обработки и представления данных, в том числе – статистической обработки;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создавать многотабличные базы данных; работе с базами данных и справочными системами с помощью веб-интерфейса.</w:t>
      </w:r>
    </w:p>
    <w:p w:rsidR="0010035C" w:rsidRPr="0010035C" w:rsidRDefault="0010035C" w:rsidP="0010035C">
      <w:pPr>
        <w:keepNext/>
        <w:keepLines/>
        <w:suppressAutoHyphens/>
        <w:spacing w:after="0" w:line="240" w:lineRule="auto"/>
        <w:outlineLvl w:val="3"/>
        <w:rPr>
          <w:rFonts w:ascii="Times New Roman" w:eastAsia="Times New Roman" w:hAnsi="Times New Roman" w:cs="Times New Roman"/>
          <w:b/>
          <w:iCs/>
          <w:sz w:val="24"/>
          <w:szCs w:val="24"/>
          <w:lang w:eastAsia="x-none"/>
        </w:rPr>
      </w:pPr>
      <w:bookmarkStart w:id="42" w:name="_Toc434850682"/>
      <w:bookmarkStart w:id="43" w:name="_Toc435412686"/>
      <w:bookmarkStart w:id="44" w:name="_Toc453968159"/>
    </w:p>
    <w:p w:rsidR="0010035C" w:rsidRPr="0010035C" w:rsidRDefault="0010035C" w:rsidP="0010035C">
      <w:pPr>
        <w:keepNext/>
        <w:keepLines/>
        <w:suppressAutoHyphens/>
        <w:spacing w:after="0" w:line="240" w:lineRule="auto"/>
        <w:outlineLvl w:val="3"/>
        <w:rPr>
          <w:rFonts w:ascii="Times New Roman" w:eastAsia="Times New Roman" w:hAnsi="Times New Roman" w:cs="Times New Roman"/>
          <w:b/>
          <w:iCs/>
          <w:sz w:val="24"/>
          <w:szCs w:val="24"/>
          <w:lang w:val="x-none" w:eastAsia="x-none"/>
        </w:rPr>
      </w:pPr>
      <w:r w:rsidRPr="0010035C">
        <w:rPr>
          <w:rFonts w:ascii="Times New Roman" w:eastAsia="Times New Roman" w:hAnsi="Times New Roman" w:cs="Times New Roman"/>
          <w:b/>
          <w:iCs/>
          <w:sz w:val="24"/>
          <w:szCs w:val="24"/>
          <w:lang w:val="x-none" w:eastAsia="x-none"/>
        </w:rPr>
        <w:t>Физика</w:t>
      </w:r>
      <w:bookmarkEnd w:id="42"/>
      <w:bookmarkEnd w:id="43"/>
      <w:bookmarkEnd w:id="44"/>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 результате изучения учебного предмета «Физика»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демонстрировать на примерах взаимосвязь между физикой и другими естественными науками;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взаимосвязь естественно-научных явлений и применять основные физические модели для их описания и объяснения;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w:t>
      </w:r>
      <w:r w:rsidRPr="0010035C">
        <w:rPr>
          <w:rFonts w:ascii="Times New Roman" w:eastAsia="Calibri" w:hAnsi="Times New Roman" w:cs="Times New Roman"/>
          <w:sz w:val="24"/>
          <w:szCs w:val="24"/>
          <w:u w:color="000000"/>
          <w:bdr w:val="nil"/>
          <w:lang w:val="x-none" w:eastAsia="x-none"/>
        </w:rPr>
        <w:lastRenderedPageBreak/>
        <w:t>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для описания характера протекания физических процессов физические величины и демонстрировать взаимосвязь между ними;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для описания характера протекания физических процессов физические законы с учетом границ их применимости;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решать качественные задачи (в том числе и </w:t>
      </w:r>
      <w:proofErr w:type="spellStart"/>
      <w:r w:rsidRPr="0010035C">
        <w:rPr>
          <w:rFonts w:ascii="Times New Roman" w:eastAsia="Calibri" w:hAnsi="Times New Roman" w:cs="Times New Roman"/>
          <w:sz w:val="24"/>
          <w:szCs w:val="24"/>
          <w:u w:color="000000"/>
          <w:bdr w:val="nil"/>
          <w:lang w:val="x-none" w:eastAsia="x-none"/>
        </w:rPr>
        <w:t>межпредметного</w:t>
      </w:r>
      <w:proofErr w:type="spellEnd"/>
      <w:r w:rsidRPr="0010035C">
        <w:rPr>
          <w:rFonts w:ascii="Times New Roman" w:eastAsia="Calibri" w:hAnsi="Times New Roman" w:cs="Times New Roman"/>
          <w:sz w:val="24"/>
          <w:szCs w:val="24"/>
          <w:u w:color="000000"/>
          <w:bdr w:val="nil"/>
          <w:lang w:val="x-none" w:eastAsia="x-none"/>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учитывать границы применения изученных физических моделей при решении физических и </w:t>
      </w:r>
      <w:proofErr w:type="spellStart"/>
      <w:r w:rsidRPr="0010035C">
        <w:rPr>
          <w:rFonts w:ascii="Times New Roman" w:eastAsia="Calibri" w:hAnsi="Times New Roman" w:cs="Times New Roman"/>
          <w:sz w:val="24"/>
          <w:szCs w:val="24"/>
          <w:u w:color="000000"/>
          <w:bdr w:val="nil"/>
          <w:lang w:val="x-none" w:eastAsia="x-none"/>
        </w:rPr>
        <w:t>межпредметных</w:t>
      </w:r>
      <w:proofErr w:type="spellEnd"/>
      <w:r w:rsidRPr="0010035C">
        <w:rPr>
          <w:rFonts w:ascii="Times New Roman" w:eastAsia="Calibri" w:hAnsi="Times New Roman" w:cs="Times New Roman"/>
          <w:sz w:val="24"/>
          <w:szCs w:val="24"/>
          <w:u w:color="000000"/>
          <w:bdr w:val="nil"/>
          <w:lang w:val="x-none" w:eastAsia="x-none"/>
        </w:rPr>
        <w:t xml:space="preserve"> задач;</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информацию и применять знания о принципах работы и основных характеристиках</w:t>
      </w:r>
      <w:r w:rsidRPr="0010035C">
        <w:rPr>
          <w:rFonts w:ascii="Times New Roman" w:eastAsia="Calibri" w:hAnsi="Times New Roman" w:cs="Times New Roman"/>
          <w:i/>
          <w:iCs/>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x-none" w:eastAsia="x-none"/>
        </w:rPr>
        <w:t>изученных машин, приборов и других технических устройств для решения практических, учебно-исследовательских и проектных задач;</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и объяснять целостность физической теории, различать границы ее применимости и место в ряду других физических теорий;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выдвигать гипотезы на основе знания основополагающих физических закономерностей и законов;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самостоятельно планировать и проводить физические эксперименты;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10035C">
        <w:rPr>
          <w:rFonts w:ascii="Times New Roman" w:eastAsia="Calibri" w:hAnsi="Times New Roman" w:cs="Times New Roman"/>
          <w:i/>
          <w:sz w:val="24"/>
          <w:szCs w:val="24"/>
          <w:u w:color="000000"/>
          <w:bdr w:val="nil"/>
          <w:lang w:val="x-none" w:eastAsia="x-none"/>
        </w:rPr>
        <w:t>межпредметных</w:t>
      </w:r>
      <w:proofErr w:type="spellEnd"/>
      <w:r w:rsidRPr="0010035C">
        <w:rPr>
          <w:rFonts w:ascii="Times New Roman" w:eastAsia="Calibri" w:hAnsi="Times New Roman" w:cs="Times New Roman"/>
          <w:i/>
          <w:sz w:val="24"/>
          <w:szCs w:val="24"/>
          <w:u w:color="000000"/>
          <w:bdr w:val="nil"/>
          <w:lang w:val="x-none" w:eastAsia="x-none"/>
        </w:rPr>
        <w:t xml:space="preserve"> связей;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объяснять принципы работы и характеристики изученных машин, приборов и технических устройств;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углубленном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взаимосвязь между физикой и другими естественными науками;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и объяснять целостность физической теории, различать границы ее применимости и место в ряду других физических теорий;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самостоятельно планировать и проводить физические эксперименты;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объяснять границы применения изученных физических моделей при решении физических и </w:t>
      </w:r>
      <w:proofErr w:type="spellStart"/>
      <w:r w:rsidRPr="0010035C">
        <w:rPr>
          <w:rFonts w:ascii="Times New Roman" w:eastAsia="Calibri" w:hAnsi="Times New Roman" w:cs="Times New Roman"/>
          <w:sz w:val="24"/>
          <w:szCs w:val="24"/>
          <w:u w:color="000000"/>
          <w:bdr w:val="nil"/>
          <w:lang w:val="x-none" w:eastAsia="x-none"/>
        </w:rPr>
        <w:t>межпредметных</w:t>
      </w:r>
      <w:proofErr w:type="spellEnd"/>
      <w:r w:rsidRPr="0010035C">
        <w:rPr>
          <w:rFonts w:ascii="Times New Roman" w:eastAsia="Calibri" w:hAnsi="Times New Roman" w:cs="Times New Roman"/>
          <w:sz w:val="24"/>
          <w:szCs w:val="24"/>
          <w:u w:color="000000"/>
          <w:bdr w:val="nil"/>
          <w:lang w:val="x-none" w:eastAsia="x-none"/>
        </w:rPr>
        <w:t xml:space="preserve"> задач;</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выдвигать гипотезы на основе знания основополагающих физических закономерностей и законов;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принципы работы и характеристики изученных машин, приборов и технических устройств;</w:t>
      </w:r>
    </w:p>
    <w:p w:rsidR="0010035C" w:rsidRPr="0010035C" w:rsidRDefault="0010035C" w:rsidP="0010035C">
      <w:pPr>
        <w:numPr>
          <w:ilvl w:val="0"/>
          <w:numId w:val="13"/>
        </w:numPr>
        <w:suppressAutoHyphens/>
        <w:spacing w:after="0" w:line="240" w:lineRule="auto"/>
        <w:ind w:firstLine="284"/>
        <w:rPr>
          <w:rFonts w:ascii="Times New Roman" w:eastAsia="Times New Roman" w:hAnsi="Times New Roman" w:cs="Times New Roman"/>
          <w:b/>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углубленном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описывать и анализировать полученную в результате проведенных физических экспериментов информацию, определять ее достоверность;</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решать экспериментальные</w:t>
      </w:r>
      <w:r w:rsidRPr="0010035C">
        <w:rPr>
          <w:rFonts w:ascii="Times New Roman" w:eastAsia="Calibri" w:hAnsi="Times New Roman" w:cs="Times New Roman"/>
          <w:i/>
          <w:color w:val="20124D"/>
          <w:sz w:val="24"/>
          <w:szCs w:val="24"/>
          <w:u w:color="000000"/>
          <w:bdr w:val="nil"/>
          <w:lang w:val="x-none" w:eastAsia="x-none"/>
        </w:rPr>
        <w:t>,</w:t>
      </w:r>
      <w:r w:rsidRPr="0010035C">
        <w:rPr>
          <w:rFonts w:ascii="Times New Roman" w:eastAsia="Calibri" w:hAnsi="Times New Roman" w:cs="Times New Roman"/>
          <w:i/>
          <w:sz w:val="24"/>
          <w:szCs w:val="24"/>
          <w:u w:color="000000"/>
          <w:bdr w:val="nil"/>
          <w:lang w:val="x-none" w:eastAsia="x-none"/>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формулировать и решать новые задачи, возникающие в ходе учебно-исследовательской и проектной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усовершенствовать приборы и методы исследования в соответствии с поставленной задачей;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BB5DA6" w:rsidRDefault="00BB5DA6" w:rsidP="0010035C">
      <w:pPr>
        <w:keepNext/>
        <w:keepLines/>
        <w:suppressAutoHyphens/>
        <w:spacing w:after="0" w:line="240" w:lineRule="auto"/>
        <w:ind w:left="708"/>
        <w:outlineLvl w:val="3"/>
        <w:rPr>
          <w:rFonts w:ascii="Times New Roman" w:eastAsia="Times New Roman" w:hAnsi="Times New Roman" w:cs="Times New Roman"/>
          <w:b/>
          <w:iCs/>
          <w:sz w:val="24"/>
          <w:szCs w:val="24"/>
          <w:lang w:eastAsia="x-none"/>
        </w:rPr>
      </w:pPr>
      <w:bookmarkStart w:id="45" w:name="_Toc434850685"/>
      <w:bookmarkStart w:id="46" w:name="_Toc435412687"/>
      <w:bookmarkStart w:id="47" w:name="_Toc453968160"/>
    </w:p>
    <w:p w:rsidR="0010035C" w:rsidRPr="0010035C" w:rsidRDefault="0010035C" w:rsidP="0010035C">
      <w:pPr>
        <w:keepNext/>
        <w:keepLines/>
        <w:suppressAutoHyphens/>
        <w:spacing w:after="0" w:line="240" w:lineRule="auto"/>
        <w:ind w:left="708"/>
        <w:outlineLvl w:val="3"/>
        <w:rPr>
          <w:rFonts w:ascii="Times New Roman" w:eastAsia="Times New Roman" w:hAnsi="Times New Roman" w:cs="Times New Roman"/>
          <w:b/>
          <w:iCs/>
          <w:sz w:val="24"/>
          <w:szCs w:val="24"/>
          <w:lang w:val="x-none" w:eastAsia="x-none"/>
        </w:rPr>
      </w:pPr>
      <w:r w:rsidRPr="0010035C">
        <w:rPr>
          <w:rFonts w:ascii="Times New Roman" w:eastAsia="Times New Roman" w:hAnsi="Times New Roman" w:cs="Times New Roman"/>
          <w:b/>
          <w:iCs/>
          <w:sz w:val="24"/>
          <w:szCs w:val="24"/>
          <w:lang w:val="x-none" w:eastAsia="x-none"/>
        </w:rPr>
        <w:t>Химия</w:t>
      </w:r>
      <w:bookmarkEnd w:id="45"/>
      <w:bookmarkEnd w:id="46"/>
      <w:bookmarkEnd w:id="47"/>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«Химия»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на примерах роль химии в формировании современной научной картины мира и в практической деятельности человека;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демонстрировать на примерах взаимосвязь между химией и другими естественными науками;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на примерах положения теории химического строения А.М. Бутлерова;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причины многообразия веществ на основе общих представлений об их составе и строении;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знания о составе, строении и химических свойствах веществ для безопасного применения в практической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правилами и приемами безопасной работы с химическими веществами и лабораторным оборудованием;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гидролиза солей в повседневной жизни человека;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 xml:space="preserve">приводить примеры </w:t>
      </w:r>
      <w:proofErr w:type="spellStart"/>
      <w:r w:rsidRPr="0010035C">
        <w:rPr>
          <w:rFonts w:ascii="Times New Roman" w:eastAsia="Calibri" w:hAnsi="Times New Roman" w:cs="Times New Roman"/>
          <w:sz w:val="24"/>
          <w:szCs w:val="24"/>
          <w:u w:color="000000"/>
          <w:bdr w:val="nil"/>
          <w:lang w:val="x-none" w:eastAsia="x-none"/>
        </w:rPr>
        <w:t>окислительно</w:t>
      </w:r>
      <w:proofErr w:type="spellEnd"/>
      <w:r w:rsidRPr="0010035C">
        <w:rPr>
          <w:rFonts w:ascii="Times New Roman" w:eastAsia="Calibri" w:hAnsi="Times New Roman" w:cs="Times New Roman"/>
          <w:sz w:val="24"/>
          <w:szCs w:val="24"/>
          <w:u w:color="000000"/>
          <w:bdr w:val="nil"/>
          <w:lang w:val="x-none" w:eastAsia="x-none"/>
        </w:rPr>
        <w:t>-восстановительных реакций в природе, производственных процессах и жизнедеятельности организмов;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химических реакций, раскрывающих общие химические свойства простых веществ – металлов и неметаллов;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правилами безопасного обращения с едкими, горючими и токсичными веществами, средствами бытовой химии;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осуществлять поиск химической информации по названиям, идентификаторам, структурным формулам веществ;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иллюстрировать на примерах становление и эволюцию органической химии как науки на различных исторических этапах ее развития;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bookmarkStart w:id="48" w:name="_Toc434850688"/>
      <w:bookmarkStart w:id="49" w:name="_Toc435412688"/>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иллюстрировать на примерах становление и эволюцию органической химии как науки на различных исторических этапах ее развития;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закономерности в изменении химических свойств простых веществ, водородных соединений, высших оксидов и гидроксидов;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приводить примеры </w:t>
      </w:r>
      <w:proofErr w:type="spellStart"/>
      <w:r w:rsidRPr="0010035C">
        <w:rPr>
          <w:rFonts w:ascii="Times New Roman" w:eastAsia="Calibri" w:hAnsi="Times New Roman" w:cs="Times New Roman"/>
          <w:sz w:val="24"/>
          <w:szCs w:val="24"/>
          <w:u w:color="000000"/>
          <w:bdr w:val="nil"/>
          <w:lang w:val="x-none" w:eastAsia="x-none"/>
        </w:rPr>
        <w:t>окислительно</w:t>
      </w:r>
      <w:proofErr w:type="spellEnd"/>
      <w:r w:rsidRPr="0010035C">
        <w:rPr>
          <w:rFonts w:ascii="Times New Roman" w:eastAsia="Calibri" w:hAnsi="Times New Roman" w:cs="Times New Roman"/>
          <w:sz w:val="24"/>
          <w:szCs w:val="24"/>
          <w:u w:color="000000"/>
          <w:bdr w:val="nil"/>
          <w:lang w:val="x-none" w:eastAsia="x-none"/>
        </w:rPr>
        <w:t>-восстановительных реакций в природе, производственных процессах и жизнедеятельности организмов;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практическое использование неорганических и органических веществ и их реакций в промышленности и быту;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w:t>
      </w:r>
      <w:r w:rsidRPr="0010035C">
        <w:rPr>
          <w:rFonts w:ascii="Times New Roman" w:eastAsia="Calibri" w:hAnsi="Times New Roman" w:cs="Times New Roman"/>
          <w:sz w:val="24"/>
          <w:szCs w:val="24"/>
          <w:u w:color="000000"/>
          <w:bdr w:val="nil"/>
          <w:lang w:val="x-none" w:eastAsia="x-none"/>
        </w:rPr>
        <w:lastRenderedPageBreak/>
        <w:t>количества вещества) продукта реакции, если одно из веществ дано в виде раствора с определенной массовой долей растворенного вещества;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правилами безопасного обращения с едкими, горючими и токсичными веществами, средствами бытовой химии;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осуществлять поиск химической информации по названиям, идентификаторам, структурным формулам веществ;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интерпретировать данные о составе и строении веществ, полученные с помощью современных физико-химических методов;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роль азотосодержащих гетероциклических соединений и нуклеиновых кислот как важнейших биологически активных веществ;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ru-RU"/>
        </w:rPr>
      </w:pPr>
      <w:r w:rsidRPr="0010035C">
        <w:rPr>
          <w:rFonts w:ascii="Times New Roman" w:eastAsia="Calibri" w:hAnsi="Times New Roman" w:cs="Times New Roman"/>
          <w:i/>
          <w:sz w:val="24"/>
          <w:szCs w:val="24"/>
          <w:u w:color="000000"/>
          <w:bdr w:val="nil"/>
          <w:lang w:val="x-none" w:eastAsia="x-none"/>
        </w:rPr>
        <w:t xml:space="preserve">прогнозировать возможность протекания </w:t>
      </w:r>
      <w:proofErr w:type="spellStart"/>
      <w:r w:rsidRPr="0010035C">
        <w:rPr>
          <w:rFonts w:ascii="Times New Roman" w:eastAsia="Calibri" w:hAnsi="Times New Roman" w:cs="Times New Roman"/>
          <w:i/>
          <w:sz w:val="24"/>
          <w:szCs w:val="24"/>
          <w:u w:color="000000"/>
          <w:bdr w:val="nil"/>
          <w:lang w:val="x-none" w:eastAsia="x-none"/>
        </w:rPr>
        <w:t>окислительно</w:t>
      </w:r>
      <w:proofErr w:type="spellEnd"/>
      <w:r w:rsidRPr="0010035C">
        <w:rPr>
          <w:rFonts w:ascii="Times New Roman" w:eastAsia="Calibri" w:hAnsi="Times New Roman" w:cs="Times New Roman"/>
          <w:i/>
          <w:sz w:val="24"/>
          <w:szCs w:val="24"/>
          <w:u w:color="000000"/>
          <w:bdr w:val="nil"/>
          <w:lang w:val="x-none" w:eastAsia="x-none"/>
        </w:rPr>
        <w:t>-восстановительных реакций, лежащих в основе природных и производственных процессов.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50" w:name="_Toc453968161"/>
      <w:r w:rsidRPr="0010035C">
        <w:rPr>
          <w:rFonts w:ascii="Times New Roman" w:eastAsia="Times New Roman" w:hAnsi="Times New Roman" w:cs="Times New Roman"/>
          <w:b/>
          <w:iCs/>
          <w:sz w:val="24"/>
          <w:szCs w:val="24"/>
          <w:lang w:val="x-none" w:eastAsia="x-none"/>
        </w:rPr>
        <w:t>Биология</w:t>
      </w:r>
      <w:bookmarkEnd w:id="48"/>
      <w:bookmarkEnd w:id="49"/>
      <w:bookmarkEnd w:id="50"/>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«Биология»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на примерах роль биологии в формировании современной научной картины мира и в практической деятельности людей;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и описывать взаимосвязь между естественными науками: биологией, физикой, химией; устанавливать взаимосвязь природных явлений;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формулировать гипотезы на основании предложенной биологической информации и предлагать варианты проверки гипотез;</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биологические объекты между собой по заданным критериям, делать выводы и умозаключения на основе сравнения;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веществ основных групп органических соединений клетки (белков, жиров, углеводов, нуклеиновых кислот);</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популяцию и биологический вид по основным признакам;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фенотип многоклеточных растений и животных по морфологическому критерию;</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многообразие организмов, применяя эволюционную теорию;</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причины наследственных заболеваний;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морфологические, физиологические, поведенческие адаптации организмов к среде обитания и действию экологических факторов;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схемы переноса веществ и энергии в экосистеме (цепи питания);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доказательства необходимости сохранения биоразнообразия для устойчивого развития и охраны окружающей среды;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представлять биологическую информацию в виде текста, таблицы, графика, диаграммы и делать выводы на основании представленных данных;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роль достижений генетики, селекции, биотехнологии в практической деятельности человека и в собственной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негативное влияние веществ (алкоголя, никотина, наркотических веществ) на зародышевое развитие человека;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последствия влияния мутагенов;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возможные причины наследственных заболеваний.</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характеризовать современные направления в развитии биологии; описывать их возможное использование в практической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сравнивать способы деления клетки (митоз и мейоз);</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 xml:space="preserve">решать задачи на построение фрагмента второй цепи ДНК по предложенному фрагменту первой, </w:t>
      </w:r>
      <w:proofErr w:type="spellStart"/>
      <w:r w:rsidRPr="0010035C">
        <w:rPr>
          <w:rFonts w:ascii="Times New Roman" w:eastAsia="Calibri" w:hAnsi="Times New Roman" w:cs="Times New Roman"/>
          <w:i/>
          <w:sz w:val="24"/>
          <w:szCs w:val="24"/>
          <w:u w:color="000000"/>
          <w:bdr w:val="nil"/>
          <w:lang w:val="x-none" w:eastAsia="x-none"/>
        </w:rPr>
        <w:t>иРНК</w:t>
      </w:r>
      <w:proofErr w:type="spellEnd"/>
      <w:r w:rsidRPr="0010035C">
        <w:rPr>
          <w:rFonts w:ascii="Times New Roman" w:eastAsia="Calibri" w:hAnsi="Times New Roman" w:cs="Times New Roman"/>
          <w:i/>
          <w:sz w:val="24"/>
          <w:szCs w:val="24"/>
          <w:u w:color="000000"/>
          <w:bdr w:val="nil"/>
          <w:lang w:val="x-none" w:eastAsia="x-none"/>
        </w:rPr>
        <w:t xml:space="preserve"> (</w:t>
      </w:r>
      <w:proofErr w:type="spellStart"/>
      <w:r w:rsidRPr="0010035C">
        <w:rPr>
          <w:rFonts w:ascii="Times New Roman" w:eastAsia="Calibri" w:hAnsi="Times New Roman" w:cs="Times New Roman"/>
          <w:i/>
          <w:sz w:val="24"/>
          <w:szCs w:val="24"/>
          <w:u w:color="000000"/>
          <w:bdr w:val="nil"/>
          <w:lang w:val="x-none" w:eastAsia="x-none"/>
        </w:rPr>
        <w:t>мРНК</w:t>
      </w:r>
      <w:proofErr w:type="spellEnd"/>
      <w:r w:rsidRPr="0010035C">
        <w:rPr>
          <w:rFonts w:ascii="Times New Roman" w:eastAsia="Calibri" w:hAnsi="Times New Roman" w:cs="Times New Roman"/>
          <w:i/>
          <w:sz w:val="24"/>
          <w:szCs w:val="24"/>
          <w:u w:color="000000"/>
          <w:bdr w:val="nil"/>
          <w:lang w:val="x-none" w:eastAsia="x-none"/>
        </w:rPr>
        <w:t>) по участку ДНК;</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устанавливать тип наследования и характер проявления признака по заданной схеме родословной, применяя законы наследственности;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роль биологических открытий и современных исследований в развитии науки и в практической деятельности людей;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роль биологии в формировании современной научной картины мира, прогнозировать перспективы развития биологии;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и обосновывать существенные особенности разных уровней организации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связь строения и функций основных биологических макромолекул, их роль в процессах клеточного метаболизма;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решать задачи на определение последовательности нуклеотидов ДНК и </w:t>
      </w:r>
      <w:proofErr w:type="spellStart"/>
      <w:r w:rsidRPr="0010035C">
        <w:rPr>
          <w:rFonts w:ascii="Times New Roman" w:eastAsia="Calibri" w:hAnsi="Times New Roman" w:cs="Times New Roman"/>
          <w:sz w:val="24"/>
          <w:szCs w:val="24"/>
          <w:u w:color="000000"/>
          <w:bdr w:val="nil"/>
          <w:lang w:val="x-none" w:eastAsia="x-none"/>
        </w:rPr>
        <w:t>иРНК</w:t>
      </w:r>
      <w:proofErr w:type="spellEnd"/>
      <w:r w:rsidRPr="0010035C">
        <w:rPr>
          <w:rFonts w:ascii="Times New Roman" w:eastAsia="Calibri" w:hAnsi="Times New Roman" w:cs="Times New Roman"/>
          <w:sz w:val="24"/>
          <w:szCs w:val="24"/>
          <w:u w:color="000000"/>
          <w:bdr w:val="nil"/>
          <w:lang w:val="x-none" w:eastAsia="x-none"/>
        </w:rPr>
        <w:t xml:space="preserve"> (</w:t>
      </w:r>
      <w:proofErr w:type="spellStart"/>
      <w:r w:rsidRPr="0010035C">
        <w:rPr>
          <w:rFonts w:ascii="Times New Roman" w:eastAsia="Calibri" w:hAnsi="Times New Roman" w:cs="Times New Roman"/>
          <w:sz w:val="24"/>
          <w:szCs w:val="24"/>
          <w:u w:color="000000"/>
          <w:bdr w:val="nil"/>
          <w:lang w:val="x-none" w:eastAsia="x-none"/>
        </w:rPr>
        <w:t>мРНК</w:t>
      </w:r>
      <w:proofErr w:type="spellEnd"/>
      <w:r w:rsidRPr="0010035C">
        <w:rPr>
          <w:rFonts w:ascii="Times New Roman" w:eastAsia="Calibri" w:hAnsi="Times New Roman" w:cs="Times New Roman"/>
          <w:sz w:val="24"/>
          <w:szCs w:val="24"/>
          <w:u w:color="000000"/>
          <w:bdr w:val="nil"/>
          <w:lang w:val="x-none" w:eastAsia="x-none"/>
        </w:rPr>
        <w:t xml:space="preserve">), антикодонов </w:t>
      </w:r>
      <w:proofErr w:type="spellStart"/>
      <w:r w:rsidRPr="0010035C">
        <w:rPr>
          <w:rFonts w:ascii="Times New Roman" w:eastAsia="Calibri" w:hAnsi="Times New Roman" w:cs="Times New Roman"/>
          <w:sz w:val="24"/>
          <w:szCs w:val="24"/>
          <w:u w:color="000000"/>
          <w:bdr w:val="nil"/>
          <w:lang w:val="x-none" w:eastAsia="x-none"/>
        </w:rPr>
        <w:t>тРНК</w:t>
      </w:r>
      <w:proofErr w:type="spellEnd"/>
      <w:r w:rsidRPr="0010035C">
        <w:rPr>
          <w:rFonts w:ascii="Times New Roman" w:eastAsia="Calibri" w:hAnsi="Times New Roman" w:cs="Times New Roman"/>
          <w:sz w:val="24"/>
          <w:szCs w:val="24"/>
          <w:u w:color="000000"/>
          <w:bdr w:val="nil"/>
          <w:lang w:val="x-none" w:eastAsia="x-none"/>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10035C">
        <w:rPr>
          <w:rFonts w:ascii="Times New Roman" w:eastAsia="Calibri" w:hAnsi="Times New Roman" w:cs="Times New Roman"/>
          <w:sz w:val="24"/>
          <w:szCs w:val="24"/>
          <w:u w:color="000000"/>
          <w:bdr w:val="nil"/>
          <w:lang w:val="x-none" w:eastAsia="x-none"/>
        </w:rPr>
        <w:t>комплементарности</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делать выводы об изменениях, которые произойдут в процессах матричного синтеза в случае изменения последовательности нуклеотидов ДНК;</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количество хромосом в клетках растений основных отделов на разных этапах жизненного цикла;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 xml:space="preserve">решать генетические задачи на </w:t>
      </w:r>
      <w:proofErr w:type="spellStart"/>
      <w:r w:rsidRPr="0010035C">
        <w:rPr>
          <w:rFonts w:ascii="Times New Roman" w:eastAsia="Calibri" w:hAnsi="Times New Roman" w:cs="Times New Roman"/>
          <w:sz w:val="24"/>
          <w:szCs w:val="24"/>
          <w:u w:color="000000"/>
          <w:bdr w:val="nil"/>
          <w:lang w:val="x-none" w:eastAsia="x-none"/>
        </w:rPr>
        <w:t>дигибридное</w:t>
      </w:r>
      <w:proofErr w:type="spellEnd"/>
      <w:r w:rsidRPr="0010035C">
        <w:rPr>
          <w:rFonts w:ascii="Times New Roman" w:eastAsia="Calibri" w:hAnsi="Times New Roman" w:cs="Times New Roman"/>
          <w:sz w:val="24"/>
          <w:szCs w:val="24"/>
          <w:u w:color="000000"/>
          <w:bdr w:val="nil"/>
          <w:lang w:val="x-none" w:eastAsia="x-none"/>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причины наследственных заболеваний, аргументировать необходимость мер предупреждения таких заболеваний;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сравнивать разные способы размножения организмов;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основные этапы онтогенеза организмов;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выявлять причины и существенные признаки </w:t>
      </w:r>
      <w:proofErr w:type="spellStart"/>
      <w:r w:rsidRPr="0010035C">
        <w:rPr>
          <w:rFonts w:ascii="Times New Roman" w:eastAsia="Calibri" w:hAnsi="Times New Roman" w:cs="Times New Roman"/>
          <w:sz w:val="24"/>
          <w:szCs w:val="24"/>
          <w:u w:color="000000"/>
          <w:bdr w:val="nil"/>
          <w:lang w:val="x-none" w:eastAsia="x-none"/>
        </w:rPr>
        <w:t>модификационной</w:t>
      </w:r>
      <w:proofErr w:type="spellEnd"/>
      <w:r w:rsidRPr="0010035C">
        <w:rPr>
          <w:rFonts w:ascii="Times New Roman" w:eastAsia="Calibri" w:hAnsi="Times New Roman" w:cs="Times New Roman"/>
          <w:sz w:val="24"/>
          <w:szCs w:val="24"/>
          <w:u w:color="000000"/>
          <w:bdr w:val="nil"/>
          <w:lang w:val="x-none" w:eastAsia="x-none"/>
        </w:rPr>
        <w:t xml:space="preserve"> и мутационной изменчивости; обосновывать роль изменчивости в естественном и искусственном отборе;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значение разных методов селекции в создании сортов растений, пород животных и штаммов микроорганизмов;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причины изменяемости и многообразия видов, применяя синтетическую теорию эволюции;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популяцию как единицу эволюции, вид как систематическую категорию и как результат эволюции;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устанавливать связь структуры и свойств экосистемы;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аргументировать собственную позицию по отношению к экологическим проблемам и поведению в природной среде;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обосновывать необходимость устойчивого развития как условия сохранения биосферы;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в тексте биологического содержания проблему и аргументированно ее объяснять;</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углубленном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прогнозировать последствия собственных исследований с учетом этических норм и экологических требований;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аргументировать необходимость синтеза естественно-научного и </w:t>
      </w:r>
      <w:proofErr w:type="spellStart"/>
      <w:r w:rsidRPr="0010035C">
        <w:rPr>
          <w:rFonts w:ascii="Times New Roman" w:eastAsia="Calibri" w:hAnsi="Times New Roman" w:cs="Times New Roman"/>
          <w:i/>
          <w:sz w:val="24"/>
          <w:szCs w:val="24"/>
          <w:u w:color="000000"/>
          <w:bdr w:val="nil"/>
          <w:lang w:val="x-none" w:eastAsia="x-none"/>
        </w:rPr>
        <w:t>социогуманитарного</w:t>
      </w:r>
      <w:proofErr w:type="spellEnd"/>
      <w:r w:rsidRPr="0010035C">
        <w:rPr>
          <w:rFonts w:ascii="Times New Roman" w:eastAsia="Calibri" w:hAnsi="Times New Roman" w:cs="Times New Roman"/>
          <w:i/>
          <w:sz w:val="24"/>
          <w:szCs w:val="24"/>
          <w:u w:color="000000"/>
          <w:bdr w:val="nil"/>
          <w:lang w:val="x-none" w:eastAsia="x-none"/>
        </w:rPr>
        <w:t xml:space="preserve"> знания в эпоху информационной цивилизации;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моделировать изменение экосистем под влиянием различных групп факторов окружающей среды;</w:t>
      </w:r>
    </w:p>
    <w:p w:rsidR="0010035C" w:rsidRPr="001452A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w:t>
      </w:r>
      <w:r w:rsidRPr="001452AC">
        <w:rPr>
          <w:rFonts w:ascii="Times New Roman" w:eastAsia="Calibri" w:hAnsi="Times New Roman" w:cs="Times New Roman"/>
          <w:i/>
          <w:sz w:val="24"/>
          <w:szCs w:val="24"/>
          <w:u w:color="000000"/>
          <w:bdr w:val="nil"/>
          <w:lang w:val="x-none" w:eastAsia="x-none"/>
        </w:rPr>
        <w:t>ропогенного воздействия на экосистемы;</w:t>
      </w:r>
    </w:p>
    <w:p w:rsidR="0010035C" w:rsidRPr="001452A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452AC">
        <w:rPr>
          <w:rFonts w:ascii="Times New Roman" w:eastAsia="Calibri" w:hAnsi="Times New Roman" w:cs="Times New Roman"/>
          <w:i/>
          <w:sz w:val="24"/>
          <w:szCs w:val="24"/>
          <w:u w:color="000000"/>
          <w:bdr w:val="nil"/>
          <w:lang w:val="x-none" w:eastAsia="x-none"/>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51" w:name="_Toc434850693"/>
      <w:bookmarkStart w:id="52" w:name="_Toc435412690"/>
      <w:bookmarkStart w:id="53" w:name="_Toc453968163"/>
      <w:r w:rsidRPr="0010035C">
        <w:rPr>
          <w:rFonts w:ascii="Times New Roman" w:eastAsia="Times New Roman" w:hAnsi="Times New Roman" w:cs="Times New Roman"/>
          <w:b/>
          <w:iCs/>
          <w:sz w:val="24"/>
          <w:szCs w:val="24"/>
          <w:lang w:val="x-none" w:eastAsia="x-none"/>
        </w:rPr>
        <w:t>Физическая культура</w:t>
      </w:r>
      <w:bookmarkEnd w:id="51"/>
      <w:bookmarkEnd w:id="52"/>
      <w:bookmarkEnd w:id="53"/>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«Физическая культура»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знать способы контроля и оценки физического развития и физической подготовленности;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индивидуальные особенности физического и психического развития;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и выполнять индивидуально ориентированные комплексы оздоровительной и адаптивной физической культуры;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комплексы упражнений традиционных и современных оздоровительных систем физического воспитания;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технические действия и тактические приемы базовых видов спорта, применять их в игровой и соревновательной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практически использовать приемы самомассажа и релаксации;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практически использовать приемы защиты и самообороны;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и проводить комплексы физических упражнений различной направленности;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уровни индивидуального физического развития и развития физических качеств;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проводить мероприятия по профилактике травматизма во время занятий физическими упражнениями;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владеть техникой выполнения тестовых испытаний Всероссийского физкультурно-спортивного комплекса «Готов к труду и обороне» (ГТО).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выполнять технические приемы и тактические действия национальных видов спорта;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lastRenderedPageBreak/>
        <w:t>выполнять нормативные требования испытаний (тестов) Всероссийского физкультурно-спортивного комплекса «Готов к труду и обороне» (ГТО);</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осуществлять судейство в избранном виде спорта;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составлять и выполнять комплексы специальной физической подготовки.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54" w:name="_Toc434850695"/>
      <w:bookmarkStart w:id="55" w:name="_Toc435412691"/>
      <w:bookmarkStart w:id="56" w:name="_Toc453968164"/>
      <w:r w:rsidRPr="0010035C">
        <w:rPr>
          <w:rFonts w:ascii="Times New Roman" w:eastAsia="Times New Roman" w:hAnsi="Times New Roman" w:cs="Times New Roman"/>
          <w:b/>
          <w:iCs/>
          <w:sz w:val="24"/>
          <w:szCs w:val="24"/>
          <w:lang w:val="x-none" w:eastAsia="x-none"/>
        </w:rPr>
        <w:t>Экология</w:t>
      </w:r>
      <w:bookmarkEnd w:id="54"/>
      <w:bookmarkEnd w:id="55"/>
      <w:bookmarkEnd w:id="56"/>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В результате изучения учебного предмета «Экология»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научится: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разумные потребности человека при использовании продуктов и товаров отдельными людьми, сообществами;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влияние социально-экономических процессов на состояние природной среды;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w:t>
      </w:r>
      <w:proofErr w:type="spellStart"/>
      <w:r w:rsidRPr="0010035C">
        <w:rPr>
          <w:rFonts w:ascii="Times New Roman" w:eastAsia="Calibri" w:hAnsi="Times New Roman" w:cs="Times New Roman"/>
          <w:sz w:val="24"/>
          <w:szCs w:val="24"/>
          <w:u w:color="000000"/>
          <w:bdr w:val="nil"/>
          <w:lang w:val="x-none" w:eastAsia="x-none"/>
        </w:rPr>
        <w:t>энерго</w:t>
      </w:r>
      <w:proofErr w:type="spellEnd"/>
      <w:r w:rsidRPr="0010035C">
        <w:rPr>
          <w:rFonts w:ascii="Times New Roman" w:eastAsia="Calibri" w:hAnsi="Times New Roman" w:cs="Times New Roman"/>
          <w:sz w:val="24"/>
          <w:szCs w:val="24"/>
          <w:u w:color="000000"/>
          <w:bdr w:val="nil"/>
          <w:lang w:val="x-none" w:eastAsia="x-none"/>
        </w:rPr>
        <w:t>- и ресурсосбережения;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последствия нерационального использования энергоресурсов;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анализировать различные ситуации с точки зрения наступления случая экологического правонарушения;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опасность отходов для окружающей среды  и предлагать способы сокращения и утилизации отходов в конкретных ситуациях;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выявлять причины, приводящие к возникновению локальных, региональных и глобальных экологических проблем.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Выпускник на базовом уровне получит возможность научиться: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анализировать и оценивать экологические последствия хозяйственной деятельности человека в разных сферах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прогнозировать экологические последствия деятельности человека в конкретной экологической ситуации;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моделировать поля концентрации загрязняющих веществ производственных и бытовых объектов;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разрабатывать меры, предотвращающие экологические правонарушения;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выполнять учебный проект, связанный с экологической безопасностью окружающей среды, здоровьем и экологическим просвещением людей.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57" w:name="_Toc434850697"/>
      <w:bookmarkStart w:id="58" w:name="_Toc435412692"/>
      <w:bookmarkStart w:id="59" w:name="_Toc453968165"/>
      <w:r w:rsidRPr="0010035C">
        <w:rPr>
          <w:rFonts w:ascii="Times New Roman" w:eastAsia="Times New Roman" w:hAnsi="Times New Roman" w:cs="Times New Roman"/>
          <w:b/>
          <w:iCs/>
          <w:sz w:val="24"/>
          <w:szCs w:val="24"/>
          <w:lang w:val="x-none" w:eastAsia="x-none"/>
        </w:rPr>
        <w:lastRenderedPageBreak/>
        <w:t>Основы безопасности жизнедеятельности</w:t>
      </w:r>
      <w:bookmarkEnd w:id="57"/>
      <w:bookmarkEnd w:id="58"/>
      <w:bookmarkEnd w:id="59"/>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10035C" w:rsidRPr="0010035C" w:rsidRDefault="0010035C" w:rsidP="0010035C">
      <w:pPr>
        <w:spacing w:after="0" w:line="240" w:lineRule="auto"/>
        <w:ind w:firstLine="720"/>
        <w:rPr>
          <w:rFonts w:ascii="Times New Roman" w:eastAsia="Times New Roman" w:hAnsi="Times New Roman" w:cs="Times New Roman"/>
          <w:b/>
          <w:color w:val="000000"/>
          <w:sz w:val="24"/>
          <w:szCs w:val="24"/>
          <w:lang w:eastAsia="ru-RU"/>
        </w:rPr>
      </w:pPr>
      <w:r w:rsidRPr="0010035C">
        <w:rPr>
          <w:rFonts w:ascii="Times New Roman" w:eastAsia="Times New Roman" w:hAnsi="Times New Roman" w:cs="Times New Roman"/>
          <w:b/>
          <w:color w:val="000000"/>
          <w:sz w:val="24"/>
          <w:szCs w:val="24"/>
          <w:lang w:eastAsia="ru-RU"/>
        </w:rPr>
        <w:t>Выпускник на базовом уровне научится:</w:t>
      </w:r>
    </w:p>
    <w:p w:rsidR="0010035C" w:rsidRPr="0010035C" w:rsidRDefault="0010035C" w:rsidP="0010035C">
      <w:pPr>
        <w:spacing w:after="0" w:line="240" w:lineRule="auto"/>
        <w:ind w:firstLine="720"/>
        <w:rPr>
          <w:rFonts w:ascii="Times New Roman" w:eastAsia="Arial" w:hAnsi="Times New Roman" w:cs="Times New Roman"/>
          <w:color w:val="000000"/>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Основы комплексной безопасности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основных нормативных правовых актов, определяющих правила и безопасность дорожного движения;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основными понятиями в области безопасности дорожного движения;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назначение предметов экипировки для обеспечения безопасности при управлении двухколесным транспортным средством;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действовать согласно указанию на дорожных знаках;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пользоваться официальными источниками для получения информации в области безопасности дорожного движения;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нормативных правовых актов в области охраны окружающей среды;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основными понятиями в области охраны окружающей среды;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наиболее неблагоприятные территории в районе проживания;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описывать факторы </w:t>
      </w:r>
      <w:proofErr w:type="spellStart"/>
      <w:r w:rsidRPr="0010035C">
        <w:rPr>
          <w:rFonts w:ascii="Times New Roman" w:eastAsia="Calibri" w:hAnsi="Times New Roman" w:cs="Times New Roman"/>
          <w:sz w:val="24"/>
          <w:szCs w:val="24"/>
          <w:u w:color="000000"/>
          <w:bdr w:val="nil"/>
          <w:lang w:val="x-none" w:eastAsia="x-none"/>
        </w:rPr>
        <w:t>экориска</w:t>
      </w:r>
      <w:proofErr w:type="spellEnd"/>
      <w:r w:rsidRPr="0010035C">
        <w:rPr>
          <w:rFonts w:ascii="Times New Roman" w:eastAsia="Calibri" w:hAnsi="Times New Roman" w:cs="Times New Roman"/>
          <w:sz w:val="24"/>
          <w:szCs w:val="24"/>
          <w:u w:color="000000"/>
          <w:bdr w:val="nil"/>
          <w:lang w:val="x-none" w:eastAsia="x-none"/>
        </w:rPr>
        <w:t>, объяснять, как снизить последствия их воздействия;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опознавать, для чего применяются и используются экологические знаки;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пользоваться официальными источниками для получения информации об экологической безопасности и охране окружающей среды;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прогнозировать и оценивать свои действия в области охраны окружающей среды;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модель личного безопасного поведения в повседневной жизнедеятельности и при ухудшении экологической обстановки;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явные и скрытые опасности в современных молодежных хобби;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соблюдать правила безопасности в увлечениях, не противоречащих законодательству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прогнозировать и оценивать последствия своего поведения во время занятий современными молодежными хобби;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правила и рекомендации для составления модели личного безопасного поведения во время занятий современными молодежными хобби;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нормативные правовые акты для определения ответственности за асоциальное поведение на транспорте;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пользоваться официальными источниками для получения информации о правилах и рекомендациях по обеспечению безопасности на транспорте;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прогнозировать и оценивать последствия своего поведения на транспорте;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модель личного безопасного поведения в повседневной жизнедеятельности и в опасных и чрезвычайных ситуациях на транспорте.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Защита населения Российской Федерации от опасных и чрезвычайных ситуаций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составляющие государственной системы, направленной на защиту населения от опасных и чрезвычайных ситуаций;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причины их возникновения, характеристики, поражающие факторы, особенности и последствия;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средства индивидуальной, коллективной защиты и приборы индивидуального дозиметрического контроля;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действовать согласно обозначению на знаках безопасности и плане эвакуации;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вызывать в случае необходимости службы экстренной помощи;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модель личного безопасного поведения в условиях опасных и чрезвычайных ситуаций мирного и военного времени.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Основы противодействия экстремизму, терроризму и наркотизму в Российской Федерации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Характеризовать особенности экстремизма, терроризма и наркотизма в Российской Федерации;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взаимосвязь экстремизма, терроризма и наркотизма;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основными понятиями в области противодействия экстремизму, терроризму и наркотизму в Российской Федерации;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предназначение общегосударственной системы противодействия экстремизму, терроризму и наркотизму;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основные принципы и направления противодействия экстремистской, террористической деятельности и наркотизму;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органы исполнительной власти, осуществляющие противодействие экстремизму, терроризму и наркотизму в Российской Федерации;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признаки вовлечения в экстремистскую и террористическую деятельность;</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симптомы употребления наркотических средств;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действия граждан при установлении уровней террористической опасности;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правила и рекомендации в случае проведения террористической акции;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Основы здорового образа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основных нормативных правовых актов в области здорового образа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основные нормативные правовые акты в области здорового образа жизни для изучения и реализации своих прав;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основными понятиями в области здорового образа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факторы здорового образа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преимущества здорового образа жизни;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значение здорового образа жизни для благополучия общества и государства;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описывать основные факторы и привычки, пагубно влияющие на здоровье человека;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сущность репродуктивного здоровья;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факторы, положительно и отрицательно влияющие на репродуктивное здоровье;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b/>
          <w:sz w:val="24"/>
          <w:szCs w:val="24"/>
          <w:u w:color="000000"/>
          <w:bdr w:val="nil"/>
          <w:lang w:val="x-none" w:eastAsia="x-none"/>
        </w:rPr>
      </w:pPr>
      <w:r w:rsidRPr="0010035C">
        <w:rPr>
          <w:rFonts w:ascii="Times New Roman" w:eastAsia="Calibri" w:hAnsi="Times New Roman" w:cs="Times New Roman"/>
          <w:color w:val="000000"/>
          <w:sz w:val="24"/>
          <w:szCs w:val="24"/>
          <w:u w:color="000000"/>
          <w:bdr w:val="nil"/>
          <w:lang w:val="x-none" w:eastAsia="x-none"/>
        </w:rPr>
        <w:lastRenderedPageBreak/>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Основы медицинских знаний и оказание первой помощи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highlight w:val="white"/>
          <w:u w:color="000000"/>
          <w:bdr w:val="nil"/>
          <w:lang w:val="x-none" w:eastAsia="x-none"/>
        </w:rPr>
        <w:t>Комментировать</w:t>
      </w:r>
      <w:r w:rsidRPr="0010035C">
        <w:rPr>
          <w:rFonts w:ascii="Times New Roman" w:eastAsia="Calibri" w:hAnsi="Times New Roman" w:cs="Times New Roman"/>
          <w:sz w:val="24"/>
          <w:szCs w:val="24"/>
          <w:u w:color="000000"/>
          <w:bdr w:val="nil"/>
          <w:lang w:val="x-none" w:eastAsia="x-none"/>
        </w:rPr>
        <w:t xml:space="preserve"> назначение основных нормативных правовых актов в области оказания первой помощи;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основными понятиями в области оказания первой помощи;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отличать первую помощь от медицинской помощи;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состояния, при которых оказывается первая помощь, и определять мероприятия по ее оказанию;</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оказывать первую помощь при неотложных состояниях;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вызывать в случае необходимости службы экстренной помощи;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действовать согласно указанию на знаках безопасности медицинского и санитарного назначения;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составлять модель личного безопасного поведения при оказании первой помощи пострадавшему;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основных нормативных правовых актов в сфере санитарно-эпидемиологическом благополучия населения;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классифицировать основные инфекционные болезни;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меры, направленные на предупреждение возникновения и распространения инфекционных заболеваний;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действовать в порядке и по правилам поведения в случае возникновения эпидемиологического или бактериологического очага.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Основы обороны государства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основных нормативных правовых актов в области обороны государства;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состояние и тенденции развития современного мира и России;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национальные интересы РФ и стратегические национальные приоритеты;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приводить примеры основных внешних и внутренних опасностей;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разъяснять основные направления обеспечения национальной безопасности и обороны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основными понятиями в области обороны государства;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основы и организацию обороны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предназначение и использование ВС РФ в области обороны;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объяснять направление военной политики РФ в современных условиях;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предназначение и задачи Вооруженных Сил РФ, других войск, воинских формирований и органов в мирное и военное время;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историю создания ВС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структуру ВС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виды и рода войск ВС РФ, их предназначение и задачи;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распознавать символы ВС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воинских традиций и ритуалов ВС РФ.</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Правовые основы военной службы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основных нормативных правовых актов в области воинской обязанности граждан и военной службы;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основными понятиями в области воинской обязанности граждан и военной службы;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сущность военной службы и составляющие воинской обязанности гражданина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обязательную и добровольную подготовку к военной службе;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организацию воинского учета;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Общевоинских уставов ВС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Общевоинские уставы ВС РФ при подготовке к прохождению военной службы по призыву, контракту;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порядок и сроки прохождения службы по призыву, контракту и альтернативной гражданской службы;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порядок назначения на воинскую должность, присвоения и лишения воинского звания;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pacing w:val="-8"/>
          <w:sz w:val="24"/>
          <w:szCs w:val="24"/>
          <w:u w:color="000000"/>
          <w:bdr w:val="nil"/>
          <w:lang w:val="x-none" w:eastAsia="x-none"/>
        </w:rPr>
      </w:pPr>
      <w:r w:rsidRPr="0010035C">
        <w:rPr>
          <w:rFonts w:ascii="Times New Roman" w:eastAsia="Calibri" w:hAnsi="Times New Roman" w:cs="Times New Roman"/>
          <w:spacing w:val="-8"/>
          <w:sz w:val="24"/>
          <w:szCs w:val="24"/>
          <w:u w:color="000000"/>
          <w:bdr w:val="nil"/>
          <w:lang w:val="x-none" w:eastAsia="x-none"/>
        </w:rPr>
        <w:t>различать военную форму одежды и знаки различия военнослужащих ВС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основание увольнения с военной службы;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предназначение запаса;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объяснять порядок зачисления и пребывания в запасе;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предназначение мобилизационного резерва;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порядок заключения контракта и сроки пребывания в резерве.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Элементы начальной военной подготовки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Комментировать назначение Строевого устава ВС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использовать Строевой устав ВС РФ при обучении элементам строевой подготовки;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оперировать основными понятиями Строевого устава ВС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строевые приемы и движение без оружия;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воинское приветствие без оружия на месте и в движении, выход из строя и возвращение в строй, подход к начальнику и отход от него;</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строевые приемы в составе отделения на месте и в движении;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приводить примеры команд управления строем с помощью голоса;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назначение, боевые свойства и общее устройство автомата Калашникова;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неполную разборку и сборку автомата Калашникова для чистки и смазки;</w:t>
      </w:r>
      <w:r w:rsidRPr="0010035C">
        <w:rPr>
          <w:rFonts w:ascii="Times New Roman" w:eastAsia="Calibri" w:hAnsi="Times New Roman" w:cs="Times New Roman"/>
          <w:sz w:val="24"/>
          <w:szCs w:val="24"/>
          <w:u w:color="000000"/>
          <w:bdr w:val="nil"/>
          <w:lang w:val="x-none" w:eastAsia="x-none"/>
        </w:rPr>
        <w:tab/>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порядок хранения автомата;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составляющие патрона;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снаряжать магазин патронами;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явление выстрела и его практическое значение;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значение начальной скорости пули, траектории полета пули, пробивного и убойного действия пули при поражении противника;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влияние отдачи оружия на результат выстрела;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выбирать прицел и правильную точку прицеливания для стрельбы по неподвижным целям;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ошибки прицеливания по результатам стрельбы;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изготовку к стрельбе;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производить стрельбу;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назначение и боевые свойства гранат;</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различать наступательные и оборонительные гранаты;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описывать устройство ручных осколочных гранат;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приемы и правила снаряжения и метания ручных гранат;</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меры безопасности при обращении с гранатами;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предназначение современного общевойскового боя;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современный общевойсковой бой;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элементы инженерного оборудования позиции солдата и порядок их оборудования;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приемы «К бою», «Встать»;</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объяснять, в каких случаях используются перебежки и </w:t>
      </w:r>
      <w:proofErr w:type="spellStart"/>
      <w:r w:rsidRPr="0010035C">
        <w:rPr>
          <w:rFonts w:ascii="Times New Roman" w:eastAsia="Calibri" w:hAnsi="Times New Roman" w:cs="Times New Roman"/>
          <w:sz w:val="24"/>
          <w:szCs w:val="24"/>
          <w:u w:color="000000"/>
          <w:bdr w:val="nil"/>
          <w:lang w:val="x-none" w:eastAsia="x-none"/>
        </w:rPr>
        <w:t>переползания</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выполнять перебежки и </w:t>
      </w:r>
      <w:proofErr w:type="spellStart"/>
      <w:r w:rsidRPr="0010035C">
        <w:rPr>
          <w:rFonts w:ascii="Times New Roman" w:eastAsia="Calibri" w:hAnsi="Times New Roman" w:cs="Times New Roman"/>
          <w:sz w:val="24"/>
          <w:szCs w:val="24"/>
          <w:u w:color="000000"/>
          <w:bdr w:val="nil"/>
          <w:lang w:val="x-none" w:eastAsia="x-none"/>
        </w:rPr>
        <w:t>переползания</w:t>
      </w:r>
      <w:proofErr w:type="spellEnd"/>
      <w:r w:rsidRPr="0010035C">
        <w:rPr>
          <w:rFonts w:ascii="Times New Roman" w:eastAsia="Calibri" w:hAnsi="Times New Roman" w:cs="Times New Roman"/>
          <w:sz w:val="24"/>
          <w:szCs w:val="24"/>
          <w:u w:color="000000"/>
          <w:bdr w:val="nil"/>
          <w:lang w:val="x-none" w:eastAsia="x-none"/>
        </w:rPr>
        <w:t xml:space="preserve"> (по-пластунски, на </w:t>
      </w:r>
      <w:proofErr w:type="spellStart"/>
      <w:r w:rsidRPr="0010035C">
        <w:rPr>
          <w:rFonts w:ascii="Times New Roman" w:eastAsia="Calibri" w:hAnsi="Times New Roman" w:cs="Times New Roman"/>
          <w:sz w:val="24"/>
          <w:szCs w:val="24"/>
          <w:u w:color="000000"/>
          <w:bdr w:val="nil"/>
          <w:lang w:val="x-none" w:eastAsia="x-none"/>
        </w:rPr>
        <w:t>получетвереньках</w:t>
      </w:r>
      <w:proofErr w:type="spellEnd"/>
      <w:r w:rsidRPr="0010035C">
        <w:rPr>
          <w:rFonts w:ascii="Times New Roman" w:eastAsia="Calibri" w:hAnsi="Times New Roman" w:cs="Times New Roman"/>
          <w:sz w:val="24"/>
          <w:szCs w:val="24"/>
          <w:u w:color="000000"/>
          <w:bdr w:val="nil"/>
          <w:lang w:val="x-none" w:eastAsia="x-none"/>
        </w:rPr>
        <w:t>, на боку);</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определять стороны горизонта по компасу, солнцу и часам, по Полярной звезде и признакам местных предметов;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передвигаться по азимутам;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применять средства индивидуальной защиты;</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описывать состав и область применения аптечки индивидуальной;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особенности оказания первой помощи в бою;</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выполнять приемы по выносу раненых с поля боя.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Военно-профессиональная деятельность</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Раскрывать сущность военно-профессиональной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объяснять порядок подготовки граждан по военно-учетным специальностям;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оценивать уровень своей подготовки и осуществлять осознанное самоопределение по отношению к военно-профессиональной деятельности;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характеризовать особенности подготовки офицеров в различных учебных и военно-учебных заведениях;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Выпускник на базовом уровне получит возможность научиться:</w:t>
      </w:r>
    </w:p>
    <w:p w:rsidR="0010035C" w:rsidRPr="0010035C" w:rsidRDefault="0010035C" w:rsidP="0010035C">
      <w:pPr>
        <w:suppressAutoHyphens/>
        <w:spacing w:after="0" w:line="240" w:lineRule="auto"/>
        <w:ind w:firstLine="709"/>
        <w:rPr>
          <w:rFonts w:ascii="Times New Roman" w:eastAsia="Calibri" w:hAnsi="Times New Roman" w:cs="Times New Roman"/>
          <w:b/>
          <w:i/>
          <w:sz w:val="24"/>
          <w:szCs w:val="24"/>
        </w:rPr>
      </w:pPr>
      <w:r w:rsidRPr="0010035C">
        <w:rPr>
          <w:rFonts w:ascii="Times New Roman" w:eastAsia="Calibri" w:hAnsi="Times New Roman" w:cs="Times New Roman"/>
          <w:b/>
          <w:i/>
          <w:sz w:val="24"/>
          <w:szCs w:val="24"/>
        </w:rPr>
        <w:lastRenderedPageBreak/>
        <w:t>Основы комплексной безопасности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Объяснять, как экологическая безопасность связана с национальной безопасностью и влияет на нее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Защита</w:t>
      </w:r>
      <w:r w:rsidRPr="0010035C">
        <w:rPr>
          <w:rFonts w:ascii="Times New Roman" w:eastAsia="Times New Roman" w:hAnsi="Times New Roman" w:cs="Times New Roman"/>
          <w:b/>
          <w:i/>
          <w:sz w:val="24"/>
          <w:szCs w:val="24"/>
        </w:rPr>
        <w:t xml:space="preserve"> населения Российской Федерации от опасных и чрезвычайных ситуаций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Основы</w:t>
      </w:r>
      <w:r w:rsidRPr="0010035C">
        <w:rPr>
          <w:rFonts w:ascii="Times New Roman" w:eastAsia="Times New Roman" w:hAnsi="Times New Roman" w:cs="Times New Roman"/>
          <w:b/>
          <w:i/>
          <w:sz w:val="24"/>
          <w:szCs w:val="24"/>
        </w:rPr>
        <w:t xml:space="preserve"> обороны государства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Объяснять основные задачи и направления развития, строительства, оснащения и модернизации ВС РФ;</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i/>
          <w:sz w:val="24"/>
          <w:szCs w:val="24"/>
        </w:rPr>
        <w:t>Элементы начальной военной подготовки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Приводить примеры сигналов управления строем с помощью рук, флажков и фонаря;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определять назначение, устройство частей и механизмов автомата Калашникова;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выполнять чистку и смазку автомата Калашникова;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выполнять нормативы неполной разборки и сборки автомата Калашникова;</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описывать работу частей и механизмов автомата Калашникова при стрельбе;</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выполнять норматив снаряжения магазина автомата Калашникова патронами;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описывать работу частей и механизмов гранаты при метании;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выполнять нормативы надевания противогаза, респиратора и общевойскового защитного комплекта (ОЗК).</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i/>
          <w:sz w:val="24"/>
          <w:szCs w:val="24"/>
        </w:rPr>
      </w:pPr>
      <w:r w:rsidRPr="0010035C">
        <w:rPr>
          <w:rFonts w:ascii="Times New Roman" w:eastAsia="Times New Roman" w:hAnsi="Times New Roman" w:cs="Times New Roman"/>
          <w:b/>
          <w:i/>
          <w:sz w:val="24"/>
          <w:szCs w:val="24"/>
        </w:rPr>
        <w:t>Военно-профессиональная деятельность</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eastAsia="x-none"/>
        </w:rPr>
      </w:pPr>
      <w:r w:rsidRPr="0010035C">
        <w:rPr>
          <w:rFonts w:ascii="Times New Roman" w:eastAsia="Times New Roman" w:hAnsi="Times New Roman" w:cs="Times New Roman"/>
          <w:b/>
          <w:iCs/>
          <w:sz w:val="24"/>
          <w:szCs w:val="24"/>
          <w:lang w:eastAsia="x-none"/>
        </w:rPr>
        <w:t xml:space="preserve">Индивидуальный проект </w:t>
      </w:r>
    </w:p>
    <w:p w:rsidR="0010035C" w:rsidRPr="0010035C" w:rsidRDefault="0010035C" w:rsidP="0010035C">
      <w:pPr>
        <w:shd w:val="clear" w:color="auto" w:fill="FFFFFF"/>
        <w:spacing w:after="150" w:line="240" w:lineRule="auto"/>
        <w:ind w:left="284"/>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sz w:val="24"/>
          <w:szCs w:val="24"/>
          <w:lang w:eastAsia="ru-RU"/>
        </w:rPr>
        <w:t>Целью учебного курса «Индивидуальный проект»</w:t>
      </w:r>
      <w:r w:rsidRPr="0010035C">
        <w:rPr>
          <w:rFonts w:ascii="Times New Roman" w:eastAsia="Times New Roman" w:hAnsi="Times New Roman" w:cs="Times New Roman"/>
          <w:sz w:val="24"/>
          <w:szCs w:val="24"/>
          <w:lang w:eastAsia="ru-RU"/>
        </w:rPr>
        <w:t xml:space="preserve"> является</w:t>
      </w:r>
    </w:p>
    <w:p w:rsidR="0010035C" w:rsidRPr="0010035C" w:rsidRDefault="0010035C" w:rsidP="002B7C7D">
      <w:pPr>
        <w:numPr>
          <w:ilvl w:val="0"/>
          <w:numId w:val="133"/>
        </w:numPr>
        <w:shd w:val="clear" w:color="auto" w:fill="FFFFFF"/>
        <w:suppressAutoHyphens/>
        <w:spacing w:after="150" w:line="240" w:lineRule="auto"/>
        <w:ind w:firstLine="284"/>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создание условий для развития личности обучающегося, способной:</w:t>
      </w:r>
      <w:r w:rsidRPr="0010035C">
        <w:rPr>
          <w:rFonts w:ascii="Times New Roman" w:eastAsia="Times New Roman" w:hAnsi="Times New Roman" w:cs="Times New Roman"/>
          <w:sz w:val="24"/>
          <w:szCs w:val="24"/>
          <w:lang w:eastAsia="ru-RU"/>
        </w:rPr>
        <w:br/>
        <w:t>- адаптироваться в условиях сложного, изменчивого мира;</w:t>
      </w:r>
      <w:r w:rsidRPr="0010035C">
        <w:rPr>
          <w:rFonts w:ascii="Times New Roman" w:eastAsia="Times New Roman" w:hAnsi="Times New Roman" w:cs="Times New Roman"/>
          <w:sz w:val="24"/>
          <w:szCs w:val="24"/>
          <w:lang w:eastAsia="ru-RU"/>
        </w:rPr>
        <w:br/>
        <w:t>- проявлять социальную ответственность;</w:t>
      </w:r>
      <w:r w:rsidRPr="0010035C">
        <w:rPr>
          <w:rFonts w:ascii="Times New Roman" w:eastAsia="Times New Roman" w:hAnsi="Times New Roman" w:cs="Times New Roman"/>
          <w:sz w:val="24"/>
          <w:szCs w:val="24"/>
          <w:lang w:eastAsia="ru-RU"/>
        </w:rPr>
        <w:br/>
        <w:t>- самостоятельно добывать новые знания, работать над развитием интеллекта;</w:t>
      </w:r>
      <w:r w:rsidRPr="0010035C">
        <w:rPr>
          <w:rFonts w:ascii="Times New Roman" w:eastAsia="Times New Roman" w:hAnsi="Times New Roman" w:cs="Times New Roman"/>
          <w:sz w:val="24"/>
          <w:szCs w:val="24"/>
          <w:lang w:eastAsia="ru-RU"/>
        </w:rPr>
        <w:br/>
        <w:t>- конструктивно сотрудничать с окружающими людьми;</w:t>
      </w:r>
      <w:r w:rsidRPr="0010035C">
        <w:rPr>
          <w:rFonts w:ascii="Times New Roman" w:eastAsia="Times New Roman" w:hAnsi="Times New Roman" w:cs="Times New Roman"/>
          <w:sz w:val="24"/>
          <w:szCs w:val="24"/>
          <w:lang w:eastAsia="ru-RU"/>
        </w:rPr>
        <w:br/>
        <w:t>- генерировать новые идеи, творчески мыслить.</w:t>
      </w:r>
    </w:p>
    <w:p w:rsidR="0010035C" w:rsidRPr="0010035C" w:rsidRDefault="0010035C" w:rsidP="002B7C7D">
      <w:pPr>
        <w:numPr>
          <w:ilvl w:val="0"/>
          <w:numId w:val="133"/>
        </w:numPr>
        <w:shd w:val="clear" w:color="auto" w:fill="FFFFFF"/>
        <w:suppressAutoHyphens/>
        <w:spacing w:after="150" w:line="240" w:lineRule="auto"/>
        <w:ind w:firstLine="284"/>
        <w:contextualSpacing/>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lastRenderedPageBreak/>
        <w:t>формирование компетентности в области приобретения знаний из различных источников: учебника, дополнительной литературы, Интернета, CD, рассказа сверстника и т.д.;</w:t>
      </w:r>
    </w:p>
    <w:p w:rsidR="0010035C" w:rsidRPr="0010035C" w:rsidRDefault="0010035C" w:rsidP="002B7C7D">
      <w:pPr>
        <w:numPr>
          <w:ilvl w:val="0"/>
          <w:numId w:val="133"/>
        </w:numPr>
        <w:shd w:val="clear" w:color="auto" w:fill="FFFFFF"/>
        <w:suppressAutoHyphens/>
        <w:spacing w:after="150" w:line="240" w:lineRule="auto"/>
        <w:ind w:firstLine="284"/>
        <w:contextualSpacing/>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формирование компетентностей в области обработки информации для предоставления её в различных видах,</w:t>
      </w:r>
    </w:p>
    <w:p w:rsidR="0010035C" w:rsidRPr="0010035C" w:rsidRDefault="0010035C" w:rsidP="002B7C7D">
      <w:pPr>
        <w:numPr>
          <w:ilvl w:val="0"/>
          <w:numId w:val="133"/>
        </w:numPr>
        <w:shd w:val="clear" w:color="auto" w:fill="FFFFFF"/>
        <w:suppressAutoHyphens/>
        <w:spacing w:after="150" w:line="240" w:lineRule="auto"/>
        <w:ind w:firstLine="284"/>
        <w:contextualSpacing/>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формирование компетентностей в сфере распространения знаний среди сверстников.</w:t>
      </w:r>
    </w:p>
    <w:p w:rsidR="0010035C" w:rsidRPr="0010035C" w:rsidRDefault="0010035C" w:rsidP="002B7C7D">
      <w:pPr>
        <w:numPr>
          <w:ilvl w:val="0"/>
          <w:numId w:val="133"/>
        </w:numPr>
        <w:shd w:val="clear" w:color="auto" w:fill="FFFFFF"/>
        <w:suppressAutoHyphens/>
        <w:spacing w:after="150" w:line="240" w:lineRule="auto"/>
        <w:ind w:firstLine="284"/>
        <w:contextualSpacing/>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практическая подготовка учащихся к постановке и реализации реальных задач проектирования, включая элементы научно-исследовательской работы.</w:t>
      </w:r>
    </w:p>
    <w:p w:rsidR="0010035C" w:rsidRPr="0010035C" w:rsidRDefault="0010035C" w:rsidP="0010035C">
      <w:pPr>
        <w:spacing w:after="0" w:line="240" w:lineRule="auto"/>
        <w:ind w:left="720"/>
        <w:rPr>
          <w:rFonts w:ascii="Times New Roman" w:eastAsia="Calibri" w:hAnsi="Times New Roman" w:cs="Times New Roman"/>
          <w:sz w:val="24"/>
          <w:szCs w:val="24"/>
        </w:rPr>
      </w:pPr>
      <w:r w:rsidRPr="0010035C">
        <w:rPr>
          <w:rFonts w:ascii="Times New Roman" w:eastAsia="Calibri" w:hAnsi="Times New Roman" w:cs="Times New Roman"/>
          <w:b/>
          <w:sz w:val="24"/>
          <w:szCs w:val="24"/>
        </w:rPr>
        <w:t>Для реализации поставленной цели решаются следующие задачи:</w:t>
      </w:r>
    </w:p>
    <w:p w:rsidR="0010035C" w:rsidRPr="0010035C" w:rsidRDefault="0010035C" w:rsidP="002B7C7D">
      <w:pPr>
        <w:numPr>
          <w:ilvl w:val="0"/>
          <w:numId w:val="133"/>
        </w:num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обучение навыкам </w:t>
      </w:r>
      <w:proofErr w:type="spellStart"/>
      <w:r w:rsidRPr="0010035C">
        <w:rPr>
          <w:rFonts w:ascii="Times New Roman" w:eastAsia="Calibri" w:hAnsi="Times New Roman" w:cs="Times New Roman"/>
          <w:sz w:val="24"/>
          <w:szCs w:val="24"/>
        </w:rPr>
        <w:t>проблематизации</w:t>
      </w:r>
      <w:proofErr w:type="spellEnd"/>
      <w:r w:rsidRPr="0010035C">
        <w:rPr>
          <w:rFonts w:ascii="Times New Roman" w:eastAsia="Calibri" w:hAnsi="Times New Roman" w:cs="Times New Roman"/>
          <w:sz w:val="24"/>
          <w:szCs w:val="24"/>
        </w:rPr>
        <w:t xml:space="preserve"> (формулирования ведущей проблемы и под проблемы, постановки задач, вытекающих из этих проблем);</w:t>
      </w:r>
      <w:r w:rsidRPr="0010035C">
        <w:rPr>
          <w:rFonts w:ascii="Times New Roman" w:eastAsia="Calibri" w:hAnsi="Times New Roman" w:cs="Times New Roman"/>
          <w:sz w:val="24"/>
          <w:szCs w:val="24"/>
        </w:rPr>
        <w:br/>
        <w:t>- развитие исследовательских навыков, то есть способности к анализу, синтезу, выдвижению гипотез, детализации и обобщению;</w:t>
      </w:r>
      <w:r w:rsidRPr="0010035C">
        <w:rPr>
          <w:rFonts w:ascii="Times New Roman" w:eastAsia="Calibri" w:hAnsi="Times New Roman" w:cs="Times New Roman"/>
          <w:sz w:val="24"/>
          <w:szCs w:val="24"/>
        </w:rPr>
        <w:br/>
        <w:t xml:space="preserve">- развитие навыков целеполагания и планирования деятельности; </w:t>
      </w:r>
    </w:p>
    <w:p w:rsidR="0010035C" w:rsidRPr="0010035C" w:rsidRDefault="0010035C" w:rsidP="002B7C7D">
      <w:pPr>
        <w:numPr>
          <w:ilvl w:val="0"/>
          <w:numId w:val="133"/>
        </w:numPr>
        <w:suppressAutoHyphens/>
        <w:spacing w:after="0" w:line="240" w:lineRule="auto"/>
        <w:ind w:firstLine="284"/>
        <w:rPr>
          <w:rFonts w:ascii="Times New Roman" w:eastAsia="Calibri" w:hAnsi="Times New Roman" w:cs="Times New Roman"/>
          <w:sz w:val="24"/>
          <w:szCs w:val="24"/>
        </w:rPr>
      </w:pPr>
      <w:r w:rsidRPr="0010035C">
        <w:rPr>
          <w:rFonts w:ascii="Times New Roman" w:eastAsia="Calibri" w:hAnsi="Times New Roman" w:cs="Times New Roman"/>
          <w:sz w:val="24"/>
          <w:szCs w:val="24"/>
        </w:rPr>
        <w:t>обучение выбору, освоению и использованию адекватной технологии изготовления продукта проектирования;</w:t>
      </w:r>
      <w:r w:rsidRPr="0010035C">
        <w:rPr>
          <w:rFonts w:ascii="Times New Roman" w:eastAsia="Calibri" w:hAnsi="Times New Roman" w:cs="Times New Roman"/>
          <w:sz w:val="24"/>
          <w:szCs w:val="24"/>
        </w:rPr>
        <w:br/>
        <w:t>- обучение поиску нужной информации, вычленению и усвоению необходимого знания из информационного поля;</w:t>
      </w:r>
      <w:r w:rsidRPr="0010035C">
        <w:rPr>
          <w:rFonts w:ascii="Times New Roman" w:eastAsia="Calibri" w:hAnsi="Times New Roman" w:cs="Times New Roman"/>
          <w:sz w:val="24"/>
          <w:szCs w:val="24"/>
        </w:rPr>
        <w:br/>
        <w:t>- развитие навыков самоанализа и рефлексии (самоанализа успешности и результативности решения проблемы проекта);</w:t>
      </w:r>
      <w:r w:rsidRPr="0010035C">
        <w:rPr>
          <w:rFonts w:ascii="Times New Roman" w:eastAsia="Calibri" w:hAnsi="Times New Roman" w:cs="Times New Roman"/>
          <w:sz w:val="24"/>
          <w:szCs w:val="24"/>
        </w:rPr>
        <w:br/>
        <w:t>- обучение умению презентовать ход своей деятельности и ее результаты;</w:t>
      </w:r>
      <w:r w:rsidRPr="0010035C">
        <w:rPr>
          <w:rFonts w:ascii="Times New Roman" w:eastAsia="Calibri" w:hAnsi="Times New Roman" w:cs="Times New Roman"/>
          <w:sz w:val="24"/>
          <w:szCs w:val="24"/>
        </w:rPr>
        <w:br/>
        <w:t>- развитие навыков конструктивного сотрудничества;</w:t>
      </w:r>
      <w:r w:rsidRPr="0010035C">
        <w:rPr>
          <w:rFonts w:ascii="Times New Roman" w:eastAsia="Calibri" w:hAnsi="Times New Roman" w:cs="Times New Roman"/>
          <w:sz w:val="24"/>
          <w:szCs w:val="24"/>
        </w:rPr>
        <w:br/>
        <w:t>- развитие навыков публичного выступления.</w:t>
      </w:r>
    </w:p>
    <w:p w:rsidR="0010035C" w:rsidRPr="0010035C" w:rsidRDefault="0010035C" w:rsidP="002B7C7D">
      <w:pPr>
        <w:numPr>
          <w:ilvl w:val="0"/>
          <w:numId w:val="133"/>
        </w:numPr>
        <w:suppressAutoHyphens/>
        <w:spacing w:after="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Формирование проектного отношения к действительности и способности использовать проектный подход при решении личных и профессиональных задач;</w:t>
      </w:r>
    </w:p>
    <w:p w:rsidR="0010035C" w:rsidRPr="0010035C" w:rsidRDefault="0010035C" w:rsidP="002B7C7D">
      <w:pPr>
        <w:numPr>
          <w:ilvl w:val="0"/>
          <w:numId w:val="133"/>
        </w:numPr>
        <w:suppressAutoHyphens/>
        <w:spacing w:after="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Формирование аналитической модели процессов, происходящих в конкретных сферах профессиональной деятельности (исследование, организация, творчество);</w:t>
      </w:r>
    </w:p>
    <w:p w:rsidR="0010035C" w:rsidRPr="0010035C" w:rsidRDefault="0010035C" w:rsidP="002B7C7D">
      <w:pPr>
        <w:numPr>
          <w:ilvl w:val="0"/>
          <w:numId w:val="133"/>
        </w:numPr>
        <w:suppressAutoHyphens/>
        <w:spacing w:after="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Ориентация в современных экономических, политических, культурных процессах и возможных ресурсах личностного и профессионального роста;</w:t>
      </w:r>
    </w:p>
    <w:p w:rsidR="0010035C" w:rsidRPr="0010035C" w:rsidRDefault="0010035C" w:rsidP="002B7C7D">
      <w:pPr>
        <w:numPr>
          <w:ilvl w:val="0"/>
          <w:numId w:val="133"/>
        </w:numPr>
        <w:suppressAutoHyphens/>
        <w:spacing w:after="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Поддержка принятия учениками решений о своем уровне личных притязаний и профессиональном будущем.</w:t>
      </w:r>
    </w:p>
    <w:p w:rsidR="0010035C" w:rsidRPr="0010035C" w:rsidRDefault="0010035C" w:rsidP="0010035C">
      <w:pPr>
        <w:suppressAutoHyphens/>
        <w:spacing w:after="0" w:line="240" w:lineRule="auto"/>
        <w:ind w:right="-2"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right="-2"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right="-2" w:firstLine="284"/>
        <w:rPr>
          <w:rFonts w:ascii="Times New Roman" w:eastAsia="Times New Roman" w:hAnsi="Times New Roman" w:cs="Times New Roman"/>
          <w:b/>
          <w:sz w:val="24"/>
          <w:szCs w:val="24"/>
        </w:rPr>
      </w:pPr>
      <w:r w:rsidRPr="0010035C">
        <w:rPr>
          <w:rFonts w:ascii="Times New Roman" w:eastAsia="Times New Roman" w:hAnsi="Times New Roman" w:cs="Times New Roman"/>
          <w:sz w:val="24"/>
          <w:szCs w:val="24"/>
        </w:rPr>
        <w:t xml:space="preserve"> А</w:t>
      </w:r>
      <w:r w:rsidRPr="0010035C">
        <w:rPr>
          <w:rFonts w:ascii="Times New Roman" w:eastAsia="Times New Roman" w:hAnsi="Times New Roman" w:cs="Times New Roman"/>
          <w:b/>
          <w:bCs/>
          <w:i/>
          <w:iCs/>
          <w:sz w:val="24"/>
          <w:szCs w:val="24"/>
        </w:rPr>
        <w:t>ктуальность</w:t>
      </w:r>
      <w:r w:rsidRPr="0010035C">
        <w:rPr>
          <w:rFonts w:ascii="Times New Roman" w:eastAsia="Times New Roman" w:hAnsi="Times New Roman" w:cs="Times New Roman"/>
          <w:b/>
          <w:bCs/>
          <w:sz w:val="24"/>
          <w:szCs w:val="24"/>
        </w:rPr>
        <w:t> </w:t>
      </w:r>
      <w:r w:rsidRPr="0010035C">
        <w:rPr>
          <w:rFonts w:ascii="Times New Roman" w:eastAsia="Times New Roman" w:hAnsi="Times New Roman" w:cs="Times New Roman"/>
          <w:sz w:val="24"/>
          <w:szCs w:val="24"/>
        </w:rPr>
        <w:t>данного курса обусловлена потребностью государства в активном, самостоятельном, мобильном, информационно грамотном, компетентном гражданине общества, а также необходимостью формирования учебно-познавательной компетентности</w:t>
      </w:r>
      <w:r w:rsidRPr="0010035C">
        <w:rPr>
          <w:rFonts w:ascii="Times New Roman" w:eastAsia="Times New Roman" w:hAnsi="Times New Roman" w:cs="Times New Roman"/>
          <w:b/>
          <w:bCs/>
          <w:sz w:val="24"/>
          <w:szCs w:val="24"/>
        </w:rPr>
        <w:t> </w:t>
      </w:r>
      <w:r w:rsidRPr="0010035C">
        <w:rPr>
          <w:rFonts w:ascii="Times New Roman" w:eastAsia="Times New Roman" w:hAnsi="Times New Roman" w:cs="Times New Roman"/>
          <w:sz w:val="24"/>
          <w:szCs w:val="24"/>
        </w:rPr>
        <w:t>учащихся. Так как она занимает особое место в совокупности компетентностей личности, обеспечивает присвоение человеком всего целостного и разнообразного мира культуры. Более того, познавательная составляющая имманентно присутствует в остальных видах ключевых компетентностей. В тоже время результаты многочисленных исследований учёных, методистов, педагогов-практиков свидетельствуют о недостаточном уровне владения учащимися ключевыми образовательными компетентностями и в том числе важнейшей из них – учебно-познавательной.</w:t>
      </w:r>
    </w:p>
    <w:p w:rsidR="0010035C" w:rsidRPr="0010035C" w:rsidRDefault="0010035C" w:rsidP="0010035C">
      <w:pPr>
        <w:spacing w:after="0" w:line="240" w:lineRule="auto"/>
        <w:ind w:firstLine="284"/>
        <w:rPr>
          <w:rFonts w:ascii="Times New Roman" w:eastAsia="Times New Roman" w:hAnsi="Times New Roman" w:cs="Times New Roman"/>
          <w:b/>
          <w:sz w:val="24"/>
          <w:szCs w:val="24"/>
        </w:rPr>
      </w:pPr>
    </w:p>
    <w:p w:rsidR="0010035C" w:rsidRPr="0010035C" w:rsidRDefault="0010035C" w:rsidP="0010035C">
      <w:pPr>
        <w:shd w:val="clear" w:color="auto" w:fill="FFFFFF"/>
        <w:suppressAutoHyphens/>
        <w:spacing w:after="150" w:line="240" w:lineRule="auto"/>
        <w:ind w:firstLine="284"/>
        <w:rPr>
          <w:rFonts w:ascii="Times New Roman" w:eastAsia="Times New Roman" w:hAnsi="Times New Roman" w:cs="Times New Roman"/>
          <w:b/>
          <w:bCs/>
          <w:i/>
          <w:iCs/>
          <w:sz w:val="24"/>
          <w:szCs w:val="24"/>
        </w:rPr>
      </w:pPr>
      <w:r w:rsidRPr="0010035C">
        <w:rPr>
          <w:rFonts w:ascii="Times New Roman" w:eastAsia="Times New Roman" w:hAnsi="Times New Roman" w:cs="Times New Roman"/>
          <w:b/>
          <w:bCs/>
          <w:i/>
          <w:iCs/>
          <w:sz w:val="24"/>
          <w:szCs w:val="24"/>
        </w:rPr>
        <w:t>Отличительная особенность</w:t>
      </w:r>
      <w:r w:rsidRPr="0010035C">
        <w:rPr>
          <w:rFonts w:ascii="Times New Roman" w:eastAsia="Times New Roman" w:hAnsi="Times New Roman" w:cs="Times New Roman"/>
          <w:sz w:val="24"/>
          <w:szCs w:val="24"/>
        </w:rPr>
        <w:t xml:space="preserve"> курса состоит в том, что предмет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что обеспечивает приобретение навыков в самостоятельном освоении содержания и методов избранных областей знаний и/или видов деятельности, или самостоятельном применении </w:t>
      </w:r>
      <w:r w:rsidRPr="0010035C">
        <w:rPr>
          <w:rFonts w:ascii="Times New Roman" w:eastAsia="Times New Roman" w:hAnsi="Times New Roman" w:cs="Times New Roman"/>
          <w:sz w:val="24"/>
          <w:szCs w:val="24"/>
        </w:rPr>
        <w:lastRenderedPageBreak/>
        <w:t>приобретенных знаний и способов действий при решении практических задач, а также развитие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 В основе проектной деятельности лежит развитие познавательных навыков, умений самостоятельно конструировать свои знания, ориентироваться в информационном пространстве, развитие критического и творческого мышления, умение увидеть, сформулировать и решить проблему. Индивидуальный проект является логическим завершением школьной проектной системы и, одновременно, переходным элементом, мостом к взрослой, самостоятельной жизни человека. Если при выполнении групповых проектов в 5-9 классах школьники совместно проходят все этапы проектной работы, коллективно отвечая за результат проекта, то в старшей школе перед каждым учеником стоит задача продемонстрировать уже не отдельные навыки, а умение выполнить работу </w:t>
      </w:r>
      <w:r w:rsidRPr="0010035C">
        <w:rPr>
          <w:rFonts w:ascii="Times New Roman" w:eastAsia="Times New Roman" w:hAnsi="Times New Roman" w:cs="Times New Roman"/>
          <w:b/>
          <w:bCs/>
          <w:sz w:val="24"/>
          <w:szCs w:val="24"/>
        </w:rPr>
        <w:t>самостоятельно</w:t>
      </w:r>
      <w:r w:rsidRPr="0010035C">
        <w:rPr>
          <w:rFonts w:ascii="Times New Roman" w:eastAsia="Times New Roman" w:hAnsi="Times New Roman" w:cs="Times New Roman"/>
          <w:sz w:val="24"/>
          <w:szCs w:val="24"/>
        </w:rPr>
        <w:t> от начала и до конца.</w:t>
      </w:r>
    </w:p>
    <w:p w:rsidR="0010035C" w:rsidRPr="0010035C" w:rsidRDefault="0010035C" w:rsidP="0010035C">
      <w:pPr>
        <w:shd w:val="clear" w:color="auto" w:fill="FFFFFF"/>
        <w:suppressAutoHyphens/>
        <w:spacing w:after="15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Индивидуальный проект выполняется обучающимся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w:t>
      </w:r>
    </w:p>
    <w:p w:rsidR="0010035C" w:rsidRPr="0010035C" w:rsidRDefault="0010035C" w:rsidP="0010035C">
      <w:pPr>
        <w:shd w:val="clear" w:color="auto" w:fill="FFFFFF"/>
        <w:suppressAutoHyphens/>
        <w:spacing w:after="150" w:line="240" w:lineRule="auto"/>
        <w:ind w:firstLine="709"/>
        <w:rPr>
          <w:rFonts w:ascii="Times New Roman" w:eastAsia="Times New Roman" w:hAnsi="Times New Roman" w:cs="Times New Roman"/>
          <w:sz w:val="24"/>
          <w:szCs w:val="24"/>
        </w:rPr>
      </w:pPr>
      <w:proofErr w:type="spellStart"/>
      <w:r w:rsidRPr="0010035C">
        <w:rPr>
          <w:rFonts w:ascii="Times New Roman" w:eastAsia="Times New Roman" w:hAnsi="Times New Roman" w:cs="Times New Roman"/>
          <w:b/>
          <w:bCs/>
          <w:sz w:val="24"/>
          <w:szCs w:val="24"/>
        </w:rPr>
        <w:t>Межпредметные</w:t>
      </w:r>
      <w:proofErr w:type="spellEnd"/>
      <w:r w:rsidRPr="0010035C">
        <w:rPr>
          <w:rFonts w:ascii="Times New Roman" w:eastAsia="Times New Roman" w:hAnsi="Times New Roman" w:cs="Times New Roman"/>
          <w:b/>
          <w:bCs/>
          <w:sz w:val="24"/>
          <w:szCs w:val="24"/>
        </w:rPr>
        <w:t xml:space="preserve"> связи</w:t>
      </w:r>
      <w:r w:rsidRPr="0010035C">
        <w:rPr>
          <w:rFonts w:ascii="Times New Roman" w:eastAsia="Times New Roman" w:hAnsi="Times New Roman" w:cs="Times New Roman"/>
          <w:sz w:val="24"/>
          <w:szCs w:val="24"/>
        </w:rPr>
        <w:t> просматриваются через взаимодействие с:</w:t>
      </w:r>
    </w:p>
    <w:p w:rsidR="0010035C" w:rsidRPr="0010035C" w:rsidRDefault="0010035C" w:rsidP="002B7C7D">
      <w:pPr>
        <w:numPr>
          <w:ilvl w:val="0"/>
          <w:numId w:val="132"/>
        </w:numPr>
        <w:shd w:val="clear" w:color="auto" w:fill="FFFFFF"/>
        <w:suppressAutoHyphens/>
        <w:spacing w:after="15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русским языком (воспитание культуры речи через чтение и воспроизведение текста; формирование культуры анализа текста на примере приёма «описание»);</w:t>
      </w:r>
    </w:p>
    <w:p w:rsidR="0010035C" w:rsidRPr="0010035C" w:rsidRDefault="0010035C" w:rsidP="002B7C7D">
      <w:pPr>
        <w:numPr>
          <w:ilvl w:val="0"/>
          <w:numId w:val="132"/>
        </w:numPr>
        <w:shd w:val="clear" w:color="auto" w:fill="FFFFFF"/>
        <w:suppressAutoHyphens/>
        <w:spacing w:after="15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информатикой (использование ИКТ для индивидуальных проектов);</w:t>
      </w:r>
    </w:p>
    <w:p w:rsidR="0010035C" w:rsidRPr="0010035C" w:rsidRDefault="0010035C" w:rsidP="002B7C7D">
      <w:pPr>
        <w:numPr>
          <w:ilvl w:val="0"/>
          <w:numId w:val="132"/>
        </w:numPr>
        <w:shd w:val="clear" w:color="auto" w:fill="FFFFFF"/>
        <w:suppressAutoHyphens/>
        <w:spacing w:after="15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с обществознанием, экономикой, правом и историей, математикой, физикой, биологией  по теме индивидуального проекта ученика.</w:t>
      </w:r>
    </w:p>
    <w:p w:rsidR="0010035C" w:rsidRPr="0010035C" w:rsidRDefault="0010035C" w:rsidP="002B7C7D">
      <w:pPr>
        <w:numPr>
          <w:ilvl w:val="0"/>
          <w:numId w:val="132"/>
        </w:numPr>
        <w:shd w:val="clear" w:color="auto" w:fill="FFFFFF"/>
        <w:suppressAutoHyphens/>
        <w:spacing w:after="150" w:line="240" w:lineRule="auto"/>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В учебно-воспитательном процессе используются современные образовательные технологии (ИКТ, </w:t>
      </w:r>
      <w:proofErr w:type="spellStart"/>
      <w:r w:rsidRPr="0010035C">
        <w:rPr>
          <w:rFonts w:ascii="Times New Roman" w:eastAsia="Times New Roman" w:hAnsi="Times New Roman" w:cs="Times New Roman"/>
          <w:sz w:val="24"/>
          <w:szCs w:val="24"/>
          <w:lang w:eastAsia="ru-RU"/>
        </w:rPr>
        <w:t>тьюторские</w:t>
      </w:r>
      <w:proofErr w:type="spellEnd"/>
      <w:r w:rsidRPr="0010035C">
        <w:rPr>
          <w:rFonts w:ascii="Times New Roman" w:eastAsia="Times New Roman" w:hAnsi="Times New Roman" w:cs="Times New Roman"/>
          <w:sz w:val="24"/>
          <w:szCs w:val="24"/>
          <w:lang w:eastAsia="ru-RU"/>
        </w:rPr>
        <w:t xml:space="preserve"> технологии, проблемное обучение, учебное исследование, проблемно -поисковые технологии, творческие проекты). </w:t>
      </w:r>
    </w:p>
    <w:p w:rsidR="0010035C" w:rsidRPr="0010035C" w:rsidRDefault="0010035C" w:rsidP="0010035C">
      <w:pPr>
        <w:spacing w:after="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b/>
          <w:bCs/>
          <w:sz w:val="24"/>
          <w:szCs w:val="24"/>
        </w:rPr>
        <w:t>Национально-региональный компонент</w:t>
      </w:r>
      <w:r w:rsidRPr="0010035C">
        <w:rPr>
          <w:rFonts w:ascii="Times New Roman" w:eastAsia="Times New Roman" w:hAnsi="Times New Roman" w:cs="Times New Roman"/>
          <w:sz w:val="24"/>
          <w:szCs w:val="24"/>
        </w:rPr>
        <w:t> реализуется путем вкрапления элементов регионального компонента в индивидуальных проектах по тематическому выбору учащихся.</w:t>
      </w:r>
    </w:p>
    <w:p w:rsidR="0010035C" w:rsidRPr="0010035C" w:rsidRDefault="0010035C" w:rsidP="0010035C">
      <w:pPr>
        <w:spacing w:after="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 Индивидуальные проекты учащихся могут отражать:</w:t>
      </w:r>
    </w:p>
    <w:p w:rsidR="0010035C" w:rsidRPr="0010035C" w:rsidRDefault="0010035C" w:rsidP="0010035C">
      <w:pPr>
        <w:spacing w:after="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природно-экологическое, географо-демографическое, этническое, национальное, историческое своеобразие Красноярского края;</w:t>
      </w:r>
    </w:p>
    <w:p w:rsidR="0010035C" w:rsidRPr="0010035C" w:rsidRDefault="0010035C" w:rsidP="0010035C">
      <w:pPr>
        <w:spacing w:after="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потребность региональной самоидентификации общества, обретение исторической памяти;</w:t>
      </w:r>
    </w:p>
    <w:p w:rsidR="0010035C" w:rsidRPr="0010035C" w:rsidRDefault="0010035C" w:rsidP="0010035C">
      <w:pPr>
        <w:spacing w:after="0" w:line="240" w:lineRule="auto"/>
        <w:ind w:firstLine="284"/>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региональную специфику.</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x-none"/>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 результате изучения учебного предмета «Индивидуальный проект» на уровне среднего общего образования:</w:t>
      </w:r>
    </w:p>
    <w:p w:rsidR="0010035C" w:rsidRPr="0010035C" w:rsidRDefault="0010035C" w:rsidP="0010035C">
      <w:pPr>
        <w:spacing w:after="0" w:line="240" w:lineRule="auto"/>
        <w:ind w:firstLine="720"/>
        <w:rPr>
          <w:rFonts w:ascii="Times New Roman" w:eastAsia="Times New Roman" w:hAnsi="Times New Roman" w:cs="Times New Roman"/>
          <w:b/>
          <w:color w:val="000000"/>
          <w:sz w:val="24"/>
          <w:szCs w:val="24"/>
          <w:lang w:eastAsia="ru-RU"/>
        </w:rPr>
      </w:pPr>
      <w:r w:rsidRPr="0010035C">
        <w:rPr>
          <w:rFonts w:ascii="Times New Roman" w:eastAsia="Times New Roman" w:hAnsi="Times New Roman" w:cs="Times New Roman"/>
          <w:b/>
          <w:color w:val="000000"/>
          <w:sz w:val="24"/>
          <w:szCs w:val="24"/>
          <w:lang w:eastAsia="ru-RU"/>
        </w:rPr>
        <w:t>Выпускник на базовом уровне научится:</w:t>
      </w:r>
    </w:p>
    <w:p w:rsidR="0010035C" w:rsidRPr="0010035C" w:rsidRDefault="0010035C" w:rsidP="0010035C">
      <w:pPr>
        <w:spacing w:after="0" w:line="240" w:lineRule="auto"/>
        <w:ind w:firstLine="720"/>
        <w:rPr>
          <w:rFonts w:ascii="Times New Roman" w:eastAsia="Arial" w:hAnsi="Times New Roman" w:cs="Times New Roman"/>
          <w:color w:val="000000"/>
          <w:sz w:val="24"/>
          <w:szCs w:val="24"/>
          <w:lang w:eastAsia="ru-RU"/>
        </w:rPr>
      </w:pPr>
      <w:r w:rsidRPr="0010035C">
        <w:rPr>
          <w:rFonts w:ascii="Times New Roman" w:eastAsia="Arial" w:hAnsi="Times New Roman" w:cs="Times New Roman"/>
          <w:i/>
          <w:color w:val="000000"/>
          <w:sz w:val="24"/>
          <w:szCs w:val="24"/>
          <w:lang w:eastAsia="ru-RU"/>
        </w:rPr>
        <w:br/>
      </w:r>
      <w:r w:rsidRPr="0010035C">
        <w:rPr>
          <w:rFonts w:ascii="Times New Roman" w:eastAsia="Arial" w:hAnsi="Times New Roman" w:cs="Times New Roman"/>
          <w:color w:val="000000"/>
          <w:sz w:val="24"/>
          <w:szCs w:val="24"/>
          <w:lang w:eastAsia="ru-RU"/>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r w:rsidRPr="0010035C">
        <w:rPr>
          <w:rFonts w:ascii="Times New Roman" w:eastAsia="Arial" w:hAnsi="Times New Roman" w:cs="Times New Roman"/>
          <w:color w:val="000000"/>
          <w:sz w:val="24"/>
          <w:szCs w:val="24"/>
          <w:lang w:eastAsia="ru-RU"/>
        </w:rPr>
        <w:b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r w:rsidRPr="0010035C">
        <w:rPr>
          <w:rFonts w:ascii="Times New Roman" w:eastAsia="Arial" w:hAnsi="Times New Roman" w:cs="Times New Roman"/>
          <w:color w:val="000000"/>
          <w:sz w:val="24"/>
          <w:szCs w:val="24"/>
          <w:lang w:eastAsia="ru-RU"/>
        </w:rPr>
        <w:b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r w:rsidRPr="0010035C">
        <w:rPr>
          <w:rFonts w:ascii="Times New Roman" w:eastAsia="Arial" w:hAnsi="Times New Roman" w:cs="Times New Roman"/>
          <w:color w:val="000000"/>
          <w:sz w:val="24"/>
          <w:szCs w:val="24"/>
          <w:lang w:eastAsia="ru-RU"/>
        </w:rPr>
        <w:br/>
        <w:t>– оценивать ресурсы, в том числе и нематериальные (такие, как время), необходимые для достижения поставленной цели;</w:t>
      </w:r>
      <w:r w:rsidRPr="0010035C">
        <w:rPr>
          <w:rFonts w:ascii="Times New Roman" w:eastAsia="Arial" w:hAnsi="Times New Roman" w:cs="Times New Roman"/>
          <w:color w:val="000000"/>
          <w:sz w:val="24"/>
          <w:szCs w:val="24"/>
          <w:lang w:eastAsia="ru-RU"/>
        </w:rPr>
        <w:br/>
      </w:r>
      <w:r w:rsidRPr="0010035C">
        <w:rPr>
          <w:rFonts w:ascii="Times New Roman" w:eastAsia="Arial" w:hAnsi="Times New Roman" w:cs="Times New Roman"/>
          <w:color w:val="000000"/>
          <w:sz w:val="24"/>
          <w:szCs w:val="24"/>
          <w:lang w:eastAsia="ru-RU"/>
        </w:rPr>
        <w:lastRenderedPageBreak/>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r w:rsidRPr="0010035C">
        <w:rPr>
          <w:rFonts w:ascii="Times New Roman" w:eastAsia="Arial" w:hAnsi="Times New Roman" w:cs="Times New Roman"/>
          <w:color w:val="000000"/>
          <w:sz w:val="24"/>
          <w:szCs w:val="24"/>
          <w:lang w:eastAsia="ru-RU"/>
        </w:rPr>
        <w:b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r w:rsidRPr="0010035C">
        <w:rPr>
          <w:rFonts w:ascii="Times New Roman" w:eastAsia="Arial" w:hAnsi="Times New Roman" w:cs="Times New Roman"/>
          <w:color w:val="000000"/>
          <w:sz w:val="24"/>
          <w:szCs w:val="24"/>
          <w:lang w:eastAsia="ru-RU"/>
        </w:rPr>
        <w:b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r w:rsidRPr="0010035C">
        <w:rPr>
          <w:rFonts w:ascii="Times New Roman" w:eastAsia="Arial" w:hAnsi="Times New Roman" w:cs="Times New Roman"/>
          <w:color w:val="000000"/>
          <w:sz w:val="24"/>
          <w:szCs w:val="24"/>
          <w:lang w:eastAsia="ru-RU"/>
        </w:rPr>
        <w:br/>
        <w:t>– адекватно оценивать риски реализации проекта и проведения исследования и предусматривать пути минимизации этих рисков;</w:t>
      </w:r>
      <w:r w:rsidRPr="0010035C">
        <w:rPr>
          <w:rFonts w:ascii="Times New Roman" w:eastAsia="Arial" w:hAnsi="Times New Roman" w:cs="Times New Roman"/>
          <w:color w:val="000000"/>
          <w:sz w:val="24"/>
          <w:szCs w:val="24"/>
          <w:lang w:eastAsia="ru-RU"/>
        </w:rPr>
        <w:br/>
        <w:t>– адекватно оценивать последствия реализации своего проекта (изменения, которые он повлечет в жизни других людей, сообществ);</w:t>
      </w:r>
      <w:r w:rsidRPr="0010035C">
        <w:rPr>
          <w:rFonts w:ascii="Times New Roman" w:eastAsia="Arial" w:hAnsi="Times New Roman" w:cs="Times New Roman"/>
          <w:color w:val="000000"/>
          <w:sz w:val="24"/>
          <w:szCs w:val="24"/>
          <w:lang w:eastAsia="ru-RU"/>
        </w:rPr>
        <w:br/>
        <w:t>- адекватно оценивать дальнейшее развитие своего проекта или исследования, видеть возможные варианты применения результатов;</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-самостоятельно выделять  и формулировать познавательные  цели;</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-искать и выделять  необходимую информацию, применяя е методы  информационного поиска, в том числе с помощью компьютерных средств;</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моделировать – преобразовывать  объекты из чувственной формы в пространственно-графическую или знаково-символическую модель, где выделены существенные характеристики объекта, и преобразовывать  модели с целью выявления общих законов, определяющих данную предметную область;</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структурировать знания;</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осознанно и произвольно строить речевое высказывание в устной и письменной формах;</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-выбирать  наиболее эффективные  способы  решения задач в зависимости от конкретных условий;</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контролировать и оценивать  процесс и результаты  деятельности;</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извлекать  необходимую информацию  из прослушанных текстов, относящихся к различным жанрам; определять основную и второстепенную информацию; свободно ориентироваться и воспринимать тексты  художественного, научного, публицистического и официально-делового стилей; понимать и адекватно оценивать  язык средств массовой информации;</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-планировать учебное сотрудничество с учителем и сверстниками – определение целей, функций участников, способов взаимодействия;</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-ставить вопросы – инициативное сотрудничество в поиске и сборе информации;</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-разрешать конфликты – выявление, идентификация проблемы, поиск и оценка альтернативных способов разрешения конфликта, принятие решения и его реализация;</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-управлять поведением партнёра – контроль, коррекция, оценка действий партнера;</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-полно и точно  выражать свои мысли в соответствии с задачами и условиями коммуникации;</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-владеть монологической и диалогической  формами речи в соответствии с грамматическими и синтаксическими нормами родного языка;</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выявлять различия  при сравнении объектов;</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устанавливать существенные  и несущественные свойства объектов (понятий);</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классифицировать объекты  множества по некоторому основанию;</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подводить объекты под известные понятия;</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выделять  в определении понятия рода и видовых признаков;</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-устанавливать  необходимости или достаточности или необходимости и достаточности известного признака (условия) понятия;</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определять  причинно-следственные зависимости;</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 - подбирать  примеры, иллюстрирующих общее правило (определение);</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lastRenderedPageBreak/>
        <w:t xml:space="preserve">- приводить  </w:t>
      </w:r>
      <w:proofErr w:type="spellStart"/>
      <w:r w:rsidRPr="0010035C">
        <w:rPr>
          <w:rFonts w:ascii="Times New Roman" w:eastAsia="Times New Roman" w:hAnsi="Times New Roman" w:cs="Times New Roman"/>
          <w:sz w:val="24"/>
          <w:szCs w:val="24"/>
        </w:rPr>
        <w:t>контрпримеры</w:t>
      </w:r>
      <w:proofErr w:type="spellEnd"/>
      <w:r w:rsidRPr="0010035C">
        <w:rPr>
          <w:rFonts w:ascii="Times New Roman" w:eastAsia="Times New Roman" w:hAnsi="Times New Roman" w:cs="Times New Roman"/>
          <w:sz w:val="24"/>
          <w:szCs w:val="24"/>
        </w:rPr>
        <w:t xml:space="preserve"> для неверных утверждений;</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формулировать  выводы по результатам анализа;</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формулировать утверждения в форме условного предложения;</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формулировать  утверждение, обратного данному;</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формулировать  утверждение, противоположного данному;</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формулировать  гипотезу;</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строить  по правилу (формуле) пошаговую программу;</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моделировать и строить эскизы будущего проекта;</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выступать  с докладом на заданную тему;</w:t>
      </w:r>
    </w:p>
    <w:p w:rsidR="0010035C" w:rsidRPr="0010035C" w:rsidRDefault="0010035C" w:rsidP="0010035C">
      <w:pPr>
        <w:spacing w:after="0" w:line="240" w:lineRule="auto"/>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рецензировать текст или выступление.</w:t>
      </w:r>
    </w:p>
    <w:p w:rsidR="0010035C" w:rsidRPr="0010035C" w:rsidRDefault="0010035C" w:rsidP="0010035C">
      <w:pPr>
        <w:spacing w:after="0" w:line="240" w:lineRule="auto"/>
        <w:ind w:firstLine="284"/>
        <w:rPr>
          <w:rFonts w:ascii="Times New Roman" w:eastAsia="Times New Roman" w:hAnsi="Times New Roman" w:cs="Times New Roman"/>
          <w:sz w:val="24"/>
          <w:szCs w:val="24"/>
        </w:rPr>
      </w:pPr>
    </w:p>
    <w:p w:rsidR="0010035C" w:rsidRPr="0010035C" w:rsidRDefault="0010035C" w:rsidP="0010035C">
      <w:pPr>
        <w:spacing w:after="0" w:line="240" w:lineRule="auto"/>
        <w:ind w:firstLine="720"/>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b/>
          <w:color w:val="000000"/>
          <w:sz w:val="24"/>
          <w:szCs w:val="24"/>
          <w:lang w:eastAsia="ru-RU"/>
        </w:rPr>
        <w:t>Выпускник на базовом уровне получит возможность научиться: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rPr>
        <w:br/>
        <w:t>– иметь представление о философских и методологических основаниях научной деятельности и научных методах, применяемых в исследовательской и проектной деятельности;</w:t>
      </w:r>
      <w:r w:rsidRPr="0010035C">
        <w:rPr>
          <w:rFonts w:ascii="Times New Roman" w:eastAsia="Calibri" w:hAnsi="Times New Roman" w:cs="Times New Roman"/>
          <w:i/>
          <w:sz w:val="24"/>
          <w:szCs w:val="24"/>
        </w:rPr>
        <w:br/>
        <w:t>– иметь представление  о таких понятиях, как концепция, научная гипотеза, метод, эксперимент, надежность гипотезы, модель, метод сбора и метод анализа данных;</w:t>
      </w:r>
      <w:r w:rsidRPr="0010035C">
        <w:rPr>
          <w:rFonts w:ascii="Times New Roman" w:eastAsia="Calibri" w:hAnsi="Times New Roman" w:cs="Times New Roman"/>
          <w:i/>
          <w:sz w:val="24"/>
          <w:szCs w:val="24"/>
        </w:rPr>
        <w:br/>
        <w:t>– иметь представление  о том, чем отличаются исследования в гуманитарных областях от исследований в естественных науках;</w:t>
      </w:r>
      <w:r w:rsidRPr="0010035C">
        <w:rPr>
          <w:rFonts w:ascii="Times New Roman" w:eastAsia="Calibri" w:hAnsi="Times New Roman" w:cs="Times New Roman"/>
          <w:i/>
          <w:sz w:val="24"/>
          <w:szCs w:val="24"/>
        </w:rPr>
        <w:br/>
        <w:t>– иметь представление об истории науки;</w:t>
      </w:r>
      <w:r w:rsidRPr="0010035C">
        <w:rPr>
          <w:rFonts w:ascii="Times New Roman" w:eastAsia="Calibri" w:hAnsi="Times New Roman" w:cs="Times New Roman"/>
          <w:i/>
          <w:sz w:val="24"/>
          <w:szCs w:val="24"/>
        </w:rPr>
        <w:br/>
        <w:t>– иметь представление о новейших разработках в области науки и технологий.</w:t>
      </w:r>
      <w:r w:rsidRPr="0010035C">
        <w:rPr>
          <w:rFonts w:ascii="Times New Roman" w:eastAsia="Calibri" w:hAnsi="Times New Roman" w:cs="Times New Roman"/>
          <w:i/>
          <w:sz w:val="24"/>
          <w:szCs w:val="24"/>
        </w:rPr>
        <w:br/>
        <w:t>– иметь представление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r w:rsidRPr="0010035C">
        <w:rPr>
          <w:rFonts w:ascii="Times New Roman" w:eastAsia="Calibri" w:hAnsi="Times New Roman" w:cs="Times New Roman"/>
          <w:i/>
          <w:sz w:val="24"/>
          <w:szCs w:val="24"/>
        </w:rPr>
        <w:b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r w:rsidRPr="0010035C">
        <w:rPr>
          <w:rFonts w:ascii="Times New Roman" w:eastAsia="Calibri" w:hAnsi="Times New Roman" w:cs="Times New Roman"/>
          <w:i/>
          <w:sz w:val="28"/>
        </w:rPr>
        <w:br/>
      </w:r>
    </w:p>
    <w:p w:rsidR="0010035C" w:rsidRPr="0010035C" w:rsidRDefault="0010035C" w:rsidP="0010035C">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lang w:val="x-none" w:eastAsia="ru-RU"/>
        </w:rPr>
      </w:pPr>
      <w:bookmarkStart w:id="60" w:name="_Toc453968166"/>
      <w:r w:rsidRPr="0010035C">
        <w:rPr>
          <w:rFonts w:ascii="Times New Roman" w:eastAsia="Times New Roman" w:hAnsi="Times New Roman" w:cs="Times New Roman"/>
          <w:b/>
          <w:sz w:val="24"/>
          <w:szCs w:val="24"/>
          <w:lang w:val="en-US" w:eastAsia="x-none"/>
        </w:rPr>
        <w:t>I</w:t>
      </w:r>
      <w:r w:rsidRPr="0010035C">
        <w:rPr>
          <w:rFonts w:ascii="Times New Roman" w:eastAsia="Times New Roman" w:hAnsi="Times New Roman" w:cs="Times New Roman"/>
          <w:b/>
          <w:sz w:val="24"/>
          <w:szCs w:val="24"/>
          <w:lang w:val="x-none" w:eastAsia="x-none"/>
        </w:rPr>
        <w:t xml:space="preserve">.3. Система оценки </w:t>
      </w:r>
      <w:r w:rsidRPr="0010035C">
        <w:rPr>
          <w:rFonts w:ascii="Times New Roman" w:eastAsia="Times New Roman" w:hAnsi="Times New Roman" w:cs="Times New Roman"/>
          <w:b/>
          <w:sz w:val="24"/>
          <w:szCs w:val="24"/>
          <w:lang w:val="x-none" w:eastAsia="ru-RU"/>
        </w:rPr>
        <w:t>достижения планируемых результатов освоения основной образовательной программы среднего общего образования</w:t>
      </w:r>
      <w:bookmarkEnd w:id="60"/>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10035C">
        <w:rPr>
          <w:rFonts w:ascii="Times New Roman" w:eastAsia="Calibri" w:hAnsi="Times New Roman" w:cs="Times New Roman"/>
          <w:sz w:val="24"/>
          <w:szCs w:val="24"/>
          <w:vertAlign w:val="superscript"/>
        </w:rPr>
        <w:footnoteReference w:id="6"/>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highlight w:val="magenta"/>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Общие положения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Основным объектом системы оценки, ее содержательной и </w:t>
      </w:r>
      <w:proofErr w:type="spellStart"/>
      <w:r w:rsidRPr="0010035C">
        <w:rPr>
          <w:rFonts w:ascii="Times New Roman" w:eastAsia="Calibri" w:hAnsi="Times New Roman" w:cs="Times New Roman"/>
          <w:sz w:val="24"/>
          <w:szCs w:val="24"/>
        </w:rPr>
        <w:t>критериальной</w:t>
      </w:r>
      <w:proofErr w:type="spellEnd"/>
      <w:r w:rsidRPr="0010035C">
        <w:rPr>
          <w:rFonts w:ascii="Times New Roman" w:eastAsia="Calibri" w:hAnsi="Times New Roman" w:cs="Times New Roman"/>
          <w:sz w:val="24"/>
          <w:szCs w:val="24"/>
        </w:rPr>
        <w:t xml:space="preserve">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оценка образовательных достижений обучающихся</w:t>
      </w:r>
      <w:r w:rsidRPr="0010035C">
        <w:rPr>
          <w:rFonts w:ascii="Times New Roman" w:eastAsia="Calibri" w:hAnsi="Times New Roman" w:cs="Times New Roman"/>
          <w:i/>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x-none" w:eastAsia="x-none"/>
        </w:rPr>
        <w:t>на различных этапах обучения</w:t>
      </w:r>
      <w:r w:rsidRPr="0010035C">
        <w:rPr>
          <w:rFonts w:ascii="Times New Roman" w:eastAsia="Calibri" w:hAnsi="Times New Roman" w:cs="Times New Roman"/>
          <w:i/>
          <w:sz w:val="24"/>
          <w:szCs w:val="24"/>
          <w:u w:color="000000"/>
          <w:bdr w:val="nil"/>
          <w:lang w:val="x-none" w:eastAsia="x-none"/>
        </w:rPr>
        <w:t xml:space="preserve"> </w:t>
      </w:r>
      <w:r w:rsidRPr="0010035C">
        <w:rPr>
          <w:rFonts w:ascii="Times New Roman" w:eastAsia="Calibri" w:hAnsi="Times New Roman" w:cs="Times New Roman"/>
          <w:sz w:val="24"/>
          <w:szCs w:val="24"/>
          <w:u w:color="000000"/>
          <w:bdr w:val="nil"/>
          <w:lang w:val="x-none" w:eastAsia="x-none"/>
        </w:rPr>
        <w:t>как основа их итоговой аттестации;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оценка результатов деятельности педагогических работников как основа аттестационных процедур;</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оценка результатов деятельности образовательной организации как основа </w:t>
      </w:r>
      <w:proofErr w:type="spellStart"/>
      <w:r w:rsidRPr="0010035C">
        <w:rPr>
          <w:rFonts w:ascii="Times New Roman" w:eastAsia="Calibri" w:hAnsi="Times New Roman" w:cs="Times New Roman"/>
          <w:sz w:val="24"/>
          <w:szCs w:val="24"/>
          <w:u w:color="000000"/>
          <w:bdr w:val="nil"/>
          <w:lang w:val="x-none" w:eastAsia="x-none"/>
        </w:rPr>
        <w:t>аккредитационных</w:t>
      </w:r>
      <w:proofErr w:type="spellEnd"/>
      <w:r w:rsidRPr="0010035C">
        <w:rPr>
          <w:rFonts w:ascii="Times New Roman" w:eastAsia="Calibri" w:hAnsi="Times New Roman" w:cs="Times New Roman"/>
          <w:sz w:val="24"/>
          <w:szCs w:val="24"/>
          <w:u w:color="000000"/>
          <w:bdr w:val="nil"/>
          <w:lang w:val="x-none" w:eastAsia="x-none"/>
        </w:rPr>
        <w:t xml:space="preserve"> процедур.</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Оценка образовательных достижений обучающихся осуществляется в рамках </w:t>
      </w:r>
      <w:r w:rsidRPr="0010035C">
        <w:rPr>
          <w:rFonts w:ascii="Times New Roman" w:eastAsia="Calibri" w:hAnsi="Times New Roman" w:cs="Times New Roman"/>
          <w:b/>
          <w:sz w:val="24"/>
          <w:szCs w:val="24"/>
        </w:rPr>
        <w:t>внутренней оценки</w:t>
      </w:r>
      <w:r w:rsidRPr="0010035C">
        <w:rPr>
          <w:rFonts w:ascii="Times New Roman" w:eastAsia="Calibri" w:hAnsi="Times New Roman" w:cs="Times New Roman"/>
          <w:sz w:val="24"/>
          <w:szCs w:val="24"/>
        </w:rPr>
        <w:t xml:space="preserve"> МБОУ «</w:t>
      </w:r>
      <w:proofErr w:type="spellStart"/>
      <w:r w:rsidRPr="0010035C">
        <w:rPr>
          <w:rFonts w:ascii="Times New Roman" w:eastAsia="Calibri" w:hAnsi="Times New Roman" w:cs="Times New Roman"/>
          <w:sz w:val="24"/>
          <w:szCs w:val="24"/>
        </w:rPr>
        <w:t>Тюхтетская</w:t>
      </w:r>
      <w:proofErr w:type="spellEnd"/>
      <w:r w:rsidRPr="0010035C">
        <w:rPr>
          <w:rFonts w:ascii="Times New Roman" w:eastAsia="Calibri" w:hAnsi="Times New Roman" w:cs="Times New Roman"/>
          <w:sz w:val="24"/>
          <w:szCs w:val="24"/>
        </w:rPr>
        <w:t xml:space="preserve"> СШ №2»,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10035C">
        <w:rPr>
          <w:rFonts w:ascii="Times New Roman" w:eastAsia="Calibri" w:hAnsi="Times New Roman" w:cs="Times New Roman"/>
          <w:sz w:val="24"/>
          <w:szCs w:val="24"/>
          <w:vertAlign w:val="superscript"/>
        </w:rPr>
        <w:footnoteReference w:id="7"/>
      </w:r>
      <w:r w:rsidRPr="0010035C">
        <w:rPr>
          <w:rFonts w:ascii="Times New Roman" w:eastAsia="Calibri" w:hAnsi="Times New Roman" w:cs="Times New Roman"/>
          <w:sz w:val="24"/>
          <w:szCs w:val="24"/>
        </w:rPr>
        <w:t xml:space="preserve"> и итоговая аттестации обучающихся), а также процедур </w:t>
      </w:r>
      <w:r w:rsidRPr="0010035C">
        <w:rPr>
          <w:rFonts w:ascii="Times New Roman" w:eastAsia="Calibri" w:hAnsi="Times New Roman" w:cs="Times New Roman"/>
          <w:b/>
          <w:sz w:val="24"/>
          <w:szCs w:val="24"/>
        </w:rPr>
        <w:t>внешней оценки</w:t>
      </w:r>
      <w:r w:rsidRPr="0010035C">
        <w:rPr>
          <w:rFonts w:ascii="Times New Roman" w:eastAsia="Calibri" w:hAnsi="Times New Roman" w:cs="Times New Roman"/>
          <w:sz w:val="24"/>
          <w:szCs w:val="24"/>
        </w:rPr>
        <w:t>, включающей государственную итоговую аттестацию</w:t>
      </w:r>
      <w:r w:rsidRPr="0010035C">
        <w:rPr>
          <w:rFonts w:ascii="Times New Roman" w:eastAsia="Calibri" w:hAnsi="Times New Roman" w:cs="Times New Roman"/>
          <w:sz w:val="24"/>
          <w:szCs w:val="24"/>
          <w:vertAlign w:val="superscript"/>
        </w:rPr>
        <w:footnoteReference w:id="8"/>
      </w:r>
      <w:r w:rsidRPr="0010035C">
        <w:rPr>
          <w:rFonts w:ascii="Times New Roman" w:eastAsia="Calibri" w:hAnsi="Times New Roman" w:cs="Times New Roman"/>
          <w:sz w:val="24"/>
          <w:szCs w:val="24"/>
        </w:rPr>
        <w:t>, независимую оценку качества подготовки обучающихся</w:t>
      </w:r>
      <w:r w:rsidRPr="0010035C">
        <w:rPr>
          <w:rFonts w:ascii="Times New Roman" w:eastAsia="Calibri" w:hAnsi="Times New Roman" w:cs="Times New Roman"/>
          <w:sz w:val="24"/>
          <w:szCs w:val="24"/>
          <w:vertAlign w:val="superscript"/>
        </w:rPr>
        <w:footnoteReference w:id="9"/>
      </w:r>
      <w:r w:rsidRPr="0010035C">
        <w:rPr>
          <w:rFonts w:ascii="Times New Roman" w:eastAsia="Calibri" w:hAnsi="Times New Roman" w:cs="Times New Roman"/>
          <w:sz w:val="24"/>
          <w:szCs w:val="24"/>
        </w:rPr>
        <w:t xml:space="preserve"> и мониторинговые исследования муниципального, регионального и федерального уровней.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Оценка</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результатов деятельности педагогических работников осуществляется на основании: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мониторинга уровня профессионального мастерства учителя (анализа качества уроков, качества учебных заданий, предлагаемых учителем).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Результаты мониторингов являются основанием для принятия решений по повышению квалификации учителя.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В соответствии с ФГОС СОО система оценки образовательной организации реализует системно-</w:t>
      </w:r>
      <w:proofErr w:type="spellStart"/>
      <w:r w:rsidRPr="0010035C">
        <w:rPr>
          <w:rFonts w:ascii="Times New Roman" w:eastAsia="Calibri" w:hAnsi="Times New Roman" w:cs="Times New Roman"/>
          <w:sz w:val="24"/>
          <w:szCs w:val="24"/>
          <w:lang w:eastAsia="ru-RU"/>
        </w:rPr>
        <w:t>деятельностный</w:t>
      </w:r>
      <w:proofErr w:type="spellEnd"/>
      <w:r w:rsidRPr="0010035C">
        <w:rPr>
          <w:rFonts w:ascii="Times New Roman" w:eastAsia="Calibri" w:hAnsi="Times New Roman" w:cs="Times New Roman"/>
          <w:sz w:val="24"/>
          <w:szCs w:val="24"/>
          <w:lang w:eastAsia="ru-RU"/>
        </w:rPr>
        <w:t>, комплексный и уровневый подходы к оценке образовательных достижений.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Системно-</w:t>
      </w:r>
      <w:proofErr w:type="spellStart"/>
      <w:r w:rsidRPr="0010035C">
        <w:rPr>
          <w:rFonts w:ascii="Times New Roman" w:eastAsia="Calibri" w:hAnsi="Times New Roman" w:cs="Times New Roman"/>
          <w:sz w:val="24"/>
          <w:szCs w:val="24"/>
          <w:lang w:eastAsia="ru-RU"/>
        </w:rPr>
        <w:t>деятельностный</w:t>
      </w:r>
      <w:proofErr w:type="spellEnd"/>
      <w:r w:rsidRPr="0010035C">
        <w:rPr>
          <w:rFonts w:ascii="Times New Roman" w:eastAsia="Calibri" w:hAnsi="Times New Roman" w:cs="Times New Roman"/>
          <w:sz w:val="24"/>
          <w:szCs w:val="24"/>
          <w:lang w:eastAsia="ru-RU"/>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10035C">
        <w:rPr>
          <w:rFonts w:ascii="Times New Roman" w:eastAsia="Calibri" w:hAnsi="Times New Roman" w:cs="Times New Roman"/>
          <w:sz w:val="24"/>
          <w:szCs w:val="24"/>
          <w:lang w:eastAsia="ru-RU"/>
        </w:rPr>
        <w:t>деятельностной</w:t>
      </w:r>
      <w:proofErr w:type="spellEnd"/>
      <w:r w:rsidRPr="0010035C">
        <w:rPr>
          <w:rFonts w:ascii="Times New Roman" w:eastAsia="Calibri" w:hAnsi="Times New Roman" w:cs="Times New Roman"/>
          <w:sz w:val="24"/>
          <w:szCs w:val="24"/>
          <w:lang w:eastAsia="ru-RU"/>
        </w:rPr>
        <w:t xml:space="preserve"> форме.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lastRenderedPageBreak/>
        <w:t>Комплексный подход к оценке образовательных достижений реализуется путем: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оценки трех групп результатов: личностных, предметных, </w:t>
      </w:r>
      <w:proofErr w:type="spellStart"/>
      <w:r w:rsidRPr="0010035C">
        <w:rPr>
          <w:rFonts w:ascii="Times New Roman" w:eastAsia="Calibri" w:hAnsi="Times New Roman" w:cs="Times New Roman"/>
          <w:sz w:val="24"/>
          <w:szCs w:val="24"/>
          <w:u w:color="000000"/>
          <w:bdr w:val="nil"/>
          <w:lang w:val="x-none" w:eastAsia="x-none"/>
        </w:rPr>
        <w:t>метапредметных</w:t>
      </w:r>
      <w:proofErr w:type="spellEnd"/>
      <w:r w:rsidRPr="0010035C">
        <w:rPr>
          <w:rFonts w:ascii="Times New Roman" w:eastAsia="Calibri" w:hAnsi="Times New Roman" w:cs="Times New Roman"/>
          <w:sz w:val="24"/>
          <w:szCs w:val="24"/>
          <w:u w:color="000000"/>
          <w:bdr w:val="nil"/>
          <w:lang w:val="x-none" w:eastAsia="x-none"/>
        </w:rPr>
        <w:t xml:space="preserve"> (регулятивных, коммуникативных и познавательных универсальных учебных действий);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Уровневый подход реализуется по отношению как к содержанию оценки, так и к представлению и интерпретации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10035C" w:rsidRPr="0010035C" w:rsidRDefault="001452AC" w:rsidP="001452AC">
      <w:pPr>
        <w:numPr>
          <w:ilvl w:val="0"/>
          <w:numId w:val="18"/>
        </w:numPr>
        <w:suppressAutoHyphens/>
        <w:spacing w:after="0" w:line="240" w:lineRule="auto"/>
        <w:ind w:left="1276"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035C" w:rsidRPr="0010035C">
        <w:rPr>
          <w:rFonts w:ascii="Times New Roman" w:eastAsia="Calibri" w:hAnsi="Times New Roman" w:cs="Times New Roman"/>
          <w:sz w:val="24"/>
          <w:szCs w:val="24"/>
        </w:rPr>
        <w:t>для каждого предмета предлагаются результаты двух уровней изучения – базового и углубленного;</w:t>
      </w:r>
    </w:p>
    <w:p w:rsidR="0010035C" w:rsidRPr="0010035C" w:rsidRDefault="001452AC" w:rsidP="001452AC">
      <w:pPr>
        <w:numPr>
          <w:ilvl w:val="0"/>
          <w:numId w:val="18"/>
        </w:numPr>
        <w:suppressAutoHyphens/>
        <w:spacing w:after="0" w:line="240" w:lineRule="auto"/>
        <w:ind w:left="1276"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035C" w:rsidRPr="0010035C">
        <w:rPr>
          <w:rFonts w:ascii="Times New Roman" w:eastAsia="Calibri" w:hAnsi="Times New Roman" w:cs="Times New Roman"/>
          <w:sz w:val="24"/>
          <w:szCs w:val="24"/>
        </w:rPr>
        <w:t>планируемые результаты содержат блоки «Выпускник научится» и «Выпускник получит возможность научиться».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bidi="en-US"/>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bidi="en-US"/>
        </w:rPr>
      </w:pPr>
      <w:r w:rsidRPr="0010035C">
        <w:rPr>
          <w:rFonts w:ascii="Times New Roman" w:eastAsia="Calibri" w:hAnsi="Times New Roman" w:cs="Times New Roman"/>
          <w:b/>
          <w:sz w:val="24"/>
          <w:szCs w:val="24"/>
          <w:lang w:bidi="en-US"/>
        </w:rPr>
        <w:t xml:space="preserve">Особенности оценки личностных, </w:t>
      </w:r>
      <w:proofErr w:type="spellStart"/>
      <w:r w:rsidRPr="0010035C">
        <w:rPr>
          <w:rFonts w:ascii="Times New Roman" w:eastAsia="Calibri" w:hAnsi="Times New Roman" w:cs="Times New Roman"/>
          <w:b/>
          <w:sz w:val="24"/>
          <w:szCs w:val="24"/>
          <w:lang w:bidi="en-US"/>
        </w:rPr>
        <w:t>метапредметных</w:t>
      </w:r>
      <w:proofErr w:type="spellEnd"/>
      <w:r w:rsidRPr="0010035C">
        <w:rPr>
          <w:rFonts w:ascii="Times New Roman" w:eastAsia="Calibri" w:hAnsi="Times New Roman" w:cs="Times New Roman"/>
          <w:b/>
          <w:sz w:val="24"/>
          <w:szCs w:val="24"/>
          <w:lang w:bidi="en-US"/>
        </w:rPr>
        <w:t xml:space="preserve"> и предметных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bidi="en-US"/>
        </w:rPr>
      </w:pPr>
      <w:r w:rsidRPr="0010035C">
        <w:rPr>
          <w:rFonts w:ascii="Times New Roman" w:eastAsia="Calibri" w:hAnsi="Times New Roman" w:cs="Times New Roman"/>
          <w:sz w:val="24"/>
          <w:szCs w:val="24"/>
          <w:lang w:bidi="en-US"/>
        </w:rPr>
        <w:t>Особенности оценки личностных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 соответствии с требованиями ФГОС СОО достижение личностных результатов </w:t>
      </w:r>
      <w:r w:rsidRPr="0010035C">
        <w:rPr>
          <w:rFonts w:ascii="Times New Roman" w:eastAsia="Calibri" w:hAnsi="Times New Roman" w:cs="Times New Roman"/>
          <w:b/>
          <w:sz w:val="24"/>
          <w:szCs w:val="24"/>
        </w:rPr>
        <w:t>не выносится</w:t>
      </w:r>
      <w:r w:rsidRPr="0010035C">
        <w:rPr>
          <w:rFonts w:ascii="Times New Roman" w:eastAsia="Calibri" w:hAnsi="Times New Roman" w:cs="Times New Roman"/>
          <w:sz w:val="24"/>
          <w:szCs w:val="24"/>
        </w:rPr>
        <w:t xml:space="preserve"> на итоговую оценку обучающихся, а является предметом оценки эффективности </w:t>
      </w:r>
      <w:proofErr w:type="spellStart"/>
      <w:r w:rsidRPr="0010035C">
        <w:rPr>
          <w:rFonts w:ascii="Times New Roman" w:eastAsia="Calibri" w:hAnsi="Times New Roman" w:cs="Times New Roman"/>
          <w:sz w:val="24"/>
          <w:szCs w:val="24"/>
        </w:rPr>
        <w:t>воспитательно</w:t>
      </w:r>
      <w:proofErr w:type="spellEnd"/>
      <w:r w:rsidRPr="0010035C">
        <w:rPr>
          <w:rFonts w:ascii="Times New Roman" w:eastAsia="Calibri" w:hAnsi="Times New Roman" w:cs="Times New Roman"/>
          <w:sz w:val="24"/>
          <w:szCs w:val="24"/>
        </w:rPr>
        <w:t xml:space="preserve">-образовательной деятельности образовательной организации и образовательных систем разного уровня. </w:t>
      </w:r>
      <w:r w:rsidRPr="0010035C">
        <w:rPr>
          <w:rFonts w:ascii="Times New Roman" w:eastAsia="Calibri" w:hAnsi="Times New Roman" w:cs="Times New Roman"/>
          <w:bCs/>
          <w:iCs/>
          <w:sz w:val="24"/>
          <w:szCs w:val="24"/>
        </w:rPr>
        <w:t xml:space="preserve">Оценка </w:t>
      </w:r>
      <w:r w:rsidRPr="0010035C">
        <w:rPr>
          <w:rFonts w:ascii="Times New Roman" w:eastAsia="Calibri" w:hAnsi="Times New Roman" w:cs="Times New Roman"/>
          <w:sz w:val="24"/>
          <w:szCs w:val="24"/>
        </w:rPr>
        <w:t xml:space="preserve">личностных результатов образовательной деятельности осуществляется в ходе </w:t>
      </w:r>
      <w:r w:rsidRPr="0010035C">
        <w:rPr>
          <w:rFonts w:ascii="Times New Roman" w:eastAsia="Calibri" w:hAnsi="Times New Roman" w:cs="Times New Roman"/>
          <w:b/>
          <w:sz w:val="24"/>
          <w:szCs w:val="24"/>
        </w:rPr>
        <w:t>внешних</w:t>
      </w:r>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неперсонифицированных</w:t>
      </w:r>
      <w:proofErr w:type="spellEnd"/>
      <w:r w:rsidRPr="0010035C">
        <w:rPr>
          <w:rFonts w:ascii="Times New Roman" w:eastAsia="Calibri" w:hAnsi="Times New Roman" w:cs="Times New Roman"/>
          <w:sz w:val="24"/>
          <w:szCs w:val="24"/>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Во внутреннем мониторинге возможна оценка </w:t>
      </w:r>
      <w:proofErr w:type="spellStart"/>
      <w:r w:rsidRPr="0010035C">
        <w:rPr>
          <w:rFonts w:ascii="Times New Roman" w:eastAsia="Calibri" w:hAnsi="Times New Roman" w:cs="Times New Roman"/>
          <w:sz w:val="24"/>
          <w:szCs w:val="24"/>
        </w:rPr>
        <w:t>сформированности</w:t>
      </w:r>
      <w:proofErr w:type="spellEnd"/>
      <w:r w:rsidRPr="0010035C">
        <w:rPr>
          <w:rFonts w:ascii="Times New Roman" w:eastAsia="Calibri" w:hAnsi="Times New Roman" w:cs="Times New Roman"/>
          <w:sz w:val="24"/>
          <w:szCs w:val="24"/>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10035C">
        <w:rPr>
          <w:rFonts w:ascii="Times New Roman" w:eastAsia="Calibri" w:hAnsi="Times New Roman" w:cs="Times New Roman"/>
          <w:b/>
          <w:bCs/>
          <w:sz w:val="24"/>
          <w:szCs w:val="24"/>
        </w:rPr>
        <w:t xml:space="preserve"> </w:t>
      </w:r>
      <w:r w:rsidRPr="0010035C">
        <w:rPr>
          <w:rFonts w:ascii="Times New Roman" w:eastAsia="Calibri" w:hAnsi="Times New Roman" w:cs="Times New Roman"/>
          <w:bCs/>
          <w:sz w:val="24"/>
          <w:szCs w:val="24"/>
        </w:rPr>
        <w:t>Федеральным</w:t>
      </w:r>
      <w:r w:rsidRPr="0010035C">
        <w:rPr>
          <w:rFonts w:ascii="Times New Roman" w:eastAsia="Calibri" w:hAnsi="Times New Roman" w:cs="Times New Roman"/>
          <w:b/>
          <w:bCs/>
          <w:sz w:val="24"/>
          <w:szCs w:val="24"/>
        </w:rPr>
        <w:t xml:space="preserve"> </w:t>
      </w:r>
      <w:r w:rsidRPr="0010035C">
        <w:rPr>
          <w:rFonts w:ascii="Times New Roman" w:eastAsia="Calibri" w:hAnsi="Times New Roman" w:cs="Times New Roman"/>
          <w:sz w:val="24"/>
          <w:szCs w:val="24"/>
        </w:rPr>
        <w:t>законом от 27.07.2006 № 152-ФЗ «О персональных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bidi="en-US"/>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bidi="en-US"/>
        </w:rPr>
      </w:pPr>
      <w:r w:rsidRPr="0010035C">
        <w:rPr>
          <w:rFonts w:ascii="Times New Roman" w:eastAsia="Calibri" w:hAnsi="Times New Roman" w:cs="Times New Roman"/>
          <w:b/>
          <w:sz w:val="24"/>
          <w:szCs w:val="24"/>
          <w:lang w:bidi="en-US"/>
        </w:rPr>
        <w:t xml:space="preserve">Особенности оценки </w:t>
      </w:r>
      <w:proofErr w:type="spellStart"/>
      <w:r w:rsidRPr="0010035C">
        <w:rPr>
          <w:rFonts w:ascii="Times New Roman" w:eastAsia="Calibri" w:hAnsi="Times New Roman" w:cs="Times New Roman"/>
          <w:b/>
          <w:sz w:val="24"/>
          <w:szCs w:val="24"/>
          <w:lang w:bidi="en-US"/>
        </w:rPr>
        <w:t>метапредметных</w:t>
      </w:r>
      <w:proofErr w:type="spellEnd"/>
      <w:r w:rsidRPr="0010035C">
        <w:rPr>
          <w:rFonts w:ascii="Times New Roman" w:eastAsia="Calibri" w:hAnsi="Times New Roman" w:cs="Times New Roman"/>
          <w:b/>
          <w:sz w:val="24"/>
          <w:szCs w:val="24"/>
          <w:lang w:bidi="en-US"/>
        </w:rPr>
        <w:t xml:space="preserve">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Оценка </w:t>
      </w:r>
      <w:proofErr w:type="spellStart"/>
      <w:r w:rsidRPr="0010035C">
        <w:rPr>
          <w:rFonts w:ascii="Times New Roman" w:eastAsia="Calibri" w:hAnsi="Times New Roman" w:cs="Times New Roman"/>
          <w:sz w:val="24"/>
          <w:szCs w:val="24"/>
        </w:rPr>
        <w:t>метапредметных</w:t>
      </w:r>
      <w:proofErr w:type="spellEnd"/>
      <w:r w:rsidRPr="0010035C">
        <w:rPr>
          <w:rFonts w:ascii="Times New Roman" w:eastAsia="Calibri" w:hAnsi="Times New Roman" w:cs="Times New Roman"/>
          <w:sz w:val="24"/>
          <w:szCs w:val="24"/>
        </w:rPr>
        <w:t xml:space="preserve"> результатов</w:t>
      </w:r>
      <w:r w:rsidRPr="0010035C">
        <w:rPr>
          <w:rFonts w:ascii="Times New Roman" w:eastAsia="Calibri" w:hAnsi="Times New Roman" w:cs="Times New Roman"/>
          <w:smallCaps/>
          <w:sz w:val="24"/>
          <w:szCs w:val="24"/>
        </w:rPr>
        <w:t xml:space="preserve"> </w:t>
      </w:r>
      <w:r w:rsidRPr="0010035C">
        <w:rPr>
          <w:rFonts w:ascii="Times New Roman" w:eastAsia="Calibri" w:hAnsi="Times New Roman" w:cs="Times New Roman"/>
          <w:bCs/>
          <w:sz w:val="24"/>
          <w:szCs w:val="24"/>
        </w:rPr>
        <w:t xml:space="preserve">представляет собой оценку достижения </w:t>
      </w:r>
      <w:r w:rsidRPr="0010035C">
        <w:rPr>
          <w:rFonts w:ascii="Times New Roman" w:eastAsia="Calibri" w:hAnsi="Times New Roman" w:cs="Times New Roman"/>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Оценка достижения </w:t>
      </w:r>
      <w:proofErr w:type="spellStart"/>
      <w:r w:rsidRPr="0010035C">
        <w:rPr>
          <w:rFonts w:ascii="Times New Roman" w:eastAsia="Calibri" w:hAnsi="Times New Roman" w:cs="Times New Roman"/>
          <w:sz w:val="24"/>
          <w:szCs w:val="24"/>
        </w:rPr>
        <w:t>метапредметных</w:t>
      </w:r>
      <w:proofErr w:type="spellEnd"/>
      <w:r w:rsidRPr="0010035C">
        <w:rPr>
          <w:rFonts w:ascii="Times New Roman" w:eastAsia="Calibri" w:hAnsi="Times New Roman" w:cs="Times New Roman"/>
          <w:sz w:val="24"/>
          <w:szCs w:val="24"/>
        </w:rPr>
        <w:t xml:space="preserve">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10035C">
        <w:rPr>
          <w:rFonts w:ascii="Times New Roman" w:eastAsia="Calibri" w:hAnsi="Times New Roman" w:cs="Times New Roman"/>
          <w:sz w:val="24"/>
          <w:szCs w:val="24"/>
        </w:rPr>
        <w:t>межпредметной</w:t>
      </w:r>
      <w:proofErr w:type="spellEnd"/>
      <w:r w:rsidRPr="0010035C">
        <w:rPr>
          <w:rFonts w:ascii="Times New Roman" w:eastAsia="Calibri" w:hAnsi="Times New Roman" w:cs="Times New Roman"/>
          <w:sz w:val="24"/>
          <w:szCs w:val="24"/>
        </w:rPr>
        <w:t xml:space="preserve">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10035C" w:rsidRPr="0010035C" w:rsidRDefault="0010035C" w:rsidP="0010035C">
      <w:pPr>
        <w:numPr>
          <w:ilvl w:val="0"/>
          <w:numId w:val="19"/>
        </w:numPr>
        <w:suppressAutoHyphens/>
        <w:spacing w:after="0" w:line="240" w:lineRule="auto"/>
        <w:contextualSpacing/>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смыслового чтения, </w:t>
      </w:r>
    </w:p>
    <w:p w:rsidR="0010035C" w:rsidRPr="0010035C" w:rsidRDefault="0010035C" w:rsidP="0010035C">
      <w:pPr>
        <w:numPr>
          <w:ilvl w:val="0"/>
          <w:numId w:val="19"/>
        </w:numPr>
        <w:suppressAutoHyphens/>
        <w:spacing w:after="0" w:line="240" w:lineRule="auto"/>
        <w:contextualSpacing/>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10035C" w:rsidRPr="0010035C" w:rsidRDefault="0010035C" w:rsidP="0010035C">
      <w:pPr>
        <w:numPr>
          <w:ilvl w:val="0"/>
          <w:numId w:val="19"/>
        </w:numPr>
        <w:suppressAutoHyphens/>
        <w:spacing w:after="0" w:line="240" w:lineRule="auto"/>
        <w:contextualSpacing/>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ИКТ-компетентности; </w:t>
      </w:r>
    </w:p>
    <w:p w:rsidR="0010035C" w:rsidRPr="0010035C" w:rsidRDefault="0010035C" w:rsidP="0010035C">
      <w:pPr>
        <w:numPr>
          <w:ilvl w:val="0"/>
          <w:numId w:val="19"/>
        </w:numPr>
        <w:suppressAutoHyphens/>
        <w:spacing w:after="0" w:line="240" w:lineRule="auto"/>
        <w:contextualSpacing/>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сформированности</w:t>
      </w:r>
      <w:proofErr w:type="spellEnd"/>
      <w:r w:rsidRPr="0010035C">
        <w:rPr>
          <w:rFonts w:ascii="Times New Roman" w:eastAsia="Calibri" w:hAnsi="Times New Roman" w:cs="Times New Roman"/>
          <w:sz w:val="24"/>
          <w:szCs w:val="24"/>
        </w:rPr>
        <w:t xml:space="preserve"> регулятивных и коммуникативных универсальных учебных действий.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w:t>
      </w:r>
      <w:proofErr w:type="spellStart"/>
      <w:r w:rsidRPr="0010035C">
        <w:rPr>
          <w:rFonts w:ascii="Times New Roman" w:eastAsia="Calibri" w:hAnsi="Times New Roman" w:cs="Times New Roman"/>
          <w:sz w:val="24"/>
          <w:szCs w:val="24"/>
        </w:rPr>
        <w:t>сформированности</w:t>
      </w:r>
      <w:proofErr w:type="spellEnd"/>
      <w:r w:rsidRPr="0010035C">
        <w:rPr>
          <w:rFonts w:ascii="Times New Roman" w:eastAsia="Calibri" w:hAnsi="Times New Roman" w:cs="Times New Roman"/>
          <w:sz w:val="24"/>
          <w:szCs w:val="24"/>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Основной процедурой итоговой оценки достижения </w:t>
      </w:r>
      <w:proofErr w:type="spellStart"/>
      <w:r w:rsidRPr="0010035C">
        <w:rPr>
          <w:rFonts w:ascii="Times New Roman" w:eastAsia="Calibri" w:hAnsi="Times New Roman" w:cs="Times New Roman"/>
          <w:sz w:val="24"/>
          <w:szCs w:val="24"/>
        </w:rPr>
        <w:t>метапредметных</w:t>
      </w:r>
      <w:proofErr w:type="spellEnd"/>
      <w:r w:rsidRPr="0010035C">
        <w:rPr>
          <w:rFonts w:ascii="Times New Roman" w:eastAsia="Calibri" w:hAnsi="Times New Roman" w:cs="Times New Roman"/>
          <w:sz w:val="24"/>
          <w:szCs w:val="24"/>
        </w:rPr>
        <w:t xml:space="preserve"> результатов является защита индивидуального итогового проекта.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bidi="en-US"/>
        </w:rPr>
      </w:pPr>
      <w:r w:rsidRPr="0010035C">
        <w:rPr>
          <w:rFonts w:ascii="Times New Roman" w:eastAsia="Calibri" w:hAnsi="Times New Roman" w:cs="Times New Roman"/>
          <w:b/>
          <w:sz w:val="24"/>
          <w:szCs w:val="24"/>
          <w:lang w:bidi="en-US"/>
        </w:rPr>
        <w:t>Особенности оценки предметных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Оценка предметных результатов</w:t>
      </w:r>
      <w:r w:rsidRPr="0010035C">
        <w:rPr>
          <w:rFonts w:ascii="Times New Roman" w:eastAsia="Calibri" w:hAnsi="Times New Roman" w:cs="Times New Roman"/>
          <w:smallCaps/>
          <w:sz w:val="24"/>
          <w:szCs w:val="24"/>
        </w:rPr>
        <w:t xml:space="preserve"> </w:t>
      </w:r>
      <w:r w:rsidRPr="0010035C">
        <w:rPr>
          <w:rFonts w:ascii="Times New Roman" w:eastAsia="Calibri" w:hAnsi="Times New Roman" w:cs="Times New Roman"/>
          <w:bCs/>
          <w:sz w:val="24"/>
          <w:szCs w:val="24"/>
        </w:rPr>
        <w:t xml:space="preserve">представляет собой оценку достижения обучающимися </w:t>
      </w:r>
      <w:r w:rsidRPr="0010035C">
        <w:rPr>
          <w:rFonts w:ascii="Times New Roman" w:eastAsia="Calibri" w:hAnsi="Times New Roman" w:cs="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10035C">
        <w:rPr>
          <w:rFonts w:ascii="Times New Roman" w:eastAsia="+mn-ea" w:hAnsi="Times New Roman" w:cs="Times New Roman"/>
          <w:kern w:val="24"/>
          <w:sz w:val="24"/>
          <w:szCs w:val="24"/>
          <w:lang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sidRPr="0010035C">
        <w:rPr>
          <w:rFonts w:ascii="Times New Roman" w:eastAsia="+mn-ea" w:hAnsi="Times New Roman" w:cs="Times New Roman"/>
          <w:kern w:val="24"/>
          <w:sz w:val="24"/>
          <w:szCs w:val="24"/>
          <w:lang w:eastAsia="ru-RU"/>
        </w:rPr>
        <w:t>компетентностно</w:t>
      </w:r>
      <w:proofErr w:type="spellEnd"/>
      <w:r w:rsidRPr="0010035C">
        <w:rPr>
          <w:rFonts w:ascii="Times New Roman" w:eastAsia="+mn-ea" w:hAnsi="Times New Roman" w:cs="Times New Roman"/>
          <w:kern w:val="24"/>
          <w:sz w:val="24"/>
          <w:szCs w:val="24"/>
          <w:lang w:eastAsia="ru-RU"/>
        </w:rPr>
        <w:t xml:space="preserve">-ориентированные задания, </w:t>
      </w:r>
      <w:r w:rsidRPr="0010035C">
        <w:rPr>
          <w:rFonts w:ascii="Times New Roman" w:eastAsia="+mn-ea" w:hAnsi="Times New Roman" w:cs="Times New Roman"/>
          <w:kern w:val="24"/>
          <w:sz w:val="24"/>
          <w:szCs w:val="24"/>
          <w:lang w:eastAsia="ru-RU"/>
        </w:rPr>
        <w:lastRenderedPageBreak/>
        <w:t xml:space="preserve">позволяющие оценивать </w:t>
      </w:r>
      <w:proofErr w:type="spellStart"/>
      <w:r w:rsidRPr="0010035C">
        <w:rPr>
          <w:rFonts w:ascii="Times New Roman" w:eastAsia="+mn-ea" w:hAnsi="Times New Roman" w:cs="Times New Roman"/>
          <w:kern w:val="24"/>
          <w:sz w:val="24"/>
          <w:szCs w:val="24"/>
          <w:lang w:eastAsia="ru-RU"/>
        </w:rPr>
        <w:t>сформированность</w:t>
      </w:r>
      <w:proofErr w:type="spellEnd"/>
      <w:r w:rsidRPr="0010035C">
        <w:rPr>
          <w:rFonts w:ascii="Times New Roman" w:eastAsia="+mn-ea" w:hAnsi="Times New Roman" w:cs="Times New Roman"/>
          <w:kern w:val="24"/>
          <w:sz w:val="24"/>
          <w:szCs w:val="24"/>
          <w:lang w:eastAsia="ru-RU"/>
        </w:rPr>
        <w:t xml:space="preserve"> группы различных умений и базирующиеся на контексте ситуаций «жизненного» характера.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r w:rsidRPr="0010035C">
        <w:rPr>
          <w:rFonts w:ascii="Times New Roman" w:eastAsia="Calibri" w:hAnsi="Times New Roman" w:cs="Times New Roman"/>
          <w:sz w:val="24"/>
          <w:szCs w:val="24"/>
          <w:lang w:eastAsia="ru-RU"/>
        </w:rPr>
        <w:t>Описание может включать:</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график контрольных мероприятий.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Организация и содержание оценочных процедур</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Стартовая диагностика</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представляет собой процедуру оценки готовности к обучению на уровне среднего общего образования. </w:t>
      </w:r>
    </w:p>
    <w:p w:rsidR="0010035C" w:rsidRPr="0010035C" w:rsidRDefault="0010035C" w:rsidP="0010035C">
      <w:pPr>
        <w:suppressAutoHyphens/>
        <w:spacing w:after="0" w:line="240" w:lineRule="auto"/>
        <w:ind w:firstLine="709"/>
        <w:rPr>
          <w:rFonts w:ascii="Times New Roman" w:eastAsia="Calibri" w:hAnsi="Times New Roman" w:cs="Times New Roman"/>
          <w:b/>
          <w:i/>
          <w:sz w:val="24"/>
          <w:szCs w:val="24"/>
        </w:rPr>
      </w:pPr>
      <w:r w:rsidRPr="0010035C">
        <w:rPr>
          <w:rFonts w:ascii="Times New Roman" w:eastAsia="Calibri" w:hAnsi="Times New Roman" w:cs="Times New Roman"/>
          <w:sz w:val="24"/>
          <w:szCs w:val="24"/>
        </w:rPr>
        <w:t xml:space="preserve">Стартовая диагностика освоения </w:t>
      </w:r>
      <w:proofErr w:type="spellStart"/>
      <w:r w:rsidRPr="0010035C">
        <w:rPr>
          <w:rFonts w:ascii="Times New Roman" w:eastAsia="Calibri" w:hAnsi="Times New Roman" w:cs="Times New Roman"/>
          <w:sz w:val="24"/>
          <w:szCs w:val="24"/>
        </w:rPr>
        <w:t>метапредметных</w:t>
      </w:r>
      <w:proofErr w:type="spellEnd"/>
      <w:r w:rsidRPr="0010035C">
        <w:rPr>
          <w:rFonts w:ascii="Times New Roman" w:eastAsia="Calibri" w:hAnsi="Times New Roman" w:cs="Times New Roman"/>
          <w:sz w:val="24"/>
          <w:szCs w:val="24"/>
        </w:rPr>
        <w:t xml:space="preserve">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10035C">
        <w:rPr>
          <w:rFonts w:ascii="Times New Roman" w:eastAsia="Calibri" w:hAnsi="Times New Roman" w:cs="Times New Roman"/>
          <w:sz w:val="24"/>
          <w:szCs w:val="24"/>
        </w:rPr>
        <w:t>знако</w:t>
      </w:r>
      <w:proofErr w:type="spellEnd"/>
      <w:r w:rsidRPr="0010035C">
        <w:rPr>
          <w:rFonts w:ascii="Times New Roman" w:eastAsia="Calibri" w:hAnsi="Times New Roman" w:cs="Times New Roman"/>
          <w:sz w:val="24"/>
          <w:szCs w:val="24"/>
        </w:rPr>
        <w:t xml:space="preserve">-символическими средствами, логическими операциями.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Стартовая диагностика</w:t>
      </w:r>
      <w:r w:rsidRPr="0010035C">
        <w:rPr>
          <w:rFonts w:ascii="Times New Roman" w:eastAsia="Calibri" w:hAnsi="Times New Roman" w:cs="Times New Roman"/>
          <w:b/>
          <w:i/>
          <w:sz w:val="24"/>
          <w:szCs w:val="24"/>
        </w:rPr>
        <w:t xml:space="preserve"> </w:t>
      </w:r>
      <w:r w:rsidRPr="0010035C">
        <w:rPr>
          <w:rFonts w:ascii="Times New Roman" w:eastAsia="Calibri" w:hAnsi="Times New Roman" w:cs="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10035C" w:rsidRPr="0010035C" w:rsidRDefault="0010035C" w:rsidP="0010035C">
      <w:pPr>
        <w:suppressAutoHyphens/>
        <w:spacing w:after="0" w:line="240" w:lineRule="auto"/>
        <w:ind w:firstLine="709"/>
        <w:rPr>
          <w:rFonts w:ascii="Times New Roman" w:eastAsia="@Arial Unicode MS" w:hAnsi="Times New Roman" w:cs="Times New Roman"/>
          <w:sz w:val="24"/>
          <w:szCs w:val="24"/>
        </w:rPr>
      </w:pPr>
      <w:r w:rsidRPr="0010035C">
        <w:rPr>
          <w:rFonts w:ascii="Times New Roman" w:eastAsia="Calibri" w:hAnsi="Times New Roman" w:cs="Times New Roman"/>
          <w:sz w:val="24"/>
          <w:szCs w:val="24"/>
        </w:rPr>
        <w:t>Текущая оценка</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Arial Unicode MS" w:hAnsi="Times New Roman" w:cs="Times New Roman"/>
          <w:sz w:val="24"/>
          <w:szCs w:val="24"/>
        </w:rPr>
        <w:t xml:space="preserve">В ходе оценки </w:t>
      </w:r>
      <w:proofErr w:type="spellStart"/>
      <w:r w:rsidRPr="0010035C">
        <w:rPr>
          <w:rFonts w:ascii="Times New Roman" w:eastAsia="Calibri" w:hAnsi="Times New Roman" w:cs="Times New Roman"/>
          <w:sz w:val="24"/>
          <w:szCs w:val="24"/>
        </w:rPr>
        <w:t>сформированности</w:t>
      </w:r>
      <w:proofErr w:type="spellEnd"/>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метапредметных</w:t>
      </w:r>
      <w:proofErr w:type="spellEnd"/>
      <w:r w:rsidRPr="0010035C">
        <w:rPr>
          <w:rFonts w:ascii="Times New Roman" w:eastAsia="Calibri" w:hAnsi="Times New Roman" w:cs="Times New Roman"/>
          <w:sz w:val="24"/>
          <w:szCs w:val="24"/>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w:t>
      </w:r>
      <w:proofErr w:type="spellStart"/>
      <w:r w:rsidRPr="0010035C">
        <w:rPr>
          <w:rFonts w:ascii="Times New Roman" w:eastAsia="Calibri" w:hAnsi="Times New Roman" w:cs="Times New Roman"/>
          <w:sz w:val="24"/>
          <w:szCs w:val="24"/>
        </w:rPr>
        <w:t>взаимооценки</w:t>
      </w:r>
      <w:proofErr w:type="spellEnd"/>
      <w:r w:rsidRPr="0010035C">
        <w:rPr>
          <w:rFonts w:ascii="Times New Roman" w:eastAsia="Calibri" w:hAnsi="Times New Roman" w:cs="Times New Roman"/>
          <w:sz w:val="24"/>
          <w:szCs w:val="24"/>
        </w:rPr>
        <w:t xml:space="preserve">;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w:t>
      </w:r>
      <w:r w:rsidRPr="0010035C">
        <w:rPr>
          <w:rFonts w:ascii="Times New Roman" w:eastAsia="Calibri" w:hAnsi="Times New Roman" w:cs="Times New Roman"/>
          <w:sz w:val="24"/>
          <w:szCs w:val="24"/>
        </w:rPr>
        <w:lastRenderedPageBreak/>
        <w:t xml:space="preserve">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rsidRPr="0010035C">
        <w:rPr>
          <w:rFonts w:ascii="Times New Roman" w:eastAsia="Calibri" w:hAnsi="Times New Roman" w:cs="Times New Roman"/>
          <w:sz w:val="24"/>
          <w:szCs w:val="24"/>
        </w:rPr>
        <w:t>взаимооценка</w:t>
      </w:r>
      <w:proofErr w:type="spellEnd"/>
      <w:r w:rsidRPr="0010035C">
        <w:rPr>
          <w:rFonts w:ascii="Times New Roman" w:eastAsia="Calibri" w:hAnsi="Times New Roman" w:cs="Times New Roman"/>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10035C" w:rsidRPr="0010035C" w:rsidRDefault="0010035C" w:rsidP="0010035C">
      <w:pPr>
        <w:suppressAutoHyphens/>
        <w:spacing w:after="0" w:line="240" w:lineRule="auto"/>
        <w:rPr>
          <w:rFonts w:ascii="Times New Roman" w:eastAsia="Calibri" w:hAnsi="Times New Roman" w:cs="Times New Roman"/>
          <w:b/>
          <w:i/>
          <w:sz w:val="24"/>
          <w:szCs w:val="24"/>
        </w:rPr>
      </w:pPr>
      <w:r w:rsidRPr="0010035C">
        <w:rPr>
          <w:rFonts w:ascii="Times New Roman" w:eastAsia="Calibri" w:hAnsi="Times New Roman" w:cs="Times New Roman"/>
          <w:sz w:val="24"/>
          <w:szCs w:val="24"/>
        </w:rPr>
        <w:t xml:space="preserve">       Тематическая оценка</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10035C" w:rsidRPr="0010035C" w:rsidRDefault="0010035C" w:rsidP="0010035C">
      <w:pPr>
        <w:suppressAutoHyphens/>
        <w:spacing w:after="0" w:line="240" w:lineRule="auto"/>
        <w:ind w:firstLine="709"/>
        <w:rPr>
          <w:rFonts w:ascii="Times New Roman" w:eastAsia="Calibri" w:hAnsi="Times New Roman" w:cs="Times New Roman"/>
          <w:b/>
          <w:i/>
          <w:sz w:val="24"/>
          <w:szCs w:val="24"/>
        </w:rPr>
      </w:pPr>
      <w:r w:rsidRPr="0010035C">
        <w:rPr>
          <w:rFonts w:ascii="Times New Roman" w:eastAsia="Calibri"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10035C">
        <w:rPr>
          <w:rFonts w:ascii="Times New Roman" w:eastAsia="Calibri" w:hAnsi="Times New Roman" w:cs="Times New Roman"/>
          <w:sz w:val="24"/>
          <w:szCs w:val="24"/>
          <w:lang w:eastAsia="ru-RU"/>
        </w:rPr>
        <w:t>Результаты, представленные в портфолио, используются при поступлении в высшие учебные заведения.</w:t>
      </w:r>
    </w:p>
    <w:p w:rsidR="0010035C" w:rsidRPr="0010035C" w:rsidRDefault="0010035C" w:rsidP="0010035C">
      <w:pPr>
        <w:suppressAutoHyphens/>
        <w:spacing w:after="0" w:line="240" w:lineRule="auto"/>
        <w:ind w:firstLine="709"/>
        <w:rPr>
          <w:rFonts w:ascii="Times New Roman" w:eastAsia="Calibri" w:hAnsi="Times New Roman" w:cs="Times New Roman"/>
          <w:b/>
          <w:i/>
          <w:sz w:val="24"/>
          <w:szCs w:val="24"/>
        </w:rPr>
      </w:pPr>
      <w:r w:rsidRPr="0010035C">
        <w:rPr>
          <w:rFonts w:ascii="Times New Roman" w:eastAsia="Calibri" w:hAnsi="Times New Roman" w:cs="Times New Roman"/>
          <w:sz w:val="24"/>
          <w:szCs w:val="24"/>
        </w:rPr>
        <w:t>Внутренний мониторинг образовательной организации</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представляет собой процедуры</w:t>
      </w:r>
      <w:r w:rsidRPr="0010035C">
        <w:rPr>
          <w:rFonts w:ascii="Times New Roman" w:eastAsia="Calibri" w:hAnsi="Times New Roman" w:cs="Times New Roman"/>
          <w:b/>
          <w:i/>
          <w:sz w:val="24"/>
          <w:szCs w:val="24"/>
        </w:rPr>
        <w:t xml:space="preserve"> </w:t>
      </w:r>
      <w:r w:rsidRPr="0010035C">
        <w:rPr>
          <w:rFonts w:ascii="Times New Roman" w:eastAsia="Calibri" w:hAnsi="Times New Roman" w:cs="Times New Roman"/>
          <w:sz w:val="24"/>
          <w:szCs w:val="24"/>
        </w:rPr>
        <w:t xml:space="preserve">оценки уровня достижения предметных и </w:t>
      </w:r>
      <w:proofErr w:type="spellStart"/>
      <w:r w:rsidRPr="0010035C">
        <w:rPr>
          <w:rFonts w:ascii="Times New Roman" w:eastAsia="Calibri" w:hAnsi="Times New Roman" w:cs="Times New Roman"/>
          <w:sz w:val="24"/>
          <w:szCs w:val="24"/>
        </w:rPr>
        <w:t>метапредметных</w:t>
      </w:r>
      <w:proofErr w:type="spellEnd"/>
      <w:r w:rsidRPr="0010035C">
        <w:rPr>
          <w:rFonts w:ascii="Times New Roman" w:eastAsia="Calibri" w:hAnsi="Times New Roman" w:cs="Times New Roman"/>
          <w:sz w:val="24"/>
          <w:szCs w:val="24"/>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Промежуточная аттестация</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0035C">
        <w:rPr>
          <w:rFonts w:ascii="Times New Roman" w:eastAsia="Calibri" w:hAnsi="Times New Roman" w:cs="Times New Roman"/>
          <w:sz w:val="24"/>
          <w:szCs w:val="24"/>
        </w:rPr>
        <w:t xml:space="preserve">В </w:t>
      </w:r>
      <w:r w:rsidRPr="0010035C">
        <w:rPr>
          <w:rFonts w:ascii="Times New Roman" w:eastAsia="Calibri" w:hAnsi="Times New Roman" w:cs="Times New Roman"/>
          <w:sz w:val="24"/>
          <w:szCs w:val="24"/>
          <w:lang w:eastAsia="ru-RU"/>
        </w:rPr>
        <w:t>случае использования стандартизированных измерительных материалов</w:t>
      </w:r>
      <w:r w:rsidRPr="0010035C">
        <w:rPr>
          <w:rFonts w:ascii="Times New Roman" w:eastAsia="Calibri" w:hAnsi="Times New Roman" w:cs="Times New Roman"/>
          <w:sz w:val="24"/>
          <w:szCs w:val="24"/>
        </w:rPr>
        <w:t xml:space="preserve"> критерий достижения/освоения учебного материала задается на </w:t>
      </w:r>
      <w:r w:rsidRPr="0010035C">
        <w:rPr>
          <w:rFonts w:ascii="Times New Roman" w:eastAsia="Calibri" w:hAnsi="Times New Roman" w:cs="Times New Roman"/>
          <w:sz w:val="24"/>
          <w:szCs w:val="24"/>
        </w:rPr>
        <w:lastRenderedPageBreak/>
        <w:t>уровне выполнения не менее 65 % заданий базового уровня или получения 65 % от максимального балла за выполнение заданий базового уровня</w:t>
      </w:r>
      <w:r w:rsidRPr="0010035C">
        <w:rPr>
          <w:rFonts w:ascii="Times New Roman" w:eastAsia="Calibri" w:hAnsi="Times New Roman" w:cs="Times New Roman"/>
          <w:sz w:val="24"/>
          <w:szCs w:val="24"/>
          <w:vertAlign w:val="superscript"/>
        </w:rPr>
        <w:footnoteReference w:id="10"/>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Государственная итоговая аттестация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В соответствии со статьей 59 закона «Об образовании </w:t>
      </w:r>
      <w:r w:rsidRPr="0010035C">
        <w:rPr>
          <w:rFonts w:ascii="Times New Roman" w:eastAsia="Calibri" w:hAnsi="Times New Roman" w:cs="Times New Roman"/>
          <w:sz w:val="24"/>
          <w:szCs w:val="24"/>
        </w:rPr>
        <w:t>в Российской Федерации</w:t>
      </w:r>
      <w:r w:rsidRPr="0010035C">
        <w:rPr>
          <w:rFonts w:ascii="Times New Roman" w:eastAsia="Calibri" w:hAnsi="Times New Roman" w:cs="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rPr>
        <w:t xml:space="preserve">Итоговая аттестация по предмету </w:t>
      </w:r>
      <w:r w:rsidRPr="0010035C">
        <w:rPr>
          <w:rFonts w:ascii="Times New Roman" w:eastAsia="Calibri" w:hAnsi="Times New Roman" w:cs="Times New Roman"/>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часть портфолио (подборка работ, свидетельствующая о достижении всех требований к предметным результатам обучения) и т.д.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Основной процедурой итоговой оценки достижения </w:t>
      </w:r>
      <w:proofErr w:type="spellStart"/>
      <w:r w:rsidRPr="0010035C">
        <w:rPr>
          <w:rFonts w:ascii="Times New Roman" w:eastAsia="Calibri" w:hAnsi="Times New Roman" w:cs="Times New Roman"/>
          <w:sz w:val="24"/>
          <w:szCs w:val="24"/>
        </w:rPr>
        <w:t>метапредметных</w:t>
      </w:r>
      <w:proofErr w:type="spellEnd"/>
      <w:r w:rsidRPr="0010035C">
        <w:rPr>
          <w:rFonts w:ascii="Times New Roman" w:eastAsia="Calibri" w:hAnsi="Times New Roman" w:cs="Times New Roman"/>
          <w:sz w:val="24"/>
          <w:szCs w:val="24"/>
        </w:rPr>
        <w:t xml:space="preserve"> результатов является защита итогового индивидуального проекта или учебного исследования.</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Индивидуальный проект или учебное исследование может выполняться по любому из следующих направлений: </w:t>
      </w:r>
      <w:r w:rsidRPr="0010035C">
        <w:rPr>
          <w:rFonts w:ascii="Times New Roman" w:eastAsia="Times New Roman" w:hAnsi="Times New Roman" w:cs="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Итоговый индивидуальный проект (учебное исследование) целесообразно оценивать по следующим критериям.</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proofErr w:type="spellStart"/>
      <w:r w:rsidRPr="0010035C">
        <w:rPr>
          <w:rFonts w:ascii="Times New Roman" w:eastAsia="Calibri" w:hAnsi="Times New Roman" w:cs="Times New Roman"/>
          <w:sz w:val="24"/>
          <w:szCs w:val="24"/>
          <w:u w:color="000000"/>
          <w:bdr w:val="nil"/>
          <w:lang w:val="x-none" w:eastAsia="x-none"/>
        </w:rPr>
        <w:t>Сформированность</w:t>
      </w:r>
      <w:proofErr w:type="spellEnd"/>
      <w:r w:rsidRPr="0010035C">
        <w:rPr>
          <w:rFonts w:ascii="Times New Roman" w:eastAsia="Calibri" w:hAnsi="Times New Roman" w:cs="Times New Roman"/>
          <w:sz w:val="24"/>
          <w:szCs w:val="24"/>
          <w:u w:color="000000"/>
          <w:bdr w:val="nil"/>
          <w:lang w:val="x-none" w:eastAsia="x-none"/>
        </w:rPr>
        <w:t xml:space="preserve">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proofErr w:type="spellStart"/>
      <w:r w:rsidRPr="0010035C">
        <w:rPr>
          <w:rFonts w:ascii="Times New Roman" w:eastAsia="Calibri" w:hAnsi="Times New Roman" w:cs="Times New Roman"/>
          <w:sz w:val="24"/>
          <w:szCs w:val="24"/>
          <w:u w:color="000000"/>
          <w:bdr w:val="nil"/>
          <w:lang w:val="x-none" w:eastAsia="x-none"/>
        </w:rPr>
        <w:t>Сформированность</w:t>
      </w:r>
      <w:proofErr w:type="spellEnd"/>
      <w:r w:rsidRPr="0010035C">
        <w:rPr>
          <w:rFonts w:ascii="Times New Roman" w:eastAsia="Calibri" w:hAnsi="Times New Roman" w:cs="Times New Roman"/>
          <w:sz w:val="24"/>
          <w:szCs w:val="24"/>
          <w:u w:color="000000"/>
          <w:bdr w:val="nil"/>
          <w:lang w:val="x-none" w:eastAsia="x-none"/>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proofErr w:type="spellStart"/>
      <w:r w:rsidRPr="0010035C">
        <w:rPr>
          <w:rFonts w:ascii="Times New Roman" w:eastAsia="Calibri" w:hAnsi="Times New Roman" w:cs="Times New Roman"/>
          <w:sz w:val="24"/>
          <w:szCs w:val="24"/>
          <w:u w:color="000000"/>
          <w:bdr w:val="nil"/>
          <w:lang w:val="x-none" w:eastAsia="x-none"/>
        </w:rPr>
        <w:t>Сформированность</w:t>
      </w:r>
      <w:proofErr w:type="spellEnd"/>
      <w:r w:rsidRPr="0010035C">
        <w:rPr>
          <w:rFonts w:ascii="Times New Roman" w:eastAsia="Calibri" w:hAnsi="Times New Roman" w:cs="Times New Roman"/>
          <w:sz w:val="24"/>
          <w:szCs w:val="24"/>
          <w:u w:color="000000"/>
          <w:bdr w:val="nil"/>
          <w:lang w:val="x-none" w:eastAsia="x-none"/>
        </w:rPr>
        <w:t xml:space="preserve">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proofErr w:type="spellStart"/>
      <w:r w:rsidRPr="0010035C">
        <w:rPr>
          <w:rFonts w:ascii="Times New Roman" w:eastAsia="Calibri" w:hAnsi="Times New Roman" w:cs="Times New Roman"/>
          <w:sz w:val="24"/>
          <w:szCs w:val="24"/>
          <w:u w:color="000000"/>
          <w:bdr w:val="nil"/>
          <w:lang w:val="x-none" w:eastAsia="x-none"/>
        </w:rPr>
        <w:t>Сформированность</w:t>
      </w:r>
      <w:proofErr w:type="spellEnd"/>
      <w:r w:rsidRPr="0010035C">
        <w:rPr>
          <w:rFonts w:ascii="Times New Roman" w:eastAsia="Calibri" w:hAnsi="Times New Roman" w:cs="Times New Roman"/>
          <w:sz w:val="24"/>
          <w:szCs w:val="24"/>
          <w:u w:color="000000"/>
          <w:bdr w:val="nil"/>
          <w:lang w:val="x-none" w:eastAsia="x-none"/>
        </w:rPr>
        <w:t xml:space="preserve">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10035C">
        <w:rPr>
          <w:rFonts w:ascii="Times New Roman" w:eastAsia="Calibri" w:hAnsi="Times New Roman" w:cs="Times New Roman"/>
          <w:sz w:val="24"/>
          <w:szCs w:val="24"/>
          <w:lang w:eastAsia="ru-RU"/>
        </w:rPr>
        <w:t>– аттестате о среднем общем образовании</w:t>
      </w:r>
      <w:r w:rsidRPr="0010035C">
        <w:rPr>
          <w:rFonts w:ascii="Times New Roman" w:eastAsia="Calibri" w:hAnsi="Times New Roman" w:cs="Times New Roman"/>
          <w:sz w:val="24"/>
          <w:szCs w:val="24"/>
        </w:rPr>
        <w:t>.</w:t>
      </w:r>
    </w:p>
    <w:p w:rsidR="0010035C" w:rsidRPr="0010035C" w:rsidRDefault="0010035C" w:rsidP="0010035C">
      <w:pPr>
        <w:keepNext/>
        <w:keepLines/>
        <w:tabs>
          <w:tab w:val="left" w:pos="142"/>
        </w:tabs>
        <w:suppressAutoHyphens/>
        <w:spacing w:after="0" w:line="240" w:lineRule="auto"/>
        <w:jc w:val="center"/>
        <w:outlineLvl w:val="0"/>
        <w:rPr>
          <w:rFonts w:ascii="Times New Roman" w:eastAsia="Times New Roman" w:hAnsi="Times New Roman" w:cs="Times New Roman"/>
          <w:b/>
          <w:caps/>
          <w:sz w:val="24"/>
          <w:szCs w:val="24"/>
          <w:lang w:val="x-none" w:eastAsia="x-none"/>
        </w:rPr>
      </w:pPr>
      <w:bookmarkStart w:id="61" w:name="_Toc453968167"/>
      <w:r w:rsidRPr="0010035C">
        <w:rPr>
          <w:rFonts w:ascii="Times New Roman" w:eastAsia="Times New Roman" w:hAnsi="Times New Roman" w:cs="Times New Roman"/>
          <w:b/>
          <w:caps/>
          <w:sz w:val="24"/>
          <w:szCs w:val="24"/>
          <w:lang w:val="x-none" w:eastAsia="x-none"/>
        </w:rPr>
        <w:t>II. Содержательный раздел основной образовательной программы среднего общего образования</w:t>
      </w:r>
      <w:bookmarkEnd w:id="61"/>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u w:color="000000"/>
          <w:bdr w:val="nil"/>
          <w:lang w:val="x-none" w:eastAsia="ru-RU"/>
        </w:rPr>
      </w:pPr>
      <w:bookmarkStart w:id="62" w:name="_Toc435412694"/>
      <w:bookmarkStart w:id="63" w:name="_Toc453968168"/>
      <w:r w:rsidRPr="0010035C">
        <w:rPr>
          <w:rFonts w:ascii="Times New Roman" w:eastAsia="Times New Roman" w:hAnsi="Times New Roman" w:cs="Times New Roman"/>
          <w:b/>
          <w:sz w:val="24"/>
          <w:szCs w:val="24"/>
          <w:lang w:val="x-none" w:eastAsia="x-none"/>
        </w:rPr>
        <w:t>II.</w:t>
      </w:r>
      <w:r w:rsidRPr="0010035C">
        <w:rPr>
          <w:rFonts w:ascii="Times New Roman" w:eastAsia="Times New Roman" w:hAnsi="Times New Roman" w:cs="Times New Roman"/>
          <w:b/>
          <w:sz w:val="24"/>
          <w:szCs w:val="24"/>
          <w:u w:color="000000"/>
          <w:bdr w:val="nil"/>
          <w:lang w:val="x-none" w:eastAsia="ru-RU"/>
        </w:rPr>
        <w:t xml:space="preserve">1.  Программа развития универсальных учебных действий при </w:t>
      </w:r>
      <w:r w:rsidRPr="0010035C">
        <w:rPr>
          <w:rFonts w:ascii="Times New Roman" w:eastAsia="Times New Roman" w:hAnsi="Times New Roman" w:cs="Times New Roman"/>
          <w:b/>
          <w:sz w:val="24"/>
          <w:szCs w:val="24"/>
          <w:lang w:val="x-none" w:eastAsia="x-none"/>
        </w:rPr>
        <w:t>получении</w:t>
      </w:r>
      <w:r w:rsidRPr="0010035C">
        <w:rPr>
          <w:rFonts w:ascii="Times New Roman" w:eastAsia="Times New Roman" w:hAnsi="Times New Roman" w:cs="Times New Roman"/>
          <w:b/>
          <w:sz w:val="24"/>
          <w:szCs w:val="24"/>
          <w:u w:color="000000"/>
          <w:bdr w:val="nil"/>
          <w:lang w:val="x-none" w:eastAsia="ru-RU"/>
        </w:rPr>
        <w:t xml:space="preserve"> </w:t>
      </w:r>
      <w:r w:rsidRPr="0010035C">
        <w:rPr>
          <w:rFonts w:ascii="Times New Roman" w:eastAsia="Times New Roman" w:hAnsi="Times New Roman" w:cs="Times New Roman"/>
          <w:b/>
          <w:sz w:val="24"/>
          <w:szCs w:val="24"/>
          <w:lang w:val="x-none" w:eastAsia="x-none"/>
        </w:rPr>
        <w:t>среднего</w:t>
      </w:r>
      <w:r w:rsidRPr="0010035C">
        <w:rPr>
          <w:rFonts w:ascii="Times New Roman" w:eastAsia="Times New Roman" w:hAnsi="Times New Roman" w:cs="Times New Roman"/>
          <w:b/>
          <w:sz w:val="24"/>
          <w:szCs w:val="24"/>
          <w:u w:color="000000"/>
          <w:bdr w:val="nil"/>
          <w:lang w:val="x-none"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62"/>
      <w:bookmarkEnd w:id="63"/>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lang w:eastAsia="ru-RU"/>
        </w:rPr>
      </w:pPr>
      <w:r w:rsidRPr="0010035C">
        <w:rPr>
          <w:rFonts w:ascii="Times New Roman" w:eastAsia="Calibri" w:hAnsi="Times New Roman" w:cs="Times New Roman"/>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10035C">
        <w:rPr>
          <w:rFonts w:ascii="Times New Roman" w:eastAsia="Calibri" w:hAnsi="Times New Roman" w:cs="Times New Roman"/>
          <w:sz w:val="24"/>
          <w:szCs w:val="24"/>
        </w:rPr>
        <w:t>ФГОС СОО</w:t>
      </w:r>
      <w:r w:rsidRPr="0010035C">
        <w:rPr>
          <w:rFonts w:ascii="Times New Roman" w:eastAsia="Calibri" w:hAnsi="Times New Roman" w:cs="Times New Roman"/>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eastAsia="x-none"/>
        </w:rPr>
      </w:pPr>
      <w:bookmarkStart w:id="64" w:name="_Toc435412695"/>
      <w:bookmarkStart w:id="65" w:name="_Toc453968169"/>
      <w:r w:rsidRPr="0010035C">
        <w:rPr>
          <w:rFonts w:ascii="Times New Roman" w:eastAsia="Calibri" w:hAnsi="Times New Roman" w:cs="Times New Roman"/>
          <w:b/>
          <w:sz w:val="24"/>
          <w:szCs w:val="24"/>
          <w:lang w:val="x-none" w:eastAsia="x-none"/>
        </w:rPr>
        <w:lastRenderedPageBreak/>
        <w:t>II.</w:t>
      </w:r>
      <w:r w:rsidRPr="0010035C">
        <w:rPr>
          <w:rFonts w:ascii="Times New Roman" w:eastAsia="Calibri" w:hAnsi="Times New Roman" w:cs="Times New Roman"/>
          <w:b/>
          <w:color w:val="000000"/>
          <w:sz w:val="24"/>
          <w:szCs w:val="24"/>
          <w:u w:color="000000"/>
          <w:lang w:val="x-none" w:eastAsia="x-none"/>
        </w:rPr>
        <w:t>1.1. </w:t>
      </w:r>
      <w:r w:rsidRPr="0010035C">
        <w:rPr>
          <w:rFonts w:ascii="Times New Roman" w:eastAsia="Calibri" w:hAnsi="Times New Roman" w:cs="Times New Roman"/>
          <w:b/>
          <w:sz w:val="24"/>
          <w:szCs w:val="24"/>
          <w:lang w:val="x-none" w:eastAsia="x-none"/>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64"/>
      <w:bookmarkEnd w:id="65"/>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Программа развития УУД является организационно-методической основой для реализации требований ФГОС СОО к личностным и </w:t>
      </w:r>
      <w:proofErr w:type="spellStart"/>
      <w:r w:rsidRPr="0010035C">
        <w:rPr>
          <w:rFonts w:ascii="Times New Roman" w:eastAsia="Calibri" w:hAnsi="Times New Roman" w:cs="Times New Roman"/>
          <w:sz w:val="24"/>
        </w:rPr>
        <w:t>метапредметным</w:t>
      </w:r>
      <w:proofErr w:type="spellEnd"/>
      <w:r w:rsidRPr="0010035C">
        <w:rPr>
          <w:rFonts w:ascii="Times New Roman" w:eastAsia="Calibri" w:hAnsi="Times New Roman" w:cs="Times New Roman"/>
          <w:sz w:val="24"/>
        </w:rPr>
        <w:t xml:space="preserve"> результатам освоения образовательной программы. Требования включают: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освоение </w:t>
      </w:r>
      <w:proofErr w:type="spellStart"/>
      <w:r w:rsidRPr="0010035C">
        <w:rPr>
          <w:rFonts w:ascii="Times New Roman" w:eastAsia="Calibri" w:hAnsi="Times New Roman" w:cs="Times New Roman"/>
          <w:sz w:val="24"/>
        </w:rPr>
        <w:t>надпредметных</w:t>
      </w:r>
      <w:proofErr w:type="spellEnd"/>
      <w:r w:rsidRPr="0010035C">
        <w:rPr>
          <w:rFonts w:ascii="Times New Roman" w:eastAsia="Calibri" w:hAnsi="Times New Roman" w:cs="Times New Roman"/>
          <w:sz w:val="24"/>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способность их использования в познавательной и социальной практике;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способность к построению индивидуальной образовательной траектории, владение навыками учебно-исследовательской и проектной деятельности.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Программа направлена на реализацию следующих задач: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повышение эффективности освоения обучающимися образовательной программы среднего общего образования;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Программа обеспечивает: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 решение задач общекультурного, личностного и познавательного развития обучающихся;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повышение эффективности усвоения обучающимися знаний и учебных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 практическую направленность проводимых исследований и индивидуальных проектов;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 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 подготовку к осознанному выбору дальнейшего образования и профессиональной деятельности.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b/>
          <w:bCs/>
          <w:sz w:val="24"/>
          <w:szCs w:val="28"/>
        </w:rPr>
        <w:lastRenderedPageBreak/>
        <w:t xml:space="preserve">Цель программы развития УУД </w:t>
      </w:r>
      <w:r w:rsidRPr="0010035C">
        <w:rPr>
          <w:rFonts w:ascii="Times New Roman" w:eastAsia="Calibri" w:hAnsi="Times New Roman" w:cs="Times New Roman"/>
          <w:b/>
          <w:bCs/>
          <w:i/>
          <w:iCs/>
          <w:sz w:val="24"/>
          <w:szCs w:val="28"/>
        </w:rPr>
        <w:t xml:space="preserve">— </w:t>
      </w:r>
      <w:r w:rsidRPr="0010035C">
        <w:rPr>
          <w:rFonts w:ascii="Times New Roman" w:eastAsia="Calibri" w:hAnsi="Times New Roman" w:cs="Times New Roman"/>
          <w:sz w:val="24"/>
          <w:szCs w:val="28"/>
        </w:rPr>
        <w:t>обеспечение организационно-методических условий для реализации системно-</w:t>
      </w:r>
      <w:proofErr w:type="spellStart"/>
      <w:r w:rsidRPr="0010035C">
        <w:rPr>
          <w:rFonts w:ascii="Times New Roman" w:eastAsia="Calibri" w:hAnsi="Times New Roman" w:cs="Times New Roman"/>
          <w:sz w:val="24"/>
          <w:szCs w:val="28"/>
        </w:rPr>
        <w:t>деятельностного</w:t>
      </w:r>
      <w:proofErr w:type="spellEnd"/>
      <w:r w:rsidRPr="0010035C">
        <w:rPr>
          <w:rFonts w:ascii="Times New Roman" w:eastAsia="Calibri" w:hAnsi="Times New Roman" w:cs="Times New Roman"/>
          <w:sz w:val="24"/>
          <w:szCs w:val="28"/>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школы, в том числе в профессиональной и социальной сферах.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В соответствии с указанной целью программа развития УУД среднего общего образования направлена на решение следующих </w:t>
      </w:r>
      <w:r w:rsidRPr="0010035C">
        <w:rPr>
          <w:rFonts w:ascii="Times New Roman" w:eastAsia="Calibri" w:hAnsi="Times New Roman" w:cs="Times New Roman"/>
          <w:b/>
          <w:bCs/>
          <w:sz w:val="24"/>
          <w:szCs w:val="28"/>
        </w:rPr>
        <w:t xml:space="preserve">задач: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организацию взаимодействия педагогов, обучающихся и в необходимых случаях их родителей по совершенствованию навыков проектной </w:t>
      </w:r>
      <w:r w:rsidRPr="0010035C">
        <w:rPr>
          <w:rFonts w:ascii="Times New Roman" w:eastAsia="Calibri" w:hAnsi="Times New Roman" w:cs="Times New Roman"/>
        </w:rPr>
        <w:t xml:space="preserve">и </w:t>
      </w:r>
      <w:r w:rsidRPr="0010035C">
        <w:rPr>
          <w:rFonts w:ascii="Times New Roman" w:eastAsia="Calibri" w:hAnsi="Times New Roman" w:cs="Times New Roman"/>
          <w:sz w:val="24"/>
        </w:rPr>
        <w:t xml:space="preserve">исследовательской деятельности, сформированных на предыдущих этапах обучения, таким образом, чтобы обеспечить максимально широкое и разнообразное применение универсальных учебных действий в новых для обучающихся ситуациях;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осуществление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 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Формирование системы УУД осуществляется с учетом возрастных особенностей развития личностной и познавательной сфер обучающихся.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УУД в структуре образовательной деятельности.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10035C">
        <w:rPr>
          <w:rFonts w:ascii="Times New Roman" w:eastAsia="Calibri" w:hAnsi="Times New Roman" w:cs="Times New Roman"/>
          <w:sz w:val="24"/>
        </w:rPr>
        <w:t>рефлексивности</w:t>
      </w:r>
      <w:proofErr w:type="spellEnd"/>
      <w:r w:rsidRPr="0010035C">
        <w:rPr>
          <w:rFonts w:ascii="Times New Roman" w:eastAsia="Calibri" w:hAnsi="Times New Roman" w:cs="Times New Roman"/>
          <w:sz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Федеральные государственные образовательные стандарты (ФГОС) предлагают типологию УУД, в соответствии с которой все они могут быть разделены на три вида: регулятивные, познавательные и коммуникативные.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Регулятивными являются действия, связанные с принятием и удержанием учебных целей, планированием, контролем, оценкой и рефлексией.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Коммуникативные действия предполагают использование речевых средств и средств информационных и коммуникационных технологий (далее — ИКТ) для решения коммуникативных и познавательных задач; использование различных способов поиска (в справочных источниках и открытом учебном информационном пространстве сети Интернет), </w:t>
      </w:r>
      <w:r w:rsidRPr="0010035C">
        <w:rPr>
          <w:rFonts w:ascii="Times New Roman" w:eastAsia="Calibri" w:hAnsi="Times New Roman" w:cs="Times New Roman"/>
          <w:sz w:val="24"/>
        </w:rPr>
        <w:lastRenderedPageBreak/>
        <w:t xml:space="preserve">сбора, обработки, анализа, организации, передачи и интерпретации информации; готовность слушать собеседника и вести диалог; признавать возможность существования различных точек зрения и права каждого иметь свою; конструктивно разрешать конфликты посредством учета интересов сторон;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и т.д.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Познавательные включают в себя владение способами решения проблем творческого и поискового характера;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владение логическими действиями сравнения, анализа, синтеза, обобщения, классификации по </w:t>
      </w:r>
      <w:proofErr w:type="spellStart"/>
      <w:r w:rsidRPr="0010035C">
        <w:rPr>
          <w:rFonts w:ascii="Times New Roman" w:eastAsia="Calibri" w:hAnsi="Times New Roman" w:cs="Times New Roman"/>
          <w:sz w:val="24"/>
        </w:rPr>
        <w:t>родо</w:t>
      </w:r>
      <w:proofErr w:type="spellEnd"/>
      <w:r w:rsidRPr="0010035C">
        <w:rPr>
          <w:rFonts w:ascii="Times New Roman" w:eastAsia="Calibri" w:hAnsi="Times New Roman" w:cs="Times New Roman"/>
          <w:sz w:val="24"/>
        </w:rPr>
        <w:t xml:space="preserve">-видовым признакам, установления аналогий и причинно-следственных связей, построения рассуждений, отнесения к известным понятиям.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10035C">
        <w:rPr>
          <w:rFonts w:ascii="Times New Roman" w:eastAsia="Calibri" w:hAnsi="Times New Roman" w:cs="Times New Roman"/>
          <w:sz w:val="24"/>
        </w:rPr>
        <w:t>метапредметным</w:t>
      </w:r>
      <w:proofErr w:type="spellEnd"/>
      <w:r w:rsidRPr="0010035C">
        <w:rPr>
          <w:rFonts w:ascii="Times New Roman" w:eastAsia="Calibri" w:hAnsi="Times New Roman" w:cs="Times New Roman"/>
          <w:sz w:val="24"/>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10035C">
        <w:rPr>
          <w:rFonts w:ascii="Times New Roman" w:eastAsia="Calibri" w:hAnsi="Times New Roman" w:cs="Times New Roman"/>
          <w:sz w:val="24"/>
        </w:rPr>
        <w:t>компетентностного</w:t>
      </w:r>
      <w:proofErr w:type="spellEnd"/>
      <w:r w:rsidRPr="0010035C">
        <w:rPr>
          <w:rFonts w:ascii="Times New Roman" w:eastAsia="Calibri" w:hAnsi="Times New Roman" w:cs="Times New Roman"/>
          <w:sz w:val="24"/>
        </w:rPr>
        <w:t xml:space="preserve"> развития, поставить задачу </w:t>
      </w:r>
      <w:proofErr w:type="spellStart"/>
      <w:r w:rsidRPr="0010035C">
        <w:rPr>
          <w:rFonts w:ascii="Times New Roman" w:eastAsia="Calibri" w:hAnsi="Times New Roman" w:cs="Times New Roman"/>
          <w:sz w:val="24"/>
        </w:rPr>
        <w:t>доращивания</w:t>
      </w:r>
      <w:proofErr w:type="spellEnd"/>
      <w:r w:rsidRPr="0010035C">
        <w:rPr>
          <w:rFonts w:ascii="Times New Roman" w:eastAsia="Calibri" w:hAnsi="Times New Roman" w:cs="Times New Roman"/>
          <w:sz w:val="24"/>
        </w:rPr>
        <w:t xml:space="preserve"> компетенций.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10035C">
        <w:rPr>
          <w:rFonts w:ascii="Times New Roman" w:eastAsia="Calibri" w:hAnsi="Times New Roman" w:cs="Times New Roman"/>
          <w:sz w:val="24"/>
        </w:rPr>
        <w:t>внеучебные</w:t>
      </w:r>
      <w:proofErr w:type="spellEnd"/>
      <w:r w:rsidRPr="0010035C">
        <w:rPr>
          <w:rFonts w:ascii="Times New Roman" w:eastAsia="Calibri" w:hAnsi="Times New Roman" w:cs="Times New Roman"/>
          <w:sz w:val="24"/>
        </w:rPr>
        <w:t xml:space="preserve">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Обучающимся 10-11 классов предоставляется возможность участия в работе ремонтных бригад в школе и бригад по благоустройству </w:t>
      </w:r>
      <w:proofErr w:type="spellStart"/>
      <w:r w:rsidRPr="0010035C">
        <w:rPr>
          <w:rFonts w:ascii="Times New Roman" w:eastAsia="Calibri" w:hAnsi="Times New Roman" w:cs="Times New Roman"/>
          <w:sz w:val="24"/>
        </w:rPr>
        <w:t>с.Тюхтет</w:t>
      </w:r>
      <w:proofErr w:type="spellEnd"/>
      <w:r w:rsidRPr="0010035C">
        <w:rPr>
          <w:rFonts w:ascii="Times New Roman" w:eastAsia="Calibri" w:hAnsi="Times New Roman" w:cs="Times New Roman"/>
          <w:sz w:val="24"/>
        </w:rPr>
        <w:t xml:space="preserve">, в осуществлении профессиональных проб в должности вожатых в летнем школьном лагере. При переходе на уровень среднего общего образования важнейшее значение приобретает начинающееся профессиональное самоопределение обучающихся. Продолжается, но уже не столь ярко, как у подростков, учебное </w:t>
      </w:r>
      <w:proofErr w:type="spellStart"/>
      <w:r w:rsidRPr="0010035C">
        <w:rPr>
          <w:rFonts w:ascii="Times New Roman" w:eastAsia="Calibri" w:hAnsi="Times New Roman" w:cs="Times New Roman"/>
          <w:sz w:val="24"/>
        </w:rPr>
        <w:t>смыслообразование</w:t>
      </w:r>
      <w:proofErr w:type="spellEnd"/>
      <w:r w:rsidRPr="0010035C">
        <w:rPr>
          <w:rFonts w:ascii="Times New Roman" w:eastAsia="Calibri" w:hAnsi="Times New Roman" w:cs="Times New Roman"/>
          <w:sz w:val="24"/>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10035C">
        <w:rPr>
          <w:rFonts w:ascii="Times New Roman" w:eastAsia="Calibri" w:hAnsi="Times New Roman" w:cs="Times New Roman"/>
          <w:sz w:val="24"/>
        </w:rPr>
        <w:t>полимотивированность</w:t>
      </w:r>
      <w:proofErr w:type="spellEnd"/>
      <w:r w:rsidRPr="0010035C">
        <w:rPr>
          <w:rFonts w:ascii="Times New Roman" w:eastAsia="Calibri" w:hAnsi="Times New Roman" w:cs="Times New Roman"/>
          <w:sz w:val="24"/>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10035C" w:rsidRPr="0010035C" w:rsidRDefault="0010035C" w:rsidP="0010035C">
      <w:pPr>
        <w:suppressAutoHyphens/>
        <w:spacing w:after="0" w:line="240" w:lineRule="auto"/>
        <w:ind w:firstLine="709"/>
        <w:rPr>
          <w:rFonts w:ascii="Times New Roman" w:eastAsia="Calibri" w:hAnsi="Times New Roman" w:cs="Times New Roman"/>
          <w:sz w:val="24"/>
        </w:rPr>
      </w:pPr>
      <w:r w:rsidRPr="0010035C">
        <w:rPr>
          <w:rFonts w:ascii="Times New Roman" w:eastAsia="Calibri" w:hAnsi="Times New Roman" w:cs="Times New Roman"/>
          <w:sz w:val="24"/>
        </w:rPr>
        <w:t xml:space="preserve">Недостаточный уровень </w:t>
      </w:r>
      <w:proofErr w:type="spellStart"/>
      <w:r w:rsidRPr="0010035C">
        <w:rPr>
          <w:rFonts w:ascii="Times New Roman" w:eastAsia="Calibri" w:hAnsi="Times New Roman" w:cs="Times New Roman"/>
          <w:sz w:val="24"/>
        </w:rPr>
        <w:t>сформированности</w:t>
      </w:r>
      <w:proofErr w:type="spellEnd"/>
      <w:r w:rsidRPr="0010035C">
        <w:rPr>
          <w:rFonts w:ascii="Times New Roman" w:eastAsia="Calibri" w:hAnsi="Times New Roman" w:cs="Times New Roman"/>
          <w:sz w:val="24"/>
        </w:rP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w:t>
      </w:r>
      <w:r w:rsidRPr="0010035C">
        <w:rPr>
          <w:rFonts w:ascii="Times New Roman" w:eastAsia="Calibri" w:hAnsi="Times New Roman" w:cs="Times New Roman"/>
          <w:sz w:val="24"/>
          <w:szCs w:val="28"/>
        </w:rPr>
        <w:lastRenderedPageBreak/>
        <w:t xml:space="preserve">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8"/>
        </w:rPr>
      </w:pPr>
      <w:r w:rsidRPr="0010035C">
        <w:rPr>
          <w:rFonts w:ascii="Times New Roman" w:eastAsia="Calibri" w:hAnsi="Times New Roman" w:cs="Times New Roman"/>
          <w:sz w:val="24"/>
          <w:szCs w:val="28"/>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66" w:name="_Toc435412696"/>
      <w:bookmarkStart w:id="67" w:name="_Toc453968170"/>
      <w:r w:rsidRPr="0010035C">
        <w:rPr>
          <w:rFonts w:ascii="Times New Roman" w:eastAsia="Calibri" w:hAnsi="Times New Roman" w:cs="Times New Roman"/>
          <w:b/>
          <w:sz w:val="24"/>
          <w:szCs w:val="24"/>
          <w:lang w:val="x-none" w:eastAsia="x-none"/>
        </w:rPr>
        <w:t>II.1</w:t>
      </w:r>
      <w:r w:rsidRPr="0010035C">
        <w:rPr>
          <w:rFonts w:ascii="Times New Roman" w:eastAsia="Calibri" w:hAnsi="Times New Roman" w:cs="Times New Roman"/>
          <w:b/>
          <w:color w:val="000000"/>
          <w:sz w:val="24"/>
          <w:szCs w:val="24"/>
          <w:u w:color="000000"/>
          <w:lang w:val="x-none" w:eastAsia="x-none"/>
        </w:rPr>
        <w:t>.2. </w:t>
      </w:r>
      <w:r w:rsidRPr="0010035C">
        <w:rPr>
          <w:rFonts w:ascii="Times New Roman" w:eastAsia="Calibri" w:hAnsi="Times New Roman" w:cs="Times New Roman"/>
          <w:b/>
          <w:sz w:val="24"/>
          <w:szCs w:val="24"/>
          <w:lang w:val="x-none" w:eastAsia="x-none"/>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6"/>
      <w:bookmarkEnd w:id="67"/>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10035C">
        <w:rPr>
          <w:rFonts w:ascii="Times New Roman" w:eastAsia="Calibri" w:hAnsi="Times New Roman" w:cs="Times New Roman"/>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10035C">
        <w:rPr>
          <w:rFonts w:ascii="Times New Roman" w:eastAsia="Calibri" w:hAnsi="Times New Roman" w:cs="Times New Roman"/>
          <w:sz w:val="24"/>
          <w:szCs w:val="24"/>
          <w:u w:color="000000"/>
          <w:bdr w:val="nil"/>
        </w:rPr>
        <w:t>рефлексивности</w:t>
      </w:r>
      <w:proofErr w:type="spellEnd"/>
      <w:r w:rsidRPr="0010035C">
        <w:rPr>
          <w:rFonts w:ascii="Times New Roman" w:eastAsia="Calibri" w:hAnsi="Times New Roman" w:cs="Times New Roman"/>
          <w:sz w:val="24"/>
          <w:szCs w:val="24"/>
          <w:u w:color="000000"/>
          <w:bdr w:val="nil"/>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10035C">
        <w:rPr>
          <w:rFonts w:ascii="Times New Roman" w:eastAsia="Calibri" w:hAnsi="Times New Roman" w:cs="Times New Roman"/>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10035C">
        <w:rPr>
          <w:rFonts w:ascii="Times New Roman" w:eastAsia="Calibri" w:hAnsi="Times New Roman" w:cs="Times New Roman"/>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10035C">
        <w:rPr>
          <w:rFonts w:ascii="Times New Roman" w:eastAsia="Calibri" w:hAnsi="Times New Roman" w:cs="Times New Roman"/>
          <w:sz w:val="24"/>
          <w:szCs w:val="24"/>
          <w:u w:color="000000"/>
          <w:bdr w:val="nil"/>
        </w:rPr>
        <w:t>метапредметным</w:t>
      </w:r>
      <w:proofErr w:type="spellEnd"/>
      <w:r w:rsidRPr="0010035C">
        <w:rPr>
          <w:rFonts w:ascii="Times New Roman" w:eastAsia="Calibri" w:hAnsi="Times New Roman" w:cs="Times New Roman"/>
          <w:sz w:val="24"/>
          <w:szCs w:val="24"/>
          <w:u w:color="000000"/>
          <w:bdr w:val="nil"/>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10035C">
        <w:rPr>
          <w:rFonts w:ascii="Times New Roman" w:eastAsia="Calibri" w:hAnsi="Times New Roman" w:cs="Times New Roman"/>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10035C">
        <w:rPr>
          <w:rFonts w:ascii="Times New Roman" w:eastAsia="Calibri" w:hAnsi="Times New Roman" w:cs="Times New Roman"/>
          <w:sz w:val="24"/>
          <w:szCs w:val="24"/>
          <w:u w:color="000000"/>
          <w:bdr w:val="nil"/>
        </w:rPr>
        <w:t>компетентностного</w:t>
      </w:r>
      <w:proofErr w:type="spellEnd"/>
      <w:r w:rsidRPr="0010035C">
        <w:rPr>
          <w:rFonts w:ascii="Times New Roman" w:eastAsia="Calibri" w:hAnsi="Times New Roman" w:cs="Times New Roman"/>
          <w:sz w:val="24"/>
          <w:szCs w:val="24"/>
          <w:u w:color="000000"/>
          <w:bdr w:val="nil"/>
        </w:rPr>
        <w:t xml:space="preserve"> развития, поставить задачу </w:t>
      </w:r>
      <w:proofErr w:type="spellStart"/>
      <w:r w:rsidRPr="0010035C">
        <w:rPr>
          <w:rFonts w:ascii="Times New Roman" w:eastAsia="Calibri" w:hAnsi="Times New Roman" w:cs="Times New Roman"/>
          <w:sz w:val="24"/>
          <w:szCs w:val="24"/>
          <w:u w:color="000000"/>
          <w:bdr w:val="nil"/>
        </w:rPr>
        <w:t>доращивания</w:t>
      </w:r>
      <w:proofErr w:type="spellEnd"/>
      <w:r w:rsidRPr="0010035C">
        <w:rPr>
          <w:rFonts w:ascii="Times New Roman" w:eastAsia="Calibri" w:hAnsi="Times New Roman" w:cs="Times New Roman"/>
          <w:sz w:val="24"/>
          <w:szCs w:val="24"/>
          <w:u w:color="000000"/>
          <w:bdr w:val="nil"/>
        </w:rPr>
        <w:t xml:space="preserve"> компетенций.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10035C">
        <w:rPr>
          <w:rFonts w:ascii="Times New Roman" w:eastAsia="Calibri" w:hAnsi="Times New Roman" w:cs="Times New Roman"/>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10035C">
        <w:rPr>
          <w:rFonts w:ascii="Times New Roman" w:eastAsia="Calibri" w:hAnsi="Times New Roman" w:cs="Times New Roman"/>
          <w:sz w:val="24"/>
          <w:szCs w:val="24"/>
          <w:u w:color="000000"/>
          <w:bdr w:val="nil"/>
        </w:rPr>
        <w:t>внеучебные</w:t>
      </w:r>
      <w:proofErr w:type="spellEnd"/>
      <w:r w:rsidRPr="0010035C">
        <w:rPr>
          <w:rFonts w:ascii="Times New Roman" w:eastAsia="Calibri" w:hAnsi="Times New Roman" w:cs="Times New Roman"/>
          <w:sz w:val="24"/>
          <w:szCs w:val="24"/>
          <w:u w:color="000000"/>
          <w:bdr w:val="nil"/>
        </w:rPr>
        <w:t xml:space="preserve">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10035C">
        <w:rPr>
          <w:rFonts w:ascii="Times New Roman" w:eastAsia="Calibri" w:hAnsi="Times New Roman" w:cs="Times New Roman"/>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10035C">
        <w:rPr>
          <w:rFonts w:ascii="Times New Roman" w:eastAsia="Calibri" w:hAnsi="Times New Roman" w:cs="Times New Roman"/>
          <w:sz w:val="24"/>
          <w:szCs w:val="24"/>
          <w:u w:color="000000"/>
          <w:bdr w:val="nil"/>
        </w:rPr>
        <w:lastRenderedPageBreak/>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lang w:val="en-US"/>
        </w:rPr>
        <w:t>II</w:t>
      </w:r>
      <w:r w:rsidRPr="0010035C">
        <w:rPr>
          <w:rFonts w:ascii="Times New Roman" w:eastAsia="Calibri" w:hAnsi="Times New Roman" w:cs="Times New Roman"/>
          <w:b/>
          <w:sz w:val="24"/>
          <w:szCs w:val="24"/>
        </w:rPr>
        <w:t>.1.3. Типовые задачи по формированию универсальных учебных действий.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Ко всем формам урочной и внеурочной работы, направленной на формирование универсальных учебных действий на уровне среднего общего образования, предъявляются следующие основные требования: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обеспечение возможности конвертировать все образовательные достижения обучающихся, полученные вне рамок школы, в результаты в форматах, принятых в школе (оценки, портфолио и т. п.);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обеспечение наличия образовательных событий, в рамках которых решаются задачи, носящие </w:t>
      </w:r>
      <w:proofErr w:type="spellStart"/>
      <w:r w:rsidRPr="0010035C">
        <w:rPr>
          <w:rFonts w:ascii="Times New Roman" w:eastAsia="Calibri" w:hAnsi="Times New Roman" w:cs="Times New Roman"/>
          <w:sz w:val="24"/>
          <w:szCs w:val="24"/>
        </w:rPr>
        <w:t>полидисциплинарный</w:t>
      </w:r>
      <w:proofErr w:type="spellEnd"/>
      <w:r w:rsidRPr="0010035C">
        <w:rPr>
          <w:rFonts w:ascii="Times New Roman" w:eastAsia="Calibri" w:hAnsi="Times New Roman" w:cs="Times New Roman"/>
          <w:sz w:val="24"/>
          <w:szCs w:val="24"/>
        </w:rPr>
        <w:t xml:space="preserve"> и </w:t>
      </w:r>
      <w:proofErr w:type="spellStart"/>
      <w:r w:rsidRPr="0010035C">
        <w:rPr>
          <w:rFonts w:ascii="Times New Roman" w:eastAsia="Calibri" w:hAnsi="Times New Roman" w:cs="Times New Roman"/>
          <w:sz w:val="24"/>
          <w:szCs w:val="24"/>
        </w:rPr>
        <w:t>метапредметный</w:t>
      </w:r>
      <w:proofErr w:type="spellEnd"/>
      <w:r w:rsidRPr="0010035C">
        <w:rPr>
          <w:rFonts w:ascii="Times New Roman" w:eastAsia="Calibri" w:hAnsi="Times New Roman" w:cs="Times New Roman"/>
          <w:sz w:val="24"/>
          <w:szCs w:val="24"/>
        </w:rPr>
        <w:t xml:space="preserve"> характер;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Формирование познавательных универсальных учебных действий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Задачи должны быть сконструированы таким образом, чтобы формировать у обучающихся умения: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 объяснять явления с научной точки зрения;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 разрабатывать дизайн научного исследования;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 интерпретировать полученные данные и доказательства с разных позиций и формулировать соответствующие выводы.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междисциплинарных связей, формирования рефлексии обучающегося и формирования </w:t>
      </w:r>
      <w:proofErr w:type="spellStart"/>
      <w:r w:rsidRPr="0010035C">
        <w:rPr>
          <w:rFonts w:ascii="Times New Roman" w:eastAsia="Calibri" w:hAnsi="Times New Roman" w:cs="Times New Roman"/>
          <w:sz w:val="24"/>
          <w:szCs w:val="24"/>
        </w:rPr>
        <w:t>метапредметных</w:t>
      </w:r>
      <w:proofErr w:type="spellEnd"/>
      <w:r w:rsidRPr="0010035C">
        <w:rPr>
          <w:rFonts w:ascii="Times New Roman" w:eastAsia="Calibri" w:hAnsi="Times New Roman" w:cs="Times New Roman"/>
          <w:sz w:val="24"/>
          <w:szCs w:val="24"/>
        </w:rPr>
        <w:t xml:space="preserve"> понятий и представлений.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Для обеспечения формирования познавательных УУД на уровне среднего общего образования в школе организуются следующие образовательные события, выводящие учащихся на восстановление </w:t>
      </w:r>
      <w:proofErr w:type="spellStart"/>
      <w:r w:rsidRPr="0010035C">
        <w:rPr>
          <w:rFonts w:ascii="Times New Roman" w:eastAsia="Calibri" w:hAnsi="Times New Roman" w:cs="Times New Roman"/>
          <w:sz w:val="24"/>
          <w:szCs w:val="24"/>
        </w:rPr>
        <w:t>межпредметных</w:t>
      </w:r>
      <w:proofErr w:type="spellEnd"/>
      <w:r w:rsidRPr="0010035C">
        <w:rPr>
          <w:rFonts w:ascii="Times New Roman" w:eastAsia="Calibri" w:hAnsi="Times New Roman" w:cs="Times New Roman"/>
          <w:sz w:val="24"/>
          <w:szCs w:val="24"/>
        </w:rPr>
        <w:t xml:space="preserve"> связей, целостной картины мира: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элективные курсы;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образовательные экскурсии;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учебно-исследовательская деятельность, предполагающая выбор тематики исследования, связанной с новейшими достижениями в области науки и технологий, с учебными предметами, не изучаемыми в школе (психологией, социологией, бизнесом и др.), направленных на изучение проблем местного сообщества, региона, мира в целом.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Формирование коммуникативных универсальных учебных действий. 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Открытость образовательной среды позволяет обеспечивать возможность коммуникации разной направленности: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с обучающимися других образовательных организаций региона, как с ровесниками, так и с детьми иных возрастов;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представителями местного сообщества, бизнес-структур, культурной и научной общественности, общественных организаций для выполнения учебно-исследовательских работ и реализации проектов;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представителями власти, местного самоуправления, фондов, спонсорами и др.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Обеспечение использования всех возможностей коммуникации достигается и через такую форму работы, как образовательное событие, к которому можно отнести: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школьное ученическое самоуправление (школьный «Ученический совет», муниципальное ученическое самоуправление (районный «Школьный парламент»), работа в этих органах ученического самоуправления позволяет учащимся определять основные направления молодежной политики в школах;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информационные встречи, экскурсии, дни профориентации, в ходе которых решаются комплексные задачи, направленные на решение актуальных проблем, лежащих в ближайшем будущем обучающихся: выбор дальнейшей образовательной траектории или работы, определение жизненных стратегий и т.п.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участие в волонтерских акциях и движениях, самостоятельная организация волонтерских акций;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участие в благотворительных акциях и движениях, самостоятельная организация благотворительных акций;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создание и реализация социальных проектов разного масштаба и направленности, выходящих за рамки образовательной организации - всё это способствует решению комплексных задач, направленных на решение проблем местного сообщества;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получение предметных знаний в структурах, альтернативных школе: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 в заочных и дистанционных школах;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 участие в дистанционных конкурсах и олимпиадах;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самостоятельное освоение дополнительных иностранных языков.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Формирование регулятивных универсальных учебных действий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Для формирования регулятивных учебных действий в школе используются возможности самостоятельного формирования элементов индивидуальной образовательной траектории: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 самостоятельный выбор элективных курсов, видов и форм внеурочной деятельности;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 самостоятельное освоение глав, разделов и тем учебных предметов;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 самостоятельное обучение на портале дистанционного обучения школьников;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местного самоуправления, спонсорами и т. п.;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е) самостоятельное управление ресурсами, в том числе нематериальными;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ж) презентация результатов проектной работы на различных этапах ее реализации.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3. Технология разработки учебных заданий для развития УУД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Универсальное учебное действие анализ — это мысленное или реальное разделение целостной структуры объекта на составные элементы с целью его познания. Деление целого на части и изучение этих частей стало основой для естественно-научного подхода в познании окружающего мира. Анализ — это первый шаг в длинной цепочке индивидуальных действий. Но, несмотря на это, у анализа есть своя четкая цель в этом длинном пути познания объекта и свой алгоритм рассуждения. Эту цель можно прояснить, ответив на следующие вопросы: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1. Что изучаю? Зачем? (Объект и цель анализа).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2. С какой точки зрения рассматриваю? (Аспект анализа).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3. Какие части целого выделяю? (Существенные признаки).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4. Что я узнал? (Вывод).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Обобщенные виды задач УУД анализа:</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10035C" w:rsidRPr="00BB5DA6" w:rsidTr="000148DB">
        <w:tc>
          <w:tcPr>
            <w:tcW w:w="2463"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BB5DA6">
              <w:rPr>
                <w:rFonts w:ascii="Times New Roman" w:eastAsia="Calibri" w:hAnsi="Times New Roman" w:cs="Times New Roman"/>
                <w:sz w:val="24"/>
                <w:szCs w:val="24"/>
              </w:rPr>
              <w:t>Обобщённый вид</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BB5DA6">
              <w:rPr>
                <w:rFonts w:ascii="Times New Roman" w:eastAsia="Calibri" w:hAnsi="Times New Roman" w:cs="Times New Roman"/>
                <w:sz w:val="24"/>
                <w:szCs w:val="24"/>
              </w:rPr>
              <w:t>Задачи 1</w:t>
            </w:r>
          </w:p>
        </w:tc>
        <w:tc>
          <w:tcPr>
            <w:tcW w:w="2463"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BB5DA6">
              <w:rPr>
                <w:rFonts w:ascii="Times New Roman" w:eastAsia="Calibri" w:hAnsi="Times New Roman" w:cs="Times New Roman"/>
                <w:sz w:val="24"/>
                <w:szCs w:val="24"/>
              </w:rPr>
              <w:t>Обобщённый вид</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BB5DA6">
              <w:rPr>
                <w:rFonts w:ascii="Times New Roman" w:eastAsia="Calibri" w:hAnsi="Times New Roman" w:cs="Times New Roman"/>
                <w:sz w:val="24"/>
                <w:szCs w:val="24"/>
              </w:rPr>
              <w:t>Задачи 2</w:t>
            </w:r>
          </w:p>
        </w:tc>
        <w:tc>
          <w:tcPr>
            <w:tcW w:w="2464"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BB5DA6">
              <w:rPr>
                <w:rFonts w:ascii="Times New Roman" w:eastAsia="Calibri" w:hAnsi="Times New Roman" w:cs="Times New Roman"/>
                <w:sz w:val="24"/>
                <w:szCs w:val="24"/>
              </w:rPr>
              <w:t>Обобщённый вид</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BB5DA6">
              <w:rPr>
                <w:rFonts w:ascii="Times New Roman" w:eastAsia="Calibri" w:hAnsi="Times New Roman" w:cs="Times New Roman"/>
                <w:sz w:val="24"/>
                <w:szCs w:val="24"/>
              </w:rPr>
              <w:t>Задачи  3</w:t>
            </w:r>
          </w:p>
        </w:tc>
        <w:tc>
          <w:tcPr>
            <w:tcW w:w="2464"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BB5DA6">
              <w:rPr>
                <w:rFonts w:ascii="Times New Roman" w:eastAsia="Calibri" w:hAnsi="Times New Roman" w:cs="Times New Roman"/>
                <w:sz w:val="24"/>
                <w:szCs w:val="24"/>
              </w:rPr>
              <w:t>Обобщённый вид</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BB5DA6">
              <w:rPr>
                <w:rFonts w:ascii="Times New Roman" w:eastAsia="Calibri" w:hAnsi="Times New Roman" w:cs="Times New Roman"/>
                <w:sz w:val="24"/>
                <w:szCs w:val="24"/>
              </w:rPr>
              <w:t>Задачи 4</w:t>
            </w:r>
          </w:p>
        </w:tc>
      </w:tr>
      <w:tr w:rsidR="0010035C" w:rsidRPr="00BB5DA6" w:rsidTr="000148DB">
        <w:tc>
          <w:tcPr>
            <w:tcW w:w="2463"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Дано целое.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Цель — изучить или определить состав этого целого.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Ответ: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перечисление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BB5DA6">
              <w:rPr>
                <w:rFonts w:ascii="Times New Roman" w:eastAsia="Calibri" w:hAnsi="Times New Roman" w:cs="Times New Roman"/>
                <w:color w:val="000000"/>
                <w:sz w:val="24"/>
              </w:rPr>
              <w:t xml:space="preserve">частей </w:t>
            </w:r>
          </w:p>
        </w:tc>
        <w:tc>
          <w:tcPr>
            <w:tcW w:w="2463"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Дано целое.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Цель —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определить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недостающую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часть или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недостающие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части.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Ответ: названа (указана) недостающая часть/части. </w:t>
            </w:r>
          </w:p>
        </w:tc>
        <w:tc>
          <w:tcPr>
            <w:tcW w:w="2464"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Дано целое. Известно, что если в данном целом есть определенная часть, то можно сделать вывод о... Цель — узнать о целом новое. Ответ: сделан вывод на основе какой-либо части или частей </w:t>
            </w:r>
          </w:p>
        </w:tc>
        <w:tc>
          <w:tcPr>
            <w:tcW w:w="2464"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rPr>
            </w:pPr>
            <w:r w:rsidRPr="00BB5DA6">
              <w:rPr>
                <w:rFonts w:ascii="Times New Roman" w:eastAsia="Calibri" w:hAnsi="Times New Roman" w:cs="Times New Roman"/>
                <w:color w:val="000000"/>
                <w:sz w:val="24"/>
              </w:rPr>
              <w:t xml:space="preserve">Дано целое. Известно, что если в данном целом есть определенная часть, то нужно действовать определенным образом. Цель — узнать, как действовать дальше. Ответ: действие выполнено верно. </w:t>
            </w:r>
          </w:p>
        </w:tc>
      </w:tr>
    </w:tbl>
    <w:p w:rsidR="0010035C" w:rsidRPr="00BB5DA6" w:rsidRDefault="0010035C" w:rsidP="0010035C">
      <w:pPr>
        <w:autoSpaceDE w:val="0"/>
        <w:autoSpaceDN w:val="0"/>
        <w:adjustRightInd w:val="0"/>
        <w:spacing w:after="0" w:line="240" w:lineRule="auto"/>
        <w:rPr>
          <w:rFonts w:ascii="Times New Roman" w:eastAsia="Calibri" w:hAnsi="Times New Roman" w:cs="Times New Roman"/>
          <w:sz w:val="24"/>
          <w:szCs w:val="24"/>
        </w:rPr>
      </w:pP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sz w:val="24"/>
        </w:rPr>
        <w:t xml:space="preserve">Для осмысления учащимися алгоритма УУД анализ необходимо составить к заданию такой подводящий диалог, который удерживает следующую последовательность шагов: цель и объект анализа — аспект анализа — выделение частей — вывод. </w:t>
      </w: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b/>
          <w:bCs/>
          <w:sz w:val="24"/>
        </w:rPr>
        <w:t xml:space="preserve">Универсальное учебное действие синтез </w:t>
      </w:r>
      <w:r w:rsidRPr="00BB5DA6">
        <w:rPr>
          <w:rFonts w:ascii="Times New Roman" w:eastAsia="Calibri" w:hAnsi="Times New Roman" w:cs="Times New Roman"/>
          <w:b/>
          <w:bCs/>
          <w:i/>
          <w:iCs/>
          <w:sz w:val="24"/>
        </w:rPr>
        <w:t xml:space="preserve">- </w:t>
      </w:r>
      <w:r w:rsidRPr="00BB5DA6">
        <w:rPr>
          <w:rFonts w:ascii="Times New Roman" w:eastAsia="Calibri" w:hAnsi="Times New Roman" w:cs="Times New Roman"/>
          <w:sz w:val="24"/>
        </w:rPr>
        <w:t xml:space="preserve">это умение соединить различные элементы или части в единое целое. </w:t>
      </w: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sz w:val="24"/>
        </w:rPr>
        <w:t xml:space="preserve">При синтезе нужно по-новому увидеть целое с его существенными особенностями, которое не является простой суммой знаний о его частях. Синтез — это соединение различных частей объекта или процесса, выделенных на предшествующей стадии анализа в некую систему с воспроизведением иерархических связей, свойственных реальным объектам. Алгоритм осуществления УУД синтез предполагает следующие вопросы. </w:t>
      </w: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b/>
          <w:bCs/>
          <w:sz w:val="24"/>
        </w:rPr>
        <w:t xml:space="preserve">1. </w:t>
      </w:r>
      <w:r w:rsidRPr="00BB5DA6">
        <w:rPr>
          <w:rFonts w:ascii="Times New Roman" w:eastAsia="Calibri" w:hAnsi="Times New Roman" w:cs="Times New Roman"/>
          <w:sz w:val="24"/>
        </w:rPr>
        <w:t xml:space="preserve">Что и зачем я составляю? (Определение цели синтеза, наименование синтезируемого целого.) </w:t>
      </w: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b/>
          <w:bCs/>
          <w:sz w:val="24"/>
        </w:rPr>
        <w:t xml:space="preserve">2. </w:t>
      </w:r>
      <w:r w:rsidRPr="00BB5DA6">
        <w:rPr>
          <w:rFonts w:ascii="Times New Roman" w:eastAsia="Calibri" w:hAnsi="Times New Roman" w:cs="Times New Roman"/>
          <w:sz w:val="24"/>
        </w:rPr>
        <w:t xml:space="preserve">Из каких частей? (Перечисление частей.) </w:t>
      </w: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b/>
          <w:bCs/>
          <w:sz w:val="24"/>
        </w:rPr>
        <w:t xml:space="preserve">3. </w:t>
      </w:r>
      <w:r w:rsidRPr="00BB5DA6">
        <w:rPr>
          <w:rFonts w:ascii="Times New Roman" w:eastAsia="Calibri" w:hAnsi="Times New Roman" w:cs="Times New Roman"/>
          <w:sz w:val="24"/>
        </w:rPr>
        <w:t xml:space="preserve">Как правильно соединить части в целое? (Соединение частей в целое в соответствии с теми объективными связями, которые присущи объекту.) </w:t>
      </w: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b/>
          <w:bCs/>
          <w:sz w:val="24"/>
        </w:rPr>
        <w:t xml:space="preserve">4. </w:t>
      </w:r>
      <w:r w:rsidRPr="00BB5DA6">
        <w:rPr>
          <w:rFonts w:ascii="Times New Roman" w:eastAsia="Calibri" w:hAnsi="Times New Roman" w:cs="Times New Roman"/>
          <w:sz w:val="24"/>
        </w:rPr>
        <w:t xml:space="preserve">Что у меня получилось? Составил ли я то, что хотел? ( Проверка «образа» синтезируемого целого. Вывод.) </w:t>
      </w: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sz w:val="24"/>
        </w:rPr>
        <w:t>Обобщённые виды задач УУД синтеза: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10035C" w:rsidRPr="00BB5DA6" w:rsidTr="000148DB">
        <w:tc>
          <w:tcPr>
            <w:tcW w:w="3284" w:type="dxa"/>
          </w:tcPr>
          <w:p w:rsidR="0010035C" w:rsidRPr="00BB5DA6" w:rsidRDefault="0010035C" w:rsidP="0010035C">
            <w:pPr>
              <w:suppressAutoHyphens/>
              <w:spacing w:after="0" w:line="240" w:lineRule="auto"/>
              <w:rPr>
                <w:rFonts w:ascii="Times New Roman" w:eastAsia="Calibri" w:hAnsi="Times New Roman" w:cs="Times New Roman"/>
                <w:sz w:val="24"/>
              </w:rPr>
            </w:pPr>
            <w:r w:rsidRPr="00BB5DA6">
              <w:rPr>
                <w:rFonts w:ascii="Times New Roman" w:eastAsia="Calibri" w:hAnsi="Times New Roman" w:cs="Times New Roman"/>
                <w:sz w:val="24"/>
              </w:rPr>
              <w:t>Обобщённый вид задачи № 1</w:t>
            </w:r>
          </w:p>
        </w:tc>
        <w:tc>
          <w:tcPr>
            <w:tcW w:w="3285" w:type="dxa"/>
          </w:tcPr>
          <w:p w:rsidR="0010035C" w:rsidRPr="00BB5DA6" w:rsidRDefault="0010035C" w:rsidP="0010035C">
            <w:pPr>
              <w:suppressAutoHyphens/>
              <w:spacing w:after="0" w:line="240" w:lineRule="auto"/>
              <w:rPr>
                <w:rFonts w:ascii="Times New Roman" w:eastAsia="Calibri" w:hAnsi="Times New Roman" w:cs="Times New Roman"/>
                <w:sz w:val="24"/>
              </w:rPr>
            </w:pPr>
            <w:r w:rsidRPr="00BB5DA6">
              <w:rPr>
                <w:rFonts w:ascii="Times New Roman" w:eastAsia="Calibri" w:hAnsi="Times New Roman" w:cs="Times New Roman"/>
                <w:sz w:val="24"/>
              </w:rPr>
              <w:t>Обобщённый вид задачи № 2</w:t>
            </w:r>
          </w:p>
        </w:tc>
        <w:tc>
          <w:tcPr>
            <w:tcW w:w="3285" w:type="dxa"/>
          </w:tcPr>
          <w:p w:rsidR="0010035C" w:rsidRPr="00BB5DA6" w:rsidRDefault="0010035C" w:rsidP="0010035C">
            <w:pPr>
              <w:suppressAutoHyphens/>
              <w:spacing w:after="0" w:line="240" w:lineRule="auto"/>
              <w:rPr>
                <w:rFonts w:ascii="Times New Roman" w:eastAsia="Calibri" w:hAnsi="Times New Roman" w:cs="Times New Roman"/>
                <w:sz w:val="24"/>
              </w:rPr>
            </w:pPr>
            <w:r w:rsidRPr="00BB5DA6">
              <w:rPr>
                <w:rFonts w:ascii="Times New Roman" w:eastAsia="Calibri" w:hAnsi="Times New Roman" w:cs="Times New Roman"/>
                <w:sz w:val="24"/>
              </w:rPr>
              <w:t>Обобщённый вид задачи № 3</w:t>
            </w:r>
          </w:p>
        </w:tc>
      </w:tr>
      <w:tr w:rsidR="0010035C" w:rsidRPr="00BB5DA6" w:rsidTr="000148DB">
        <w:tc>
          <w:tcPr>
            <w:tcW w:w="3284"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rPr>
            </w:pPr>
            <w:r w:rsidRPr="00BB5DA6">
              <w:rPr>
                <w:rFonts w:ascii="Times New Roman" w:eastAsia="Calibri" w:hAnsi="Times New Roman" w:cs="Times New Roman"/>
                <w:color w:val="000000"/>
              </w:rPr>
              <w:t xml:space="preserve">Дано: все части целого.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rPr>
            </w:pPr>
            <w:r w:rsidRPr="00BB5DA6">
              <w:rPr>
                <w:rFonts w:ascii="Times New Roman" w:eastAsia="Calibri" w:hAnsi="Times New Roman" w:cs="Times New Roman"/>
                <w:color w:val="000000"/>
              </w:rPr>
              <w:lastRenderedPageBreak/>
              <w:t xml:space="preserve">Цель — восстановить или создать целое. </w:t>
            </w:r>
          </w:p>
          <w:p w:rsidR="0010035C" w:rsidRPr="00BB5DA6" w:rsidRDefault="0010035C" w:rsidP="0010035C">
            <w:pPr>
              <w:suppressAutoHyphens/>
              <w:spacing w:after="0" w:line="240" w:lineRule="auto"/>
              <w:rPr>
                <w:rFonts w:ascii="Times New Roman" w:eastAsia="Calibri" w:hAnsi="Times New Roman" w:cs="Times New Roman"/>
                <w:sz w:val="24"/>
              </w:rPr>
            </w:pPr>
            <w:r w:rsidRPr="00BB5DA6">
              <w:rPr>
                <w:rFonts w:ascii="Times New Roman" w:eastAsia="Calibri" w:hAnsi="Times New Roman" w:cs="Times New Roman"/>
              </w:rPr>
              <w:t xml:space="preserve">Ответ: верно составленное целое. </w:t>
            </w:r>
          </w:p>
        </w:tc>
        <w:tc>
          <w:tcPr>
            <w:tcW w:w="3285"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rPr>
            </w:pPr>
            <w:r w:rsidRPr="00BB5DA6">
              <w:rPr>
                <w:rFonts w:ascii="Times New Roman" w:eastAsia="Calibri" w:hAnsi="Times New Roman" w:cs="Times New Roman"/>
                <w:color w:val="000000"/>
              </w:rPr>
              <w:lastRenderedPageBreak/>
              <w:t xml:space="preserve">Даны не все части целого. Цель </w:t>
            </w:r>
            <w:r w:rsidRPr="00BB5DA6">
              <w:rPr>
                <w:rFonts w:ascii="Times New Roman" w:eastAsia="Calibri" w:hAnsi="Times New Roman" w:cs="Times New Roman"/>
                <w:color w:val="000000"/>
              </w:rPr>
              <w:lastRenderedPageBreak/>
              <w:t xml:space="preserve">— восстановить целое. Ответ: верно составленное целое. </w:t>
            </w:r>
          </w:p>
        </w:tc>
        <w:tc>
          <w:tcPr>
            <w:tcW w:w="3285"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rPr>
            </w:pPr>
            <w:r w:rsidRPr="00BB5DA6">
              <w:rPr>
                <w:rFonts w:ascii="Times New Roman" w:eastAsia="Calibri" w:hAnsi="Times New Roman" w:cs="Times New Roman"/>
                <w:color w:val="000000"/>
              </w:rPr>
              <w:lastRenderedPageBreak/>
              <w:t xml:space="preserve">Дан фрагмент целого, </w:t>
            </w:r>
            <w:r w:rsidRPr="00BB5DA6">
              <w:rPr>
                <w:rFonts w:ascii="Times New Roman" w:eastAsia="Calibri" w:hAnsi="Times New Roman" w:cs="Times New Roman"/>
                <w:color w:val="000000"/>
              </w:rPr>
              <w:lastRenderedPageBreak/>
              <w:t xml:space="preserve">остальные части неизвестны.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rPr>
            </w:pPr>
            <w:r w:rsidRPr="00BB5DA6">
              <w:rPr>
                <w:rFonts w:ascii="Times New Roman" w:eastAsia="Calibri" w:hAnsi="Times New Roman" w:cs="Times New Roman"/>
                <w:color w:val="000000"/>
              </w:rPr>
              <w:t xml:space="preserve">Цель — создать недостающие части и достроить целое. Ответ: создано целое. </w:t>
            </w:r>
          </w:p>
        </w:tc>
      </w:tr>
    </w:tbl>
    <w:p w:rsidR="0010035C" w:rsidRPr="00BB5DA6" w:rsidRDefault="0010035C" w:rsidP="0010035C">
      <w:pPr>
        <w:suppressAutoHyphens/>
        <w:spacing w:after="0" w:line="240" w:lineRule="auto"/>
        <w:ind w:firstLine="709"/>
        <w:rPr>
          <w:rFonts w:ascii="Times New Roman" w:eastAsia="Calibri" w:hAnsi="Times New Roman" w:cs="Times New Roman"/>
          <w:sz w:val="24"/>
        </w:rPr>
      </w:pPr>
    </w:p>
    <w:p w:rsidR="0010035C" w:rsidRPr="00BB5DA6" w:rsidRDefault="0010035C" w:rsidP="0010035C">
      <w:pPr>
        <w:suppressAutoHyphens/>
        <w:spacing w:after="0" w:line="240" w:lineRule="auto"/>
        <w:ind w:firstLine="709"/>
        <w:rPr>
          <w:rFonts w:ascii="Times New Roman" w:eastAsia="Calibri" w:hAnsi="Times New Roman" w:cs="Times New Roman"/>
          <w:szCs w:val="24"/>
          <w:u w:color="000000"/>
          <w:bdr w:val="nil"/>
          <w:lang w:eastAsia="ru-RU"/>
        </w:rPr>
      </w:pPr>
      <w:r w:rsidRPr="00BB5DA6">
        <w:rPr>
          <w:rFonts w:ascii="Times New Roman" w:eastAsia="Calibri" w:hAnsi="Times New Roman" w:cs="Times New Roman"/>
          <w:sz w:val="24"/>
        </w:rPr>
        <w:t>Подводящий диалог к заданиям должен содержать вопросы, которые последовательно раскрывают цепочку: цель синтеза — наименование целого — перечень частей — особенность соединения частей — вывод.</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b/>
          <w:bCs/>
          <w:sz w:val="24"/>
          <w:szCs w:val="24"/>
        </w:rPr>
        <w:t xml:space="preserve">Универсальное учебное действие сравнение. </w:t>
      </w:r>
      <w:r w:rsidRPr="00BB5DA6">
        <w:rPr>
          <w:rFonts w:ascii="Times New Roman" w:eastAsia="Calibri" w:hAnsi="Times New Roman" w:cs="Times New Roman"/>
          <w:sz w:val="24"/>
          <w:szCs w:val="24"/>
        </w:rPr>
        <w:t xml:space="preserve">Сравнение (как логическая операция) — это выявление сходства и различий двух или более объектов. Логическая операция сравнения лежит в основе соответствующего УУД, но это не одно и то же. УУД сравнение, не сводится к любому сопоставлению объектов. Универсальное учебное действие сравнение — это сопоставление объектов в контексте цели.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В зависимости от того, какая стоит цель, выбираются объекты сравнения, определяется критерий (или критерии) сравнения, в рамках этого критерия подбираются необходимые признаки. И только после этого сопоставляются по выбранным признакам объекты, определяется сходство и различие, на основе чего делается вывод. Сравнение (как универсальное учебное действие) позволяет на основе логической операции сравнения достигать следующих целей: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делать выбор;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определять суть явления;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определять уровень развития признака, качества, свойства;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устанавливать связи между явлениями;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сопоставлять измеряемую величину с эталоном.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Алгоритмом УУД сравнение: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1. Что нужно сделать? Какую проблему мы решаем? (Определение цели.)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2. Какие объекты для этого необходимо сравнить? (Определение объектов для сравнения.)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3. С какой точки зрения? (Определение критериев сравнения.)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4. Какие признаки объектов нам важно сравнить для решения этой задачи? (Выделение признаков сравнения.)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5. Чем сходны, чем различны эти объекты по выделенным признакам? (Применение логической операции сравнения.)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6. К какому выводу в результате сравнения мы пришли? Как решается наша проблема? (Вывод в контексте цели.)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b/>
          <w:bCs/>
          <w:sz w:val="24"/>
          <w:szCs w:val="24"/>
        </w:rPr>
        <w:t xml:space="preserve">УУД подведение под понятие (отнесение объекта к известному понятию). </w:t>
      </w:r>
      <w:r w:rsidRPr="00BB5DA6">
        <w:rPr>
          <w:rFonts w:ascii="Times New Roman" w:eastAsia="Calibri" w:hAnsi="Times New Roman" w:cs="Times New Roman"/>
          <w:sz w:val="24"/>
          <w:szCs w:val="24"/>
        </w:rPr>
        <w:t xml:space="preserve">УУД подведение под понятие тесно связано с пониманием того, что такое понятие и что такое определение понятия. Логическое умение определение понятия. Понятие — это форма мышления, посредством которой отражаются общие и существенные признаки предметов. Носителями понятий являются слово или словосочетание (исключение составляют местоимения и междометия). Понятия выполняют две основные функции: познавательную и коммуникативную. Закрепляя свои знания в форме понятий, люди затем обмениваются ими в процессе совместной деятельности, а также передают их последующим поколениям. Суть каждого понятия раскрывается через определение, в котором описываются существенные и отличительные признаки предметов.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Определение понятия — это важнейшее логическое умение, направленное на выявление правильного значения термина или содержания понятия. Наиболее точными определениями понятий являются явные определения, которые бывают двух видов: </w:t>
      </w:r>
      <w:proofErr w:type="spellStart"/>
      <w:r w:rsidRPr="00BB5DA6">
        <w:rPr>
          <w:rFonts w:ascii="Times New Roman" w:eastAsia="Calibri" w:hAnsi="Times New Roman" w:cs="Times New Roman"/>
          <w:sz w:val="24"/>
          <w:szCs w:val="24"/>
        </w:rPr>
        <w:t>родо</w:t>
      </w:r>
      <w:proofErr w:type="spellEnd"/>
      <w:r w:rsidRPr="00BB5DA6">
        <w:rPr>
          <w:rFonts w:ascii="Times New Roman" w:eastAsia="Calibri" w:hAnsi="Times New Roman" w:cs="Times New Roman"/>
          <w:sz w:val="24"/>
          <w:szCs w:val="24"/>
        </w:rPr>
        <w:t xml:space="preserve">-видовое и генетическое.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lastRenderedPageBreak/>
        <w:t xml:space="preserve">Понимание учащимися структуры таких определений поможет в дальнейшем выделять существенные признаки для подведения под понятие.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Структура явного </w:t>
      </w:r>
      <w:proofErr w:type="spellStart"/>
      <w:r w:rsidRPr="00BB5DA6">
        <w:rPr>
          <w:rFonts w:ascii="Times New Roman" w:eastAsia="Calibri" w:hAnsi="Times New Roman" w:cs="Times New Roman"/>
          <w:sz w:val="24"/>
          <w:szCs w:val="24"/>
        </w:rPr>
        <w:t>родо</w:t>
      </w:r>
      <w:proofErr w:type="spellEnd"/>
      <w:r w:rsidRPr="00BB5DA6">
        <w:rPr>
          <w:rFonts w:ascii="Times New Roman" w:eastAsia="Calibri" w:hAnsi="Times New Roman" w:cs="Times New Roman"/>
          <w:sz w:val="24"/>
          <w:szCs w:val="24"/>
        </w:rPr>
        <w:t xml:space="preserve">-видового определения: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Понятие (П) = родовое слово (РС) + признаки (ПР).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Например: Публицистика (П) — это вид литературы (РС), посвященный злободневным общественно-политическим вопросам (ПР).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Генетическое определение можно описать так: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Понятие (П) = родовое слово (РС) + способ образования (СО).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Например: Угол (П) — это геометрическая фигура (РС), образованная двумя лучами, имеющими общее начало (СО).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Чтобы научить детей самим составлять определения понятий (или, проще говоря, объяснять значение слов), необходимо познакомить их со структурой определения, помочь им находить в тексте определения родовое слово, существенные признаки, способ образования.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УУД подведение под понятие иначе можно назвать умением относить объект к известному понятию. В учебной деятельности подведение под понятие используется при наименовании явления или объекта, при обобщении или классификации объектов, при подборе частного примера для обобщенного понятия.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Алгоритм подведения объекта под понятие: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Цель подведения под понятие.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Выделение (наименование) понятия, под которое будет подводиться объект.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Определение объекта, которое необходимо подвести под понятие.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Выделение всех признаков, зафиксированных в определении понятия.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Проверка наличия у объекта выделенных свойств.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Получение вывода о принадлежности объекта к объему данного понятия.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Вывод.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Подводящий диалог для подведения под понятие включает в себя: цель — определение известного понятия с указанием существенных признаков — выделение признаков в объекте, который необходимо наименовать, — сопоставление признаков понятия и признаков объекта — вывод.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b/>
          <w:bCs/>
          <w:sz w:val="24"/>
          <w:szCs w:val="24"/>
        </w:rPr>
        <w:t xml:space="preserve">УУД систематизация. </w:t>
      </w:r>
      <w:r w:rsidRPr="00BB5DA6">
        <w:rPr>
          <w:rFonts w:ascii="Times New Roman" w:eastAsia="Calibri" w:hAnsi="Times New Roman" w:cs="Times New Roman"/>
          <w:sz w:val="24"/>
          <w:szCs w:val="24"/>
        </w:rPr>
        <w:t xml:space="preserve">В эпоху информационной насыщенности умение структурировать и систематизировать знания приобретает колоссальное значение. Систематизация информации выражается в расположении отдельных понятий, предметов, фактов, явлений, мыслей в определенном порядке: пространственном, временном, логическом. При систематизации учебного материала отдельные элементы содержания, располагаясь в известных отношениях друг к другу, составляют единое целое. В зависимости от конкретной учебной темы в качестве элементов содержания могут быть: определение понятия, факт, явление, процесс, закономерность, принцип, способ действия, характеристика объекта, вывод или следствие. Систематизация информации создается всей совокупностью элементов, включенных в определенные связи. Часто связь сама выступает как элемент содержания, то есть как информация, которую необходимо усвоить.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Можно выделить следующие типы связей: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1. </w:t>
      </w:r>
      <w:r w:rsidRPr="00BB5DA6">
        <w:rPr>
          <w:rFonts w:ascii="Times New Roman" w:eastAsia="Calibri" w:hAnsi="Times New Roman" w:cs="Times New Roman"/>
          <w:b/>
          <w:bCs/>
          <w:sz w:val="24"/>
          <w:szCs w:val="24"/>
        </w:rPr>
        <w:t>Тождественность</w:t>
      </w:r>
      <w:r w:rsidRPr="00BB5DA6">
        <w:rPr>
          <w:rFonts w:ascii="Times New Roman" w:eastAsia="Calibri" w:hAnsi="Times New Roman" w:cs="Times New Roman"/>
          <w:b/>
          <w:bCs/>
          <w:i/>
          <w:iCs/>
          <w:sz w:val="24"/>
          <w:szCs w:val="24"/>
        </w:rPr>
        <w:t xml:space="preserve">. </w:t>
      </w:r>
      <w:r w:rsidRPr="00BB5DA6">
        <w:rPr>
          <w:rFonts w:ascii="Times New Roman" w:eastAsia="Calibri" w:hAnsi="Times New Roman" w:cs="Times New Roman"/>
          <w:sz w:val="24"/>
          <w:szCs w:val="24"/>
        </w:rPr>
        <w:t xml:space="preserve">К этому типу относятся отношения, основанные на полном совпадении значений (Москва — столица России, Конституция — основной закон).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2. </w:t>
      </w:r>
      <w:proofErr w:type="spellStart"/>
      <w:r w:rsidRPr="00BB5DA6">
        <w:rPr>
          <w:rFonts w:ascii="Times New Roman" w:eastAsia="Calibri" w:hAnsi="Times New Roman" w:cs="Times New Roman"/>
          <w:b/>
          <w:bCs/>
          <w:sz w:val="24"/>
          <w:szCs w:val="24"/>
        </w:rPr>
        <w:t>Родо</w:t>
      </w:r>
      <w:proofErr w:type="spellEnd"/>
      <w:r w:rsidRPr="00BB5DA6">
        <w:rPr>
          <w:rFonts w:ascii="Times New Roman" w:eastAsia="Calibri" w:hAnsi="Times New Roman" w:cs="Times New Roman"/>
          <w:b/>
          <w:bCs/>
          <w:sz w:val="24"/>
          <w:szCs w:val="24"/>
        </w:rPr>
        <w:t xml:space="preserve">-видовые отношения </w:t>
      </w:r>
      <w:r w:rsidRPr="00BB5DA6">
        <w:rPr>
          <w:rFonts w:ascii="Times New Roman" w:eastAsia="Calibri" w:hAnsi="Times New Roman" w:cs="Times New Roman"/>
          <w:sz w:val="24"/>
          <w:szCs w:val="24"/>
        </w:rPr>
        <w:t xml:space="preserve">связывают слово, обозначающее род предметов/явлений со словами, обозначающими виды, выделяемые в рамках этого рода (самостоятельная часть речи — имя существительное, геометрическая фигура — треугольник, полимер — крахмал, растение — береза пушистая).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3. </w:t>
      </w:r>
      <w:r w:rsidRPr="00BB5DA6">
        <w:rPr>
          <w:rFonts w:ascii="Times New Roman" w:eastAsia="Calibri" w:hAnsi="Times New Roman" w:cs="Times New Roman"/>
          <w:b/>
          <w:bCs/>
          <w:sz w:val="24"/>
          <w:szCs w:val="24"/>
        </w:rPr>
        <w:t xml:space="preserve">Отношения «вид </w:t>
      </w:r>
      <w:r w:rsidRPr="00BB5DA6">
        <w:rPr>
          <w:rFonts w:ascii="Times New Roman" w:eastAsia="Calibri" w:hAnsi="Times New Roman" w:cs="Times New Roman"/>
          <w:b/>
          <w:bCs/>
          <w:i/>
          <w:iCs/>
          <w:sz w:val="24"/>
          <w:szCs w:val="24"/>
        </w:rPr>
        <w:t xml:space="preserve">— </w:t>
      </w:r>
      <w:r w:rsidRPr="00BB5DA6">
        <w:rPr>
          <w:rFonts w:ascii="Times New Roman" w:eastAsia="Calibri" w:hAnsi="Times New Roman" w:cs="Times New Roman"/>
          <w:b/>
          <w:bCs/>
          <w:sz w:val="24"/>
          <w:szCs w:val="24"/>
        </w:rPr>
        <w:t xml:space="preserve">вид»- </w:t>
      </w:r>
      <w:r w:rsidRPr="00BB5DA6">
        <w:rPr>
          <w:rFonts w:ascii="Times New Roman" w:eastAsia="Calibri" w:hAnsi="Times New Roman" w:cs="Times New Roman"/>
          <w:sz w:val="24"/>
          <w:szCs w:val="24"/>
        </w:rPr>
        <w:t xml:space="preserve">это отношения между видами, принадлежащими к одному роду (глагол - имя существительное, прямоугольник - ромб, пшеница - рожь).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lastRenderedPageBreak/>
        <w:t xml:space="preserve">4. </w:t>
      </w:r>
      <w:r w:rsidRPr="00BB5DA6">
        <w:rPr>
          <w:rFonts w:ascii="Times New Roman" w:eastAsia="Calibri" w:hAnsi="Times New Roman" w:cs="Times New Roman"/>
          <w:b/>
          <w:bCs/>
          <w:sz w:val="24"/>
          <w:szCs w:val="24"/>
        </w:rPr>
        <w:t xml:space="preserve">Отношение «часть </w:t>
      </w:r>
      <w:r w:rsidRPr="00BB5DA6">
        <w:rPr>
          <w:rFonts w:ascii="Times New Roman" w:eastAsia="Calibri" w:hAnsi="Times New Roman" w:cs="Times New Roman"/>
          <w:b/>
          <w:bCs/>
          <w:i/>
          <w:iCs/>
          <w:sz w:val="24"/>
          <w:szCs w:val="24"/>
        </w:rPr>
        <w:t xml:space="preserve">— </w:t>
      </w:r>
      <w:r w:rsidRPr="00BB5DA6">
        <w:rPr>
          <w:rFonts w:ascii="Times New Roman" w:eastAsia="Calibri" w:hAnsi="Times New Roman" w:cs="Times New Roman"/>
          <w:b/>
          <w:bCs/>
          <w:sz w:val="24"/>
          <w:szCs w:val="24"/>
        </w:rPr>
        <w:t xml:space="preserve">целое» </w:t>
      </w:r>
      <w:r w:rsidRPr="00BB5DA6">
        <w:rPr>
          <w:rFonts w:ascii="Times New Roman" w:eastAsia="Calibri" w:hAnsi="Times New Roman" w:cs="Times New Roman"/>
          <w:sz w:val="24"/>
          <w:szCs w:val="24"/>
        </w:rPr>
        <w:t xml:space="preserve">связывает имя некоторого объекта с именами его составных частей (ядро - клетка, корень- слово, катет - треугольник).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5. </w:t>
      </w:r>
      <w:r w:rsidRPr="00BB5DA6">
        <w:rPr>
          <w:rFonts w:ascii="Times New Roman" w:eastAsia="Calibri" w:hAnsi="Times New Roman" w:cs="Times New Roman"/>
          <w:b/>
          <w:bCs/>
          <w:sz w:val="24"/>
          <w:szCs w:val="24"/>
        </w:rPr>
        <w:t xml:space="preserve">Антонимия </w:t>
      </w:r>
      <w:r w:rsidRPr="00BB5DA6">
        <w:rPr>
          <w:rFonts w:ascii="Times New Roman" w:eastAsia="Calibri" w:hAnsi="Times New Roman" w:cs="Times New Roman"/>
          <w:sz w:val="24"/>
          <w:szCs w:val="24"/>
        </w:rPr>
        <w:t xml:space="preserve">— это отношение, основанное на противоположности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выражаемых словами понятий (усталость - бодрость, негодование - ликование, сложение - вычитание, мышцы-сгибатели - мышцы-разгибатели).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6. </w:t>
      </w:r>
      <w:r w:rsidRPr="00BB5DA6">
        <w:rPr>
          <w:rFonts w:ascii="Times New Roman" w:eastAsia="Calibri" w:hAnsi="Times New Roman" w:cs="Times New Roman"/>
          <w:b/>
          <w:bCs/>
          <w:sz w:val="24"/>
          <w:szCs w:val="24"/>
        </w:rPr>
        <w:t xml:space="preserve">Причинно-следственные </w:t>
      </w:r>
      <w:r w:rsidRPr="00BB5DA6">
        <w:rPr>
          <w:rFonts w:ascii="Times New Roman" w:eastAsia="Calibri" w:hAnsi="Times New Roman" w:cs="Times New Roman"/>
          <w:sz w:val="24"/>
          <w:szCs w:val="24"/>
        </w:rPr>
        <w:t xml:space="preserve">отношения отражают такую взаимосвязь явлений, при которой одно из них порождает другое или логически обосновывает, мотивирует его (трение - повышение температуры, интерес к информации - поисковая активность).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7. </w:t>
      </w:r>
      <w:r w:rsidRPr="00BB5DA6">
        <w:rPr>
          <w:rFonts w:ascii="Times New Roman" w:eastAsia="Calibri" w:hAnsi="Times New Roman" w:cs="Times New Roman"/>
          <w:b/>
          <w:bCs/>
          <w:sz w:val="24"/>
          <w:szCs w:val="24"/>
        </w:rPr>
        <w:t>Отношение «степень»</w:t>
      </w:r>
      <w:r w:rsidRPr="00BB5DA6">
        <w:rPr>
          <w:rFonts w:ascii="Times New Roman" w:eastAsia="Calibri" w:hAnsi="Times New Roman" w:cs="Times New Roman"/>
          <w:sz w:val="24"/>
          <w:szCs w:val="24"/>
        </w:rPr>
        <w:t xml:space="preserve">. Понятия, связанные этим видом отношений, передают разную степень выражаемых признаков (злость - ярость - гнев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негодование, холодный - прохладный - теплый - горячий).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8. </w:t>
      </w:r>
      <w:r w:rsidRPr="00BB5DA6">
        <w:rPr>
          <w:rFonts w:ascii="Times New Roman" w:eastAsia="Calibri" w:hAnsi="Times New Roman" w:cs="Times New Roman"/>
          <w:b/>
          <w:bCs/>
          <w:sz w:val="24"/>
          <w:szCs w:val="24"/>
        </w:rPr>
        <w:t xml:space="preserve">Отношение «функция» </w:t>
      </w:r>
      <w:r w:rsidRPr="00BB5DA6">
        <w:rPr>
          <w:rFonts w:ascii="Times New Roman" w:eastAsia="Calibri" w:hAnsi="Times New Roman" w:cs="Times New Roman"/>
          <w:sz w:val="24"/>
          <w:szCs w:val="24"/>
        </w:rPr>
        <w:t xml:space="preserve">описывает назначение, роль какого-либо объекта. Например: сердце - насос, приставка - словообразование.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9. </w:t>
      </w:r>
      <w:r w:rsidRPr="00BB5DA6">
        <w:rPr>
          <w:rFonts w:ascii="Times New Roman" w:eastAsia="Calibri" w:hAnsi="Times New Roman" w:cs="Times New Roman"/>
          <w:b/>
          <w:bCs/>
          <w:sz w:val="24"/>
          <w:szCs w:val="24"/>
        </w:rPr>
        <w:t xml:space="preserve">Отношение «последовательность» </w:t>
      </w:r>
      <w:r w:rsidRPr="00BB5DA6">
        <w:rPr>
          <w:rFonts w:ascii="Times New Roman" w:eastAsia="Calibri" w:hAnsi="Times New Roman" w:cs="Times New Roman"/>
          <w:sz w:val="24"/>
          <w:szCs w:val="24"/>
        </w:rPr>
        <w:t xml:space="preserve">указывает на очередность явлений во времени (апрель - май, детство - юность - зрелость).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Эффективным способом систематизации информации является ее графическое представление с помощью визуальных организаторов, приемов наглядного схематического представления информации в компактном, удобном для ее восприятия и запоминания виде. При восприятии наглядного материала человек может охватить единым взглядом все компоненты, входящие в целое, проследить возможные связи между ними, произвести категоризацию по степени значимости, общности, что служит основой не только для более глубокого понимания сущности новой информации, но и для ее перевода в долговременную память.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Отсюда вытекают цели УУД систематизация. Данное универсальное учебное действие необходимо для формирования навыков: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восприятия большого объема информации;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понимания сложного учебного материала;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обобщения нового материала;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организации процесса запоминания сложного или объемного материала.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Подводящий диалог УУД систематизация содержит следующие компоненты: раскрытие цели, указание частей системы, уточнение связей между частями, подбор визуального организатора , составление схемы, вывод.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b/>
          <w:bCs/>
          <w:sz w:val="24"/>
          <w:szCs w:val="24"/>
        </w:rPr>
        <w:t xml:space="preserve">Разработка учебных заданий для развития коммуникативных умений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Все универсальные учебные действия можно условно разделить на две группы: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универсальные способы действия; они описаны и закреплены в культуре как наиболее точные, правильные, нормативные алгоритмы выполнения тех или иных действий;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 структурные элементы учебной деятельности; обеспечивающие осуществление учебной деятельности на разных ее этапах.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Часть коммуникативных умений относится к первой группе. Это умения, обеспечивающие эффективное общение и взаимодействие с партнерами по коммуникации, то есть умение представлять и сообщать информацию, использовать речевые средства для дискуссии, аргументации своей позиции и пр. Работая над формированием и развитием этой группы умений, необходимо помочь учащимся овладеть универсальными способами коммуникации. Это возможно сделать с помощью различных </w:t>
      </w:r>
      <w:proofErr w:type="spellStart"/>
      <w:r w:rsidRPr="00BB5DA6">
        <w:rPr>
          <w:rFonts w:ascii="Times New Roman" w:eastAsia="Calibri" w:hAnsi="Times New Roman" w:cs="Times New Roman"/>
          <w:sz w:val="24"/>
          <w:szCs w:val="24"/>
        </w:rPr>
        <w:t>деятельностных</w:t>
      </w:r>
      <w:proofErr w:type="spellEnd"/>
      <w:r w:rsidRPr="00BB5DA6">
        <w:rPr>
          <w:rFonts w:ascii="Times New Roman" w:eastAsia="Calibri" w:hAnsi="Times New Roman" w:cs="Times New Roman"/>
          <w:sz w:val="24"/>
          <w:szCs w:val="24"/>
        </w:rPr>
        <w:t xml:space="preserve"> заданий, игр, упражнений.</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Другая часть коммуникативных умений связана с процессом организации групповой деятельности и является ее структурным элементом. Сюда входят умения определять цель совместной деятельности, распределять обязанности в группе, вырабатывать общую позицию, конструктивно решать возникающие противоречия и пр. Овладеть этими умениями </w:t>
      </w:r>
      <w:r w:rsidRPr="0010035C">
        <w:rPr>
          <w:rFonts w:ascii="Times New Roman" w:eastAsia="Calibri" w:hAnsi="Times New Roman" w:cs="Times New Roman"/>
          <w:sz w:val="24"/>
          <w:szCs w:val="24"/>
        </w:rPr>
        <w:lastRenderedPageBreak/>
        <w:t xml:space="preserve">учащиеся могут только в процессе осуществления групповой деятельности. Кроме того необходимо иметь в виду три аспекта овладения: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1. Содержательный</w:t>
      </w:r>
      <w:r w:rsidRPr="0010035C">
        <w:rPr>
          <w:rFonts w:ascii="Times New Roman" w:eastAsia="Calibri" w:hAnsi="Times New Roman" w:cs="Times New Roman"/>
          <w:sz w:val="24"/>
          <w:szCs w:val="24"/>
        </w:rPr>
        <w:t xml:space="preserve">, когда учащийся владеет знаниями об умении (знаком с универсальным способом или приемом, знает о месте умения в коммуникативной групповой деятельности и пр.). Для того чтобы помочь ребенку овладеть умением на этом уровне, необходимо передавать детям универсальные способы осуществления коммуникативной деятельности, помочь отрефлексировать их опыт, знакомить их с различными приемами эффективной коммуникации.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2. Речевой</w:t>
      </w:r>
      <w:r w:rsidRPr="0010035C">
        <w:rPr>
          <w:rFonts w:ascii="Times New Roman" w:eastAsia="Calibri" w:hAnsi="Times New Roman" w:cs="Times New Roman"/>
          <w:sz w:val="24"/>
          <w:szCs w:val="24"/>
        </w:rPr>
        <w:t xml:space="preserve">, владение речевыми средствами, необходимыми для реализации умения. Для того чтобы ребенок смог освоить этот уровень владения, он должен свободно располагать различными речевыми средствами, позволяющими вступить в коммуникацию и реализовать умение, адекватное той коммуникативной ситуации, в которой он находится.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 xml:space="preserve">3. Эмоционально-психологический </w:t>
      </w:r>
      <w:r w:rsidRPr="0010035C">
        <w:rPr>
          <w:rFonts w:ascii="Times New Roman" w:eastAsia="Calibri" w:hAnsi="Times New Roman" w:cs="Times New Roman"/>
          <w:sz w:val="24"/>
          <w:szCs w:val="24"/>
        </w:rPr>
        <w:t xml:space="preserve">аспект — владение своими эмоциями, ощущение уверенности и комфортности в процессе коммуникации. Формирование этого уровня коммуникативных умений возможно в ходе постоянных тренировок, создания ситуаций успеха в коммуникации, возможности рефлексии своей деятельности, специально организованных тренингов.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 рамках школьного обучения могут быть организованы различные виды дельности, в процессе которых можно развивать коммуникативные умения учащихся. В первую очередь это групповые формы работы на уроке, организация учебных дискуссий, групповая проектная и исследовательская деятельность, специально организованные тренинги коммуникативных умений.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 учетом специфики двух групп коммуникативных УУД — универсальных способов и структурных элементов деятельности — можно выделить как минимум три группы развивающих ситуаций: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Деятельностные</w:t>
      </w:r>
      <w:proofErr w:type="spellEnd"/>
      <w:r w:rsidRPr="0010035C">
        <w:rPr>
          <w:rFonts w:ascii="Times New Roman" w:eastAsia="Calibri" w:hAnsi="Times New Roman" w:cs="Times New Roman"/>
          <w:sz w:val="24"/>
          <w:szCs w:val="24"/>
        </w:rPr>
        <w:t xml:space="preserve"> задания или мероприятия, направленные на знакомство с универсальным способом или тренировку в его использовании с учетом соответствующего этапа формирования.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Задания или мероприятия, целью которых является знакомство детей с отдельным коммуникативным приемом или тренировка в его использовании. Например, владение приемами активного слушания помогает в формировании различных коммуникативных умений (в основном относящихся к группе «элементы коммуникативной деятельности»).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Мероприятия, организованные в форме групповой деятельности. В процессе групповой деятельности происходит знакомство и тренировка в применении умений, являющихся структурными элементами коммуникативной деятельности. </w:t>
      </w:r>
    </w:p>
    <w:p w:rsidR="0010035C" w:rsidRPr="00BB5DA6" w:rsidRDefault="0010035C" w:rsidP="0010035C">
      <w:pPr>
        <w:keepNext/>
        <w:keepLines/>
        <w:suppressAutoHyphens/>
        <w:spacing w:after="0" w:line="240" w:lineRule="auto"/>
        <w:ind w:firstLine="709"/>
        <w:outlineLvl w:val="2"/>
        <w:rPr>
          <w:rFonts w:ascii="Times New Roman" w:eastAsia="Calibri" w:hAnsi="Times New Roman" w:cs="Times New Roman"/>
          <w:b/>
          <w:color w:val="000000"/>
          <w:sz w:val="24"/>
          <w:szCs w:val="24"/>
          <w:u w:color="000000"/>
          <w:lang w:val="x-none" w:eastAsia="x-none"/>
        </w:rPr>
      </w:pPr>
      <w:bookmarkStart w:id="68" w:name="_Toc435412698"/>
      <w:bookmarkStart w:id="69" w:name="_Toc453968172"/>
      <w:r w:rsidRPr="00BB5DA6">
        <w:rPr>
          <w:rFonts w:ascii="Times New Roman" w:eastAsia="Calibri" w:hAnsi="Times New Roman" w:cs="Times New Roman"/>
          <w:b/>
          <w:sz w:val="24"/>
          <w:szCs w:val="24"/>
          <w:lang w:val="x-none" w:eastAsia="x-none"/>
        </w:rPr>
        <w:t>II.1</w:t>
      </w:r>
      <w:r w:rsidRPr="00BB5DA6">
        <w:rPr>
          <w:rFonts w:ascii="Times New Roman" w:eastAsia="Calibri" w:hAnsi="Times New Roman" w:cs="Times New Roman"/>
          <w:b/>
          <w:color w:val="000000"/>
          <w:sz w:val="24"/>
          <w:szCs w:val="24"/>
          <w:u w:color="000000"/>
          <w:lang w:val="x-none" w:eastAsia="x-none"/>
        </w:rPr>
        <w:t>.4. </w:t>
      </w:r>
      <w:r w:rsidRPr="00BB5DA6">
        <w:rPr>
          <w:rFonts w:ascii="Times New Roman" w:eastAsia="Calibri" w:hAnsi="Times New Roman" w:cs="Times New Roman"/>
          <w:b/>
          <w:sz w:val="24"/>
          <w:szCs w:val="24"/>
          <w:lang w:val="x-none" w:eastAsia="x-none"/>
        </w:rPr>
        <w:t>Описание особенностей учебно-исследовательской и проектной деятельности обучающихся</w:t>
      </w:r>
      <w:bookmarkEnd w:id="68"/>
      <w:bookmarkEnd w:id="69"/>
      <w:r w:rsidRPr="00BB5DA6">
        <w:rPr>
          <w:rFonts w:ascii="Times New Roman" w:eastAsia="Calibri" w:hAnsi="Times New Roman" w:cs="Times New Roman"/>
          <w:b/>
          <w:color w:val="000000"/>
          <w:sz w:val="24"/>
          <w:szCs w:val="24"/>
          <w:u w:color="000000"/>
          <w:lang w:val="x-none" w:eastAsia="x-none"/>
        </w:rPr>
        <w:t xml:space="preserve">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u w:color="252525"/>
          <w:bdr w:val="nil"/>
          <w:shd w:val="clear" w:color="auto" w:fill="FFFFFF"/>
        </w:rPr>
      </w:pPr>
      <w:r w:rsidRPr="00BB5DA6">
        <w:rPr>
          <w:rFonts w:ascii="Times New Roman" w:eastAsia="Calibri"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u w:color="252525"/>
          <w:bdr w:val="nil"/>
          <w:shd w:val="clear" w:color="auto" w:fill="FFFFFF"/>
        </w:rPr>
      </w:pPr>
      <w:r w:rsidRPr="00BB5DA6">
        <w:rPr>
          <w:rFonts w:ascii="Times New Roman" w:eastAsia="Calibri" w:hAnsi="Times New Roman" w:cs="Times New Roman"/>
          <w:sz w:val="24"/>
          <w:szCs w:val="24"/>
          <w:u w:color="252525"/>
          <w:bdr w:val="nil"/>
          <w:shd w:val="clear" w:color="auto" w:fill="FFFFFF"/>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w:t>
      </w:r>
      <w:proofErr w:type="spellStart"/>
      <w:r w:rsidRPr="00BB5DA6">
        <w:rPr>
          <w:rFonts w:ascii="Times New Roman" w:eastAsia="Calibri" w:hAnsi="Times New Roman" w:cs="Times New Roman"/>
          <w:sz w:val="24"/>
          <w:szCs w:val="24"/>
          <w:u w:color="252525"/>
          <w:bdr w:val="nil"/>
          <w:shd w:val="clear" w:color="auto" w:fill="FFFFFF"/>
        </w:rPr>
        <w:t>полидисциплинарного</w:t>
      </w:r>
      <w:proofErr w:type="spellEnd"/>
      <w:r w:rsidRPr="00BB5DA6">
        <w:rPr>
          <w:rFonts w:ascii="Times New Roman" w:eastAsia="Calibri" w:hAnsi="Times New Roman" w:cs="Times New Roman"/>
          <w:sz w:val="24"/>
          <w:szCs w:val="24"/>
          <w:u w:color="252525"/>
          <w:bdr w:val="nil"/>
          <w:shd w:val="clear" w:color="auto" w:fill="FFFFFF"/>
        </w:rPr>
        <w:t xml:space="preserve"> характера, необходимых для  освоения социальной жизни и культуры.</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u w:color="252525"/>
          <w:bdr w:val="nil"/>
          <w:shd w:val="clear" w:color="auto" w:fill="FFFFFF"/>
        </w:rPr>
      </w:pPr>
      <w:r w:rsidRPr="00BB5DA6">
        <w:rPr>
          <w:rFonts w:ascii="Times New Roman" w:eastAsia="Calibri" w:hAnsi="Times New Roman" w:cs="Times New Roman"/>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w:t>
      </w:r>
      <w:proofErr w:type="spellStart"/>
      <w:r w:rsidRPr="00BB5DA6">
        <w:rPr>
          <w:rFonts w:ascii="Times New Roman" w:eastAsia="Calibri" w:hAnsi="Times New Roman" w:cs="Times New Roman"/>
          <w:sz w:val="24"/>
          <w:szCs w:val="24"/>
          <w:u w:color="252525"/>
          <w:bdr w:val="nil"/>
          <w:shd w:val="clear" w:color="auto" w:fill="FFFFFF"/>
        </w:rPr>
        <w:t>предпроектную</w:t>
      </w:r>
      <w:proofErr w:type="spellEnd"/>
      <w:r w:rsidRPr="00BB5DA6">
        <w:rPr>
          <w:rFonts w:ascii="Times New Roman" w:eastAsia="Calibri" w:hAnsi="Times New Roman" w:cs="Times New Roman"/>
          <w:sz w:val="24"/>
          <w:szCs w:val="24"/>
          <w:u w:color="252525"/>
          <w:bdr w:val="nil"/>
          <w:shd w:val="clear" w:color="auto" w:fill="FFFFFF"/>
        </w:rPr>
        <w:t xml:space="preserve"> идею, ставят цели, описывают необходимые ресурсы и пр. Начинают </w:t>
      </w:r>
      <w:r w:rsidRPr="00BB5DA6">
        <w:rPr>
          <w:rFonts w:ascii="Times New Roman" w:eastAsia="Calibri" w:hAnsi="Times New Roman" w:cs="Times New Roman"/>
          <w:sz w:val="24"/>
          <w:szCs w:val="24"/>
          <w:u w:color="252525"/>
          <w:bdr w:val="nil"/>
          <w:shd w:val="clear" w:color="auto" w:fill="FFFFFF"/>
        </w:rPr>
        <w:lastRenderedPageBreak/>
        <w:t>использоваться элементы математического моделирования и анализа как инструмента интерпретации результатов исследования.</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u w:color="252525"/>
          <w:bdr w:val="nil"/>
          <w:shd w:val="clear" w:color="auto" w:fill="FFFFFF"/>
        </w:rPr>
      </w:pPr>
      <w:r w:rsidRPr="00BB5DA6">
        <w:rPr>
          <w:rFonts w:ascii="Times New Roman" w:eastAsia="Calibri"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BB5DA6">
        <w:rPr>
          <w:rFonts w:ascii="Times New Roman" w:eastAsia="Calibri" w:hAnsi="Times New Roman" w:cs="Times New Roman"/>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w:t>
      </w:r>
      <w:proofErr w:type="spellStart"/>
      <w:r w:rsidRPr="00BB5DA6">
        <w:rPr>
          <w:rFonts w:ascii="Times New Roman" w:eastAsia="Calibri" w:hAnsi="Times New Roman" w:cs="Times New Roman"/>
          <w:sz w:val="24"/>
          <w:szCs w:val="24"/>
          <w:lang w:eastAsia="ru-RU"/>
        </w:rPr>
        <w:t>партнѐров</w:t>
      </w:r>
      <w:proofErr w:type="spellEnd"/>
      <w:r w:rsidRPr="00BB5DA6">
        <w:rPr>
          <w:rFonts w:ascii="Times New Roman" w:eastAsia="Calibri" w:hAnsi="Times New Roman" w:cs="Times New Roman"/>
          <w:sz w:val="24"/>
          <w:szCs w:val="24"/>
          <w:lang w:eastAsia="ru-RU"/>
        </w:rPr>
        <w:t xml:space="preserve">. Такая деятельность ориентирована на удовлетворение  эмоционально-психологических  потребностей  </w:t>
      </w:r>
      <w:proofErr w:type="spellStart"/>
      <w:r w:rsidRPr="00BB5DA6">
        <w:rPr>
          <w:rFonts w:ascii="Times New Roman" w:eastAsia="Calibri" w:hAnsi="Times New Roman" w:cs="Times New Roman"/>
          <w:sz w:val="24"/>
          <w:szCs w:val="24"/>
          <w:lang w:eastAsia="ru-RU"/>
        </w:rPr>
        <w:t>партнѐров</w:t>
      </w:r>
      <w:proofErr w:type="spellEnd"/>
      <w:r w:rsidRPr="00BB5DA6">
        <w:rPr>
          <w:rFonts w:ascii="Times New Roman" w:eastAsia="Calibri" w:hAnsi="Times New Roman" w:cs="Times New Roman"/>
          <w:sz w:val="24"/>
          <w:szCs w:val="24"/>
          <w:lang w:eastAsia="ru-RU"/>
        </w:rPr>
        <w:t xml:space="preserve">  на  основе развития соответствующих УУД, а именно:</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оказывать поддержку и содействие тем, от кого зависит достижение цели;</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обеспечивать бесконфликтную совместную работу в группе;</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устанавливать с </w:t>
      </w:r>
      <w:proofErr w:type="spellStart"/>
      <w:r w:rsidRPr="00BB5DA6">
        <w:rPr>
          <w:rFonts w:ascii="Times New Roman" w:eastAsia="Calibri" w:hAnsi="Times New Roman" w:cs="Times New Roman"/>
          <w:sz w:val="24"/>
          <w:szCs w:val="24"/>
          <w:lang w:eastAsia="ru-RU"/>
        </w:rPr>
        <w:t>партнѐрами</w:t>
      </w:r>
      <w:proofErr w:type="spellEnd"/>
      <w:r w:rsidRPr="00BB5DA6">
        <w:rPr>
          <w:rFonts w:ascii="Times New Roman" w:eastAsia="Calibri" w:hAnsi="Times New Roman" w:cs="Times New Roman"/>
          <w:sz w:val="24"/>
          <w:szCs w:val="24"/>
          <w:lang w:eastAsia="ru-RU"/>
        </w:rPr>
        <w:t xml:space="preserve"> отношения взаимопонимания;</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проводить эффективные групповые обсуждения;</w:t>
      </w:r>
    </w:p>
    <w:p w:rsidR="0010035C" w:rsidRPr="00BB5DA6" w:rsidRDefault="0010035C" w:rsidP="0010035C">
      <w:pPr>
        <w:suppressAutoHyphens/>
        <w:spacing w:after="0" w:line="240" w:lineRule="auto"/>
        <w:ind w:firstLine="709"/>
        <w:rPr>
          <w:rFonts w:ascii="Times New Roman" w:eastAsia="Calibri" w:hAnsi="Times New Roman" w:cs="Times New Roman"/>
          <w:sz w:val="24"/>
          <w:lang w:eastAsia="ru-RU"/>
        </w:rPr>
      </w:pPr>
      <w:r w:rsidRPr="00BB5DA6">
        <w:rPr>
          <w:rFonts w:ascii="Times New Roman" w:eastAsia="Calibri" w:hAnsi="Times New Roman" w:cs="Times New Roman"/>
          <w:sz w:val="24"/>
          <w:lang w:eastAsia="ru-RU"/>
        </w:rPr>
        <w:t>обеспечивать  обмен  знаниями  между  членами  группы  для  принятия эффективных совместных решений;</w:t>
      </w:r>
    </w:p>
    <w:p w:rsidR="0010035C" w:rsidRPr="00BB5DA6" w:rsidRDefault="0010035C" w:rsidP="0010035C">
      <w:pPr>
        <w:suppressAutoHyphens/>
        <w:spacing w:after="0" w:line="240" w:lineRule="auto"/>
        <w:ind w:firstLine="709"/>
        <w:rPr>
          <w:rFonts w:ascii="Times New Roman" w:eastAsia="Calibri" w:hAnsi="Times New Roman" w:cs="Times New Roman"/>
          <w:sz w:val="24"/>
          <w:lang w:eastAsia="ru-RU"/>
        </w:rPr>
      </w:pPr>
      <w:proofErr w:type="spellStart"/>
      <w:r w:rsidRPr="00BB5DA6">
        <w:rPr>
          <w:rFonts w:ascii="Times New Roman" w:eastAsia="Calibri" w:hAnsi="Times New Roman" w:cs="Times New Roman"/>
          <w:sz w:val="24"/>
          <w:lang w:eastAsia="ru-RU"/>
        </w:rPr>
        <w:t>чѐтко</w:t>
      </w:r>
      <w:proofErr w:type="spellEnd"/>
      <w:r w:rsidRPr="00BB5DA6">
        <w:rPr>
          <w:rFonts w:ascii="Times New Roman" w:eastAsia="Calibri" w:hAnsi="Times New Roman" w:cs="Times New Roman"/>
          <w:sz w:val="24"/>
          <w:lang w:eastAsia="ru-RU"/>
        </w:rPr>
        <w:t xml:space="preserve"> формулировать цели группы и позволять </w:t>
      </w:r>
      <w:proofErr w:type="spellStart"/>
      <w:r w:rsidRPr="00BB5DA6">
        <w:rPr>
          <w:rFonts w:ascii="Times New Roman" w:eastAsia="Calibri" w:hAnsi="Times New Roman" w:cs="Times New Roman"/>
          <w:sz w:val="24"/>
          <w:lang w:eastAsia="ru-RU"/>
        </w:rPr>
        <w:t>еѐ</w:t>
      </w:r>
      <w:proofErr w:type="spellEnd"/>
      <w:r w:rsidRPr="00BB5DA6">
        <w:rPr>
          <w:rFonts w:ascii="Times New Roman" w:eastAsia="Calibri" w:hAnsi="Times New Roman" w:cs="Times New Roman"/>
          <w:sz w:val="24"/>
          <w:lang w:eastAsia="ru-RU"/>
        </w:rPr>
        <w:t xml:space="preserve"> участникам проявлять инициативу для достижения этих целей;</w:t>
      </w:r>
    </w:p>
    <w:p w:rsidR="0010035C" w:rsidRPr="00BB5DA6" w:rsidRDefault="0010035C" w:rsidP="0010035C">
      <w:pPr>
        <w:suppressAutoHyphens/>
        <w:spacing w:after="0" w:line="240" w:lineRule="auto"/>
        <w:ind w:firstLine="709"/>
        <w:rPr>
          <w:rFonts w:ascii="Times New Roman" w:eastAsia="Calibri" w:hAnsi="Times New Roman" w:cs="Times New Roman"/>
          <w:sz w:val="24"/>
          <w:lang w:eastAsia="ru-RU"/>
        </w:rPr>
      </w:pPr>
      <w:r w:rsidRPr="00BB5DA6">
        <w:rPr>
          <w:rFonts w:ascii="Times New Roman" w:eastAsia="Calibri" w:hAnsi="Times New Roman" w:cs="Times New Roman"/>
          <w:sz w:val="24"/>
          <w:lang w:eastAsia="ru-RU"/>
        </w:rPr>
        <w:t>адекватно реагировать на нужды других.</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В  ходе  проектной  деятельности  самым  важным  и  трудным  этапом  является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обучающийся определяет цель своей работы. Затем возникает вопрос: «Что для этого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следует сделать?» Решив его, обучающийся увидит задачи своей работы.</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Следующий шаг—как это делать. Поняв это, обучающийся выберет способы,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Только продумав все эти вопросы, можно приступать к работе.</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Кроме  того,  учебный  проект—прекрасный  способ  проверки  знаний  обучающихся,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поэтому контрольная работа по пройденной теме вполне может проводиться в форме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защиты учебного проекта.</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Проектная  деятельность  способствует  развитию  адекватной  самооценки,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формированию  позитивной  Я-концепции  (опыт  интересной  работы  и  публичной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демонстрации  </w:t>
      </w:r>
      <w:proofErr w:type="spellStart"/>
      <w:r w:rsidRPr="00BB5DA6">
        <w:rPr>
          <w:rFonts w:ascii="Times New Roman" w:eastAsia="Calibri" w:hAnsi="Times New Roman" w:cs="Times New Roman"/>
          <w:sz w:val="24"/>
          <w:szCs w:val="24"/>
          <w:lang w:eastAsia="ru-RU"/>
        </w:rPr>
        <w:t>еѐ</w:t>
      </w:r>
      <w:proofErr w:type="spellEnd"/>
      <w:r w:rsidRPr="00BB5DA6">
        <w:rPr>
          <w:rFonts w:ascii="Times New Roman" w:eastAsia="Calibri" w:hAnsi="Times New Roman" w:cs="Times New Roman"/>
          <w:sz w:val="24"/>
          <w:szCs w:val="24"/>
          <w:lang w:eastAsia="ru-RU"/>
        </w:rPr>
        <w:t xml:space="preserve">  результатов),  развитию  информационной  компетентности.  При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Для  успешного  осуществления  учебно-исследовательской  деятельности обучающиеся должны овладеть следующими действиями:</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постановка проблемы и аргументирование </w:t>
      </w:r>
      <w:proofErr w:type="spellStart"/>
      <w:r w:rsidRPr="00BB5DA6">
        <w:rPr>
          <w:rFonts w:ascii="Times New Roman" w:eastAsia="Calibri" w:hAnsi="Times New Roman" w:cs="Times New Roman"/>
          <w:sz w:val="24"/>
          <w:szCs w:val="24"/>
          <w:lang w:eastAsia="ru-RU"/>
        </w:rPr>
        <w:t>еѐ</w:t>
      </w:r>
      <w:proofErr w:type="spellEnd"/>
      <w:r w:rsidRPr="00BB5DA6">
        <w:rPr>
          <w:rFonts w:ascii="Times New Roman" w:eastAsia="Calibri" w:hAnsi="Times New Roman" w:cs="Times New Roman"/>
          <w:sz w:val="24"/>
          <w:szCs w:val="24"/>
          <w:lang w:eastAsia="ru-RU"/>
        </w:rPr>
        <w:t xml:space="preserve"> актуальности;</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формулировка гипотезы исследования и раскрытие замысла—сущности будущей деятельности;</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lastRenderedPageBreak/>
        <w:t>планирование  исследовательских  работ  и  выбор  необходимого инструментария;</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собственно проведение исследования с обязательным поэтапным контролем и коррекцией результатов работ;</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оформление  результатов  учебно-исследовательской  деятельности  как конечного продукта;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highlight w:val="cyan"/>
          <w:lang w:eastAsia="ru-RU"/>
        </w:rPr>
      </w:pPr>
      <w:r w:rsidRPr="00BB5DA6">
        <w:rPr>
          <w:rFonts w:ascii="Times New Roman" w:eastAsia="Calibri" w:hAnsi="Times New Roman" w:cs="Times New Roman"/>
          <w:sz w:val="24"/>
          <w:szCs w:val="24"/>
          <w:lang w:eastAsia="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r w:rsidRPr="0010035C">
        <w:rPr>
          <w:rFonts w:ascii="Times New Roman" w:eastAsia="Calibri" w:hAnsi="Times New Roman" w:cs="Times New Roman"/>
          <w:sz w:val="24"/>
          <w:szCs w:val="24"/>
          <w:highlight w:val="cyan"/>
          <w:lang w:eastAsia="ru-RU"/>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highlight w:val="cyan"/>
          <w:u w:color="000000"/>
          <w:bdr w:val="nil"/>
        </w:rPr>
      </w:pPr>
    </w:p>
    <w:p w:rsidR="0010035C" w:rsidRPr="00BB5DA6" w:rsidRDefault="0010035C" w:rsidP="0010035C">
      <w:pPr>
        <w:keepNext/>
        <w:keepLines/>
        <w:suppressAutoHyphens/>
        <w:spacing w:after="0" w:line="240" w:lineRule="auto"/>
        <w:ind w:firstLine="709"/>
        <w:outlineLvl w:val="2"/>
        <w:rPr>
          <w:rFonts w:ascii="Times New Roman" w:eastAsia="Calibri" w:hAnsi="Times New Roman" w:cs="Times New Roman"/>
          <w:b/>
          <w:color w:val="000000"/>
          <w:sz w:val="24"/>
          <w:szCs w:val="24"/>
          <w:u w:color="000000"/>
          <w:lang w:val="x-none" w:eastAsia="x-none"/>
        </w:rPr>
      </w:pPr>
      <w:bookmarkStart w:id="70" w:name="_Toc435412699"/>
      <w:bookmarkStart w:id="71" w:name="_Toc453968173"/>
      <w:r w:rsidRPr="00BB5DA6">
        <w:rPr>
          <w:rFonts w:ascii="Times New Roman" w:eastAsia="Calibri" w:hAnsi="Times New Roman" w:cs="Times New Roman"/>
          <w:b/>
          <w:sz w:val="24"/>
          <w:szCs w:val="24"/>
          <w:lang w:val="x-none" w:eastAsia="x-none"/>
        </w:rPr>
        <w:t>II.1</w:t>
      </w:r>
      <w:r w:rsidRPr="00BB5DA6">
        <w:rPr>
          <w:rFonts w:ascii="Times New Roman" w:eastAsia="Calibri" w:hAnsi="Times New Roman" w:cs="Times New Roman"/>
          <w:b/>
          <w:color w:val="000000"/>
          <w:sz w:val="24"/>
          <w:szCs w:val="24"/>
          <w:u w:color="000000"/>
          <w:lang w:val="x-none" w:eastAsia="x-none"/>
        </w:rPr>
        <w:t>.5. </w:t>
      </w:r>
      <w:r w:rsidRPr="00BB5DA6">
        <w:rPr>
          <w:rFonts w:ascii="Times New Roman" w:eastAsia="Calibri" w:hAnsi="Times New Roman" w:cs="Times New Roman"/>
          <w:b/>
          <w:sz w:val="24"/>
          <w:szCs w:val="24"/>
          <w:lang w:val="x-none" w:eastAsia="x-none"/>
        </w:rPr>
        <w:t>Описание основных направлений учебно-исследовательской и проектной деятельности обучающихся</w:t>
      </w:r>
      <w:bookmarkEnd w:id="70"/>
      <w:bookmarkEnd w:id="71"/>
      <w:r w:rsidRPr="00BB5DA6">
        <w:rPr>
          <w:rFonts w:ascii="Times New Roman" w:eastAsia="Calibri" w:hAnsi="Times New Roman" w:cs="Times New Roman"/>
          <w:b/>
          <w:color w:val="000000"/>
          <w:sz w:val="24"/>
          <w:szCs w:val="24"/>
          <w:u w:color="000000"/>
          <w:lang w:val="x-none" w:eastAsia="x-none"/>
        </w:rPr>
        <w:t xml:space="preserve">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BB5DA6">
        <w:rPr>
          <w:rFonts w:ascii="Times New Roman" w:eastAsia="Calibri"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исследовательское;</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инженерное;</w:t>
      </w:r>
    </w:p>
    <w:p w:rsidR="0010035C" w:rsidRPr="00BB5DA6"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прикладное;</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бизнес-проектирование;</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информационное;</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социальное;</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игровое;</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творческое.</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BB5DA6">
        <w:rPr>
          <w:rFonts w:ascii="Times New Roman" w:eastAsia="Calibri" w:hAnsi="Times New Roman" w:cs="Times New Roman"/>
          <w:sz w:val="24"/>
          <w:szCs w:val="24"/>
          <w:u w:color="000000"/>
          <w:bdr w:val="nil"/>
        </w:rPr>
        <w:t>На уровне среднего общего образования приоритетными направлениями являются:</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социальное;</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бизнес-проектирование;</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исследовательское;</w:t>
      </w:r>
    </w:p>
    <w:p w:rsidR="0010035C" w:rsidRPr="00BB5DA6" w:rsidRDefault="0010035C" w:rsidP="0010035C">
      <w:pPr>
        <w:numPr>
          <w:ilvl w:val="0"/>
          <w:numId w:val="13"/>
        </w:numPr>
        <w:suppressAutoHyphens/>
        <w:spacing w:after="0" w:line="240" w:lineRule="auto"/>
        <w:ind w:firstLine="284"/>
        <w:rPr>
          <w:rFonts w:ascii="Times New Roman" w:eastAsia="Times New Roman" w:hAnsi="Times New Roman" w:cs="Times New Roman"/>
          <w:sz w:val="24"/>
          <w:szCs w:val="24"/>
          <w:u w:color="000000"/>
          <w:bdr w:val="nil"/>
          <w:lang w:val="x-none" w:eastAsia="x-none"/>
        </w:rPr>
      </w:pPr>
      <w:r w:rsidRPr="00BB5DA6">
        <w:rPr>
          <w:rFonts w:ascii="Times New Roman" w:eastAsia="Calibri" w:hAnsi="Times New Roman" w:cs="Times New Roman"/>
          <w:sz w:val="24"/>
          <w:szCs w:val="24"/>
          <w:u w:color="000000"/>
          <w:bdr w:val="nil"/>
          <w:lang w:val="x-none" w:eastAsia="x-none"/>
        </w:rPr>
        <w:t>инженерное;</w:t>
      </w:r>
    </w:p>
    <w:p w:rsidR="0010035C" w:rsidRPr="00BB5DA6"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eastAsia="x-none"/>
        </w:rPr>
      </w:pPr>
      <w:r w:rsidRPr="00BB5DA6">
        <w:rPr>
          <w:rFonts w:ascii="Times New Roman" w:eastAsia="Calibri" w:hAnsi="Times New Roman" w:cs="Times New Roman"/>
          <w:sz w:val="24"/>
          <w:szCs w:val="24"/>
          <w:u w:color="000000"/>
          <w:bdr w:val="nil"/>
          <w:lang w:val="x-none" w:eastAsia="x-none"/>
        </w:rPr>
        <w:t>информационное.</w:t>
      </w:r>
    </w:p>
    <w:p w:rsidR="0010035C" w:rsidRPr="00BB5DA6" w:rsidRDefault="0010035C" w:rsidP="0010035C">
      <w:pPr>
        <w:suppressAutoHyphens/>
        <w:spacing w:after="0" w:line="240" w:lineRule="auto"/>
        <w:ind w:firstLine="709"/>
        <w:rPr>
          <w:rFonts w:ascii="Times New Roman" w:eastAsia="Calibri" w:hAnsi="Times New Roman" w:cs="Times New Roman"/>
          <w:sz w:val="28"/>
          <w:lang w:eastAsia="x-none"/>
        </w:rPr>
      </w:pPr>
    </w:p>
    <w:p w:rsidR="0010035C" w:rsidRPr="00BB5DA6" w:rsidRDefault="0010035C" w:rsidP="0010035C">
      <w:pPr>
        <w:shd w:val="clear" w:color="auto" w:fill="FFFFFF"/>
        <w:spacing w:after="0" w:line="240" w:lineRule="auto"/>
        <w:rPr>
          <w:rFonts w:ascii="Times New Roman" w:eastAsia="Times New Roman" w:hAnsi="Times New Roman" w:cs="Times New Roman"/>
          <w:sz w:val="24"/>
          <w:szCs w:val="24"/>
          <w:lang w:eastAsia="ru-RU"/>
        </w:rPr>
      </w:pPr>
      <w:r w:rsidRPr="00BB5DA6">
        <w:rPr>
          <w:rFonts w:ascii="Times New Roman" w:eastAsia="Times New Roman" w:hAnsi="Times New Roman" w:cs="Times New Roman"/>
          <w:sz w:val="24"/>
          <w:szCs w:val="24"/>
          <w:lang w:eastAsia="ru-RU"/>
        </w:rPr>
        <w:t>Наиболее востребованными являются следующие типы проектов:</w:t>
      </w:r>
    </w:p>
    <w:p w:rsidR="0010035C" w:rsidRPr="00BB5DA6" w:rsidRDefault="0010035C" w:rsidP="0010035C">
      <w:pPr>
        <w:shd w:val="clear" w:color="auto" w:fill="FFFFFF"/>
        <w:spacing w:after="0" w:line="240" w:lineRule="auto"/>
        <w:rPr>
          <w:rFonts w:ascii="Times New Roman" w:eastAsia="Times New Roman" w:hAnsi="Times New Roman" w:cs="Times New Roman"/>
          <w:b/>
          <w:i/>
          <w:sz w:val="24"/>
          <w:szCs w:val="24"/>
          <w:lang w:eastAsia="ru-RU"/>
        </w:rPr>
      </w:pPr>
      <w:r w:rsidRPr="00BB5DA6">
        <w:rPr>
          <w:rFonts w:ascii="Times New Roman" w:eastAsia="Times New Roman" w:hAnsi="Times New Roman" w:cs="Times New Roman"/>
          <w:b/>
          <w:i/>
          <w:sz w:val="24"/>
          <w:szCs w:val="24"/>
          <w:lang w:eastAsia="ru-RU"/>
        </w:rPr>
        <w:t xml:space="preserve">Информационные проекты. </w:t>
      </w:r>
    </w:p>
    <w:p w:rsidR="0010035C" w:rsidRPr="00BB5DA6" w:rsidRDefault="0010035C" w:rsidP="0010035C">
      <w:pPr>
        <w:shd w:val="clear" w:color="auto" w:fill="FFFFFF"/>
        <w:spacing w:after="0" w:line="240" w:lineRule="auto"/>
        <w:rPr>
          <w:rFonts w:ascii="Times New Roman" w:eastAsia="Times New Roman" w:hAnsi="Times New Roman" w:cs="Times New Roman"/>
          <w:sz w:val="24"/>
          <w:szCs w:val="24"/>
          <w:lang w:eastAsia="ru-RU"/>
        </w:rPr>
      </w:pPr>
      <w:r w:rsidRPr="00BB5DA6">
        <w:rPr>
          <w:rFonts w:ascii="Times New Roman" w:eastAsia="Times New Roman" w:hAnsi="Times New Roman" w:cs="Times New Roman"/>
          <w:sz w:val="24"/>
          <w:szCs w:val="24"/>
          <w:lang w:eastAsia="ru-RU"/>
        </w:rPr>
        <w:t xml:space="preserve">Этот тип проектов направлен на работу с информацией о каком-либо объекте, явлении, </w:t>
      </w:r>
      <w:proofErr w:type="spellStart"/>
      <w:r w:rsidRPr="00BB5DA6">
        <w:rPr>
          <w:rFonts w:ascii="Times New Roman" w:eastAsia="Times New Roman" w:hAnsi="Times New Roman" w:cs="Times New Roman"/>
          <w:sz w:val="24"/>
          <w:szCs w:val="24"/>
          <w:lang w:eastAsia="ru-RU"/>
        </w:rPr>
        <w:t>еѐ</w:t>
      </w:r>
      <w:proofErr w:type="spellEnd"/>
      <w:r w:rsidRPr="00BB5DA6">
        <w:rPr>
          <w:rFonts w:ascii="Times New Roman" w:eastAsia="Times New Roman" w:hAnsi="Times New Roman" w:cs="Times New Roman"/>
          <w:sz w:val="24"/>
          <w:szCs w:val="24"/>
          <w:lang w:eastAsia="ru-RU"/>
        </w:rPr>
        <w:t xml:space="preserve"> структурированию, анализу и обобщению. </w:t>
      </w:r>
    </w:p>
    <w:p w:rsidR="0010035C" w:rsidRPr="00BB5DA6" w:rsidRDefault="0010035C" w:rsidP="0010035C">
      <w:pPr>
        <w:shd w:val="clear" w:color="auto" w:fill="FFFFFF"/>
        <w:spacing w:after="0" w:line="240" w:lineRule="auto"/>
        <w:rPr>
          <w:rFonts w:ascii="Times New Roman" w:eastAsia="Times New Roman" w:hAnsi="Times New Roman" w:cs="Times New Roman"/>
          <w:b/>
          <w:i/>
          <w:sz w:val="24"/>
          <w:szCs w:val="24"/>
          <w:lang w:eastAsia="ru-RU"/>
        </w:rPr>
      </w:pPr>
      <w:r w:rsidRPr="00BB5DA6">
        <w:rPr>
          <w:rFonts w:ascii="Times New Roman" w:eastAsia="Times New Roman" w:hAnsi="Times New Roman" w:cs="Times New Roman"/>
          <w:b/>
          <w:i/>
          <w:sz w:val="24"/>
          <w:szCs w:val="24"/>
          <w:lang w:eastAsia="ru-RU"/>
        </w:rPr>
        <w:t xml:space="preserve">Проектные </w:t>
      </w:r>
    </w:p>
    <w:p w:rsidR="0010035C" w:rsidRPr="00BB5DA6" w:rsidRDefault="0010035C" w:rsidP="0010035C">
      <w:pPr>
        <w:shd w:val="clear" w:color="auto" w:fill="FFFFFF"/>
        <w:spacing w:after="0" w:line="240" w:lineRule="auto"/>
        <w:rPr>
          <w:rFonts w:ascii="Times New Roman" w:eastAsia="Times New Roman" w:hAnsi="Times New Roman" w:cs="Times New Roman"/>
          <w:sz w:val="24"/>
          <w:szCs w:val="24"/>
          <w:lang w:eastAsia="ru-RU"/>
        </w:rPr>
      </w:pPr>
      <w:r w:rsidRPr="00BB5DA6">
        <w:rPr>
          <w:rFonts w:ascii="Times New Roman" w:eastAsia="Times New Roman" w:hAnsi="Times New Roman" w:cs="Times New Roman"/>
          <w:sz w:val="24"/>
          <w:szCs w:val="24"/>
          <w:lang w:eastAsia="ru-RU"/>
        </w:rPr>
        <w:t xml:space="preserve">работы  могут  быть  представлены  в  виде дайджестов,  электронных  и  бумажных справочников,  энциклопедий,  электронных  страниц на  сайте  школы,  каталогов  с приложением карт, схем, фотографий. </w:t>
      </w:r>
    </w:p>
    <w:p w:rsidR="0010035C" w:rsidRPr="00BB5DA6" w:rsidRDefault="0010035C" w:rsidP="0010035C">
      <w:pPr>
        <w:shd w:val="clear" w:color="auto" w:fill="FFFFFF"/>
        <w:spacing w:after="0" w:line="240" w:lineRule="auto"/>
        <w:rPr>
          <w:rFonts w:ascii="Times New Roman" w:eastAsia="Times New Roman" w:hAnsi="Times New Roman" w:cs="Times New Roman"/>
          <w:b/>
          <w:i/>
          <w:sz w:val="24"/>
          <w:szCs w:val="24"/>
          <w:lang w:eastAsia="ru-RU"/>
        </w:rPr>
      </w:pPr>
      <w:r w:rsidRPr="00BB5DA6">
        <w:rPr>
          <w:rFonts w:ascii="Times New Roman" w:eastAsia="Times New Roman" w:hAnsi="Times New Roman" w:cs="Times New Roman"/>
          <w:b/>
          <w:i/>
          <w:sz w:val="24"/>
          <w:szCs w:val="24"/>
          <w:lang w:eastAsia="ru-RU"/>
        </w:rPr>
        <w:t xml:space="preserve">Игровые проекты. </w:t>
      </w:r>
    </w:p>
    <w:p w:rsidR="0010035C" w:rsidRPr="00BB5DA6" w:rsidRDefault="0010035C" w:rsidP="0010035C">
      <w:pPr>
        <w:shd w:val="clear" w:color="auto" w:fill="FFFFFF"/>
        <w:spacing w:after="0" w:line="240" w:lineRule="auto"/>
        <w:rPr>
          <w:rFonts w:ascii="Times New Roman" w:eastAsia="Times New Roman" w:hAnsi="Times New Roman" w:cs="Times New Roman"/>
          <w:sz w:val="24"/>
          <w:szCs w:val="24"/>
          <w:lang w:eastAsia="ru-RU"/>
        </w:rPr>
      </w:pPr>
      <w:r w:rsidRPr="00BB5DA6">
        <w:rPr>
          <w:rFonts w:ascii="Times New Roman" w:eastAsia="Times New Roman" w:hAnsi="Times New Roman" w:cs="Times New Roman"/>
          <w:sz w:val="24"/>
          <w:szCs w:val="24"/>
          <w:lang w:eastAsia="ru-RU"/>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Проектные работы могут быть представлены в виде описаний, объектов, программного обеспечения, в формате электронной игры.</w:t>
      </w:r>
    </w:p>
    <w:p w:rsidR="0010035C" w:rsidRPr="00BB5DA6" w:rsidRDefault="0010035C" w:rsidP="0010035C">
      <w:pPr>
        <w:shd w:val="clear" w:color="auto" w:fill="FFFFFF"/>
        <w:spacing w:after="0" w:line="240" w:lineRule="auto"/>
        <w:rPr>
          <w:rFonts w:ascii="Times New Roman" w:eastAsia="Times New Roman" w:hAnsi="Times New Roman" w:cs="Times New Roman"/>
          <w:b/>
          <w:i/>
          <w:sz w:val="24"/>
          <w:szCs w:val="24"/>
          <w:lang w:eastAsia="ru-RU"/>
        </w:rPr>
      </w:pPr>
      <w:r w:rsidRPr="00BB5DA6">
        <w:rPr>
          <w:rFonts w:ascii="Times New Roman" w:eastAsia="Times New Roman" w:hAnsi="Times New Roman" w:cs="Times New Roman"/>
          <w:b/>
          <w:i/>
          <w:sz w:val="24"/>
          <w:szCs w:val="24"/>
          <w:lang w:eastAsia="ru-RU"/>
        </w:rPr>
        <w:t xml:space="preserve">Социальные  проекты. </w:t>
      </w:r>
    </w:p>
    <w:p w:rsidR="0010035C" w:rsidRPr="00BB5DA6" w:rsidRDefault="0010035C" w:rsidP="0010035C">
      <w:pPr>
        <w:shd w:val="clear" w:color="auto" w:fill="FFFFFF"/>
        <w:spacing w:after="0" w:line="240" w:lineRule="auto"/>
        <w:rPr>
          <w:rFonts w:ascii="Times New Roman" w:eastAsia="Times New Roman" w:hAnsi="Times New Roman" w:cs="Times New Roman"/>
          <w:sz w:val="24"/>
          <w:szCs w:val="24"/>
          <w:lang w:eastAsia="ru-RU"/>
        </w:rPr>
      </w:pPr>
      <w:r w:rsidRPr="00BB5DA6">
        <w:rPr>
          <w:rFonts w:ascii="Times New Roman" w:eastAsia="Times New Roman" w:hAnsi="Times New Roman" w:cs="Times New Roman"/>
          <w:sz w:val="24"/>
          <w:szCs w:val="24"/>
          <w:lang w:eastAsia="ru-RU"/>
        </w:rPr>
        <w:t>Социальные  проекты  представляют  собой  целенаправленную социальную  (общественную)  практику  относительно  социальных  проблем  и  явлений.</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Участие  в  социальных  проектах  способствует  формированию  социального  опыта,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помогает осваивать правила общественного поведения.</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Социальный проект позволяет обучающимся решить  проблемы  ближайшего  социума.  При  этом  под  ближайшим социумом  для  учащихся    следует  понимать собственно классный коллектив далее социум расширяется до пределов школы и выходит за ее пределы (микрорайон, ближайшее социальное окружение школы). </w:t>
      </w:r>
    </w:p>
    <w:p w:rsidR="0010035C" w:rsidRPr="00BB5DA6" w:rsidRDefault="0010035C" w:rsidP="0010035C">
      <w:pPr>
        <w:suppressAutoHyphens/>
        <w:spacing w:after="0" w:line="240" w:lineRule="auto"/>
        <w:ind w:firstLine="709"/>
        <w:rPr>
          <w:rFonts w:ascii="Times New Roman" w:eastAsia="Calibri" w:hAnsi="Times New Roman" w:cs="Times New Roman"/>
          <w:b/>
          <w:i/>
          <w:sz w:val="24"/>
          <w:szCs w:val="24"/>
          <w:lang w:eastAsia="ru-RU"/>
        </w:rPr>
      </w:pPr>
      <w:r w:rsidRPr="00BB5DA6">
        <w:rPr>
          <w:rFonts w:ascii="Times New Roman" w:eastAsia="Calibri" w:hAnsi="Times New Roman" w:cs="Times New Roman"/>
          <w:b/>
          <w:i/>
          <w:sz w:val="24"/>
          <w:szCs w:val="24"/>
          <w:lang w:eastAsia="ru-RU"/>
        </w:rPr>
        <w:lastRenderedPageBreak/>
        <w:t xml:space="preserve">Инженерные  проекты.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Под  инженерным  проектом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традиционные  для инженерного проекта этапы: определение функциональной необходимости изобретения (улучшения),  определение  критериев  результативности,  планирование  работы, предварительные  исследования  и  поиск  информации, создание  и  оценка  реального прототипа первоначальной идеи, корректировка, демонстрация результатов.</w:t>
      </w:r>
    </w:p>
    <w:p w:rsidR="0010035C" w:rsidRPr="00BB5DA6" w:rsidRDefault="0010035C" w:rsidP="0010035C">
      <w:pPr>
        <w:suppressAutoHyphens/>
        <w:spacing w:after="0" w:line="240" w:lineRule="auto"/>
        <w:ind w:firstLine="709"/>
        <w:rPr>
          <w:rFonts w:ascii="Times New Roman" w:eastAsia="Calibri" w:hAnsi="Times New Roman" w:cs="Times New Roman"/>
          <w:b/>
          <w:i/>
          <w:sz w:val="24"/>
          <w:szCs w:val="24"/>
          <w:lang w:eastAsia="ru-RU"/>
        </w:rPr>
      </w:pPr>
      <w:r w:rsidRPr="00BB5DA6">
        <w:rPr>
          <w:rFonts w:ascii="Times New Roman" w:eastAsia="Calibri" w:hAnsi="Times New Roman" w:cs="Times New Roman"/>
          <w:b/>
          <w:i/>
          <w:sz w:val="24"/>
          <w:szCs w:val="24"/>
          <w:lang w:eastAsia="ru-RU"/>
        </w:rPr>
        <w:t xml:space="preserve">Учебно - исследовательские  проекты.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Основным  видом  деятельности  данного  типа проектов  является  исследовательская  деятельность.  При  этом  изучение  (поиск, наблюдение,  систематизация)  или  решение  обучающимися  проблемы  предполагает наличие основных этапов, а именно: выбор области исследования, объекта, предмета, определение проблемы, составление плана и графика. работы, изучение информационных источников  по  проблеме,  разработка  гипотез,  их  оценка,  постановка  цели  и  задач, разработка  и  проведение  экспериментов,  сопоставление  гипотезы  с  результатами экспериментов,  оценка  результатов,  выводы  и  постановка  новых  проблем  или  задач.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Учебно-исследовательские  проекты  могут  быть  предметными  и  </w:t>
      </w:r>
      <w:proofErr w:type="spellStart"/>
      <w:r w:rsidRPr="00BB5DA6">
        <w:rPr>
          <w:rFonts w:ascii="Times New Roman" w:eastAsia="Calibri" w:hAnsi="Times New Roman" w:cs="Times New Roman"/>
          <w:sz w:val="24"/>
          <w:szCs w:val="24"/>
          <w:lang w:eastAsia="ru-RU"/>
        </w:rPr>
        <w:t>межпредметными</w:t>
      </w:r>
      <w:proofErr w:type="spellEnd"/>
      <w:r w:rsidRPr="00BB5DA6">
        <w:rPr>
          <w:rFonts w:ascii="Times New Roman" w:eastAsia="Calibri" w:hAnsi="Times New Roman" w:cs="Times New Roman"/>
          <w:sz w:val="24"/>
          <w:szCs w:val="24"/>
          <w:lang w:eastAsia="ru-RU"/>
        </w:rPr>
        <w:t xml:space="preserve">.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BB5DA6">
        <w:rPr>
          <w:rFonts w:ascii="Times New Roman" w:eastAsia="Calibri" w:hAnsi="Times New Roman" w:cs="Times New Roman"/>
          <w:sz w:val="24"/>
          <w:szCs w:val="24"/>
          <w:lang w:eastAsia="ru-RU"/>
        </w:rPr>
        <w:t xml:space="preserve">Последние  имеют  особое  значение,  поскольку  решают  проблему  формирования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lang w:eastAsia="ru-RU"/>
        </w:rPr>
      </w:pPr>
      <w:proofErr w:type="spellStart"/>
      <w:r w:rsidRPr="00BB5DA6">
        <w:rPr>
          <w:rFonts w:ascii="Times New Roman" w:eastAsia="Calibri" w:hAnsi="Times New Roman" w:cs="Times New Roman"/>
          <w:sz w:val="24"/>
          <w:szCs w:val="24"/>
          <w:lang w:eastAsia="ru-RU"/>
        </w:rPr>
        <w:t>метапредметных</w:t>
      </w:r>
      <w:proofErr w:type="spellEnd"/>
      <w:r w:rsidRPr="00BB5DA6">
        <w:rPr>
          <w:rFonts w:ascii="Times New Roman" w:eastAsia="Calibri" w:hAnsi="Times New Roman" w:cs="Times New Roman"/>
          <w:sz w:val="24"/>
          <w:szCs w:val="24"/>
          <w:lang w:eastAsia="ru-RU"/>
        </w:rPr>
        <w:t xml:space="preserve"> результатов и представлений.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highlight w:val="cyan"/>
        </w:rPr>
      </w:pPr>
    </w:p>
    <w:p w:rsidR="0010035C" w:rsidRPr="00BB5DA6" w:rsidRDefault="0010035C" w:rsidP="0010035C">
      <w:pPr>
        <w:suppressAutoHyphens/>
        <w:spacing w:after="0" w:line="240" w:lineRule="auto"/>
        <w:ind w:firstLine="709"/>
        <w:rPr>
          <w:rFonts w:ascii="Times New Roman" w:eastAsia="Calibri" w:hAnsi="Times New Roman" w:cs="Times New Roman"/>
          <w:b/>
          <w:sz w:val="24"/>
          <w:szCs w:val="24"/>
        </w:rPr>
      </w:pPr>
      <w:r w:rsidRPr="00BB5DA6">
        <w:rPr>
          <w:rFonts w:ascii="Times New Roman" w:eastAsia="Calibri" w:hAnsi="Times New Roman" w:cs="Times New Roman"/>
          <w:b/>
          <w:sz w:val="24"/>
          <w:szCs w:val="24"/>
          <w:lang w:val="en-US"/>
        </w:rPr>
        <w:t>II</w:t>
      </w:r>
      <w:r w:rsidRPr="00BB5DA6">
        <w:rPr>
          <w:rFonts w:ascii="Times New Roman" w:eastAsia="Calibri" w:hAnsi="Times New Roman" w:cs="Times New Roman"/>
          <w:b/>
          <w:sz w:val="24"/>
          <w:szCs w:val="24"/>
        </w:rPr>
        <w:t>. 1.6. Планируемые результаты учебно–исследовательской и проектной деятельности обучающихся  в рамках урочной и внеурочной деятельности</w:t>
      </w:r>
    </w:p>
    <w:p w:rsidR="0010035C" w:rsidRPr="00BB5DA6" w:rsidRDefault="0010035C" w:rsidP="0010035C">
      <w:pPr>
        <w:suppressAutoHyphens/>
        <w:spacing w:after="0" w:line="240" w:lineRule="auto"/>
        <w:ind w:firstLine="709"/>
        <w:rPr>
          <w:rFonts w:ascii="Times New Roman" w:eastAsia="Calibri" w:hAnsi="Times New Roman" w:cs="Times New Roman"/>
          <w:i/>
          <w:sz w:val="24"/>
          <w:szCs w:val="24"/>
        </w:rPr>
      </w:pPr>
      <w:r w:rsidRPr="00BB5DA6">
        <w:rPr>
          <w:rFonts w:ascii="Times New Roman" w:eastAsia="Calibri" w:hAnsi="Times New Roman" w:cs="Times New Roman"/>
          <w:b/>
          <w:bCs/>
          <w:sz w:val="24"/>
          <w:szCs w:val="24"/>
        </w:rPr>
        <w:t xml:space="preserve"> </w:t>
      </w:r>
      <w:r w:rsidRPr="00BB5DA6">
        <w:rPr>
          <w:rFonts w:ascii="Times New Roman" w:eastAsia="Calibri" w:hAnsi="Times New Roman" w:cs="Times New Roman"/>
          <w:bCs/>
          <w:i/>
          <w:sz w:val="24"/>
          <w:szCs w:val="24"/>
        </w:rPr>
        <w:t>Системно-</w:t>
      </w:r>
      <w:proofErr w:type="spellStart"/>
      <w:r w:rsidRPr="00BB5DA6">
        <w:rPr>
          <w:rFonts w:ascii="Times New Roman" w:eastAsia="Calibri" w:hAnsi="Times New Roman" w:cs="Times New Roman"/>
          <w:bCs/>
          <w:i/>
          <w:sz w:val="24"/>
          <w:szCs w:val="24"/>
        </w:rPr>
        <w:t>деятельностный</w:t>
      </w:r>
      <w:proofErr w:type="spellEnd"/>
      <w:r w:rsidRPr="00BB5DA6">
        <w:rPr>
          <w:rFonts w:ascii="Times New Roman" w:eastAsia="Calibri" w:hAnsi="Times New Roman" w:cs="Times New Roman"/>
          <w:bCs/>
          <w:i/>
          <w:sz w:val="24"/>
          <w:szCs w:val="24"/>
        </w:rPr>
        <w:t xml:space="preserve"> подход в проектировании уроков и внеурочных мероприятий. </w:t>
      </w:r>
    </w:p>
    <w:p w:rsidR="0010035C" w:rsidRPr="00BB5DA6" w:rsidRDefault="0010035C" w:rsidP="0010035C">
      <w:pPr>
        <w:suppressAutoHyphens/>
        <w:spacing w:after="0" w:line="240" w:lineRule="auto"/>
        <w:ind w:firstLine="709"/>
        <w:rPr>
          <w:rFonts w:ascii="Times New Roman" w:eastAsia="Calibri" w:hAnsi="Times New Roman" w:cs="Times New Roman"/>
          <w:i/>
          <w:sz w:val="24"/>
          <w:szCs w:val="24"/>
        </w:rPr>
      </w:pPr>
      <w:r w:rsidRPr="00BB5DA6">
        <w:rPr>
          <w:rFonts w:ascii="Times New Roman" w:eastAsia="Calibri" w:hAnsi="Times New Roman" w:cs="Times New Roman"/>
          <w:bCs/>
          <w:i/>
          <w:sz w:val="24"/>
          <w:szCs w:val="24"/>
        </w:rPr>
        <w:t xml:space="preserve">Структура </w:t>
      </w:r>
      <w:proofErr w:type="spellStart"/>
      <w:r w:rsidRPr="00BB5DA6">
        <w:rPr>
          <w:rFonts w:ascii="Times New Roman" w:eastAsia="Calibri" w:hAnsi="Times New Roman" w:cs="Times New Roman"/>
          <w:bCs/>
          <w:i/>
          <w:sz w:val="24"/>
          <w:szCs w:val="24"/>
        </w:rPr>
        <w:t>деятельностного</w:t>
      </w:r>
      <w:proofErr w:type="spellEnd"/>
      <w:r w:rsidRPr="00BB5DA6">
        <w:rPr>
          <w:rFonts w:ascii="Times New Roman" w:eastAsia="Calibri" w:hAnsi="Times New Roman" w:cs="Times New Roman"/>
          <w:bCs/>
          <w:i/>
          <w:sz w:val="24"/>
          <w:szCs w:val="24"/>
        </w:rPr>
        <w:t xml:space="preserve"> урока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b/>
          <w:bCs/>
          <w:sz w:val="24"/>
          <w:szCs w:val="24"/>
        </w:rPr>
        <w:t xml:space="preserve">Начало </w:t>
      </w:r>
      <w:r w:rsidRPr="00BB5DA6">
        <w:rPr>
          <w:rFonts w:ascii="Times New Roman" w:eastAsia="Calibri" w:hAnsi="Times New Roman" w:cs="Times New Roman"/>
          <w:sz w:val="24"/>
          <w:szCs w:val="24"/>
        </w:rPr>
        <w:t xml:space="preserve">урока — это этапы актуализации, </w:t>
      </w:r>
      <w:proofErr w:type="spellStart"/>
      <w:r w:rsidRPr="00BB5DA6">
        <w:rPr>
          <w:rFonts w:ascii="Times New Roman" w:eastAsia="Calibri" w:hAnsi="Times New Roman" w:cs="Times New Roman"/>
          <w:sz w:val="24"/>
          <w:szCs w:val="24"/>
        </w:rPr>
        <w:t>проблематизации</w:t>
      </w:r>
      <w:proofErr w:type="spellEnd"/>
      <w:r w:rsidRPr="00BB5DA6">
        <w:rPr>
          <w:rFonts w:ascii="Times New Roman" w:eastAsia="Calibri" w:hAnsi="Times New Roman" w:cs="Times New Roman"/>
          <w:sz w:val="24"/>
          <w:szCs w:val="24"/>
        </w:rPr>
        <w:t xml:space="preserve"> и целеполагания. В начале </w:t>
      </w:r>
      <w:proofErr w:type="spellStart"/>
      <w:r w:rsidRPr="00BB5DA6">
        <w:rPr>
          <w:rFonts w:ascii="Times New Roman" w:eastAsia="Calibri" w:hAnsi="Times New Roman" w:cs="Times New Roman"/>
          <w:sz w:val="24"/>
          <w:szCs w:val="24"/>
        </w:rPr>
        <w:t>деятельностного</w:t>
      </w:r>
      <w:proofErr w:type="spellEnd"/>
      <w:r w:rsidRPr="00BB5DA6">
        <w:rPr>
          <w:rFonts w:ascii="Times New Roman" w:eastAsia="Calibri" w:hAnsi="Times New Roman" w:cs="Times New Roman"/>
          <w:sz w:val="24"/>
          <w:szCs w:val="24"/>
        </w:rPr>
        <w:t xml:space="preserve"> урока необходимо обнаружить учебную проблему и актуализировать то, что учащимся уже известно для ее решения, поставить цель и обозначить предполагаемый результат, задать критерии оценки результата и спланировать работу по достижению цели.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b/>
          <w:bCs/>
          <w:sz w:val="24"/>
          <w:szCs w:val="24"/>
        </w:rPr>
        <w:t xml:space="preserve">Основная часть </w:t>
      </w:r>
      <w:r w:rsidRPr="00BB5DA6">
        <w:rPr>
          <w:rFonts w:ascii="Times New Roman" w:eastAsia="Calibri" w:hAnsi="Times New Roman" w:cs="Times New Roman"/>
          <w:sz w:val="24"/>
          <w:szCs w:val="24"/>
        </w:rPr>
        <w:t xml:space="preserve">— это реализация плана по достижению результата. На каждом шаге плана учащиеся могут включаться в разные виды учебной работы: просмотр учебного фильма или работа с текстом, составление схемы (кластера, таблицы) по материалу изученного, проведение эксперимента, выведение способа или тренировка в его применении. Работа при этом может вестись индивидуально, в группах, в парах, в личном общении или через сеть... Много разных форм, но учащиеся всегда понимают, почему они выполняют то или иное задание, работают так, а не иначе. Всегда видят за формой этап работы и его задачу.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b/>
          <w:bCs/>
          <w:sz w:val="24"/>
          <w:szCs w:val="24"/>
        </w:rPr>
        <w:t xml:space="preserve">Итог работы </w:t>
      </w:r>
      <w:r w:rsidRPr="00BB5DA6">
        <w:rPr>
          <w:rFonts w:ascii="Times New Roman" w:eastAsia="Calibri" w:hAnsi="Times New Roman" w:cs="Times New Roman"/>
          <w:sz w:val="24"/>
          <w:szCs w:val="24"/>
        </w:rPr>
        <w:t xml:space="preserve">включает этапы оценивания, рефлексию и перспективы. Подводя итог на </w:t>
      </w:r>
      <w:proofErr w:type="spellStart"/>
      <w:r w:rsidRPr="00BB5DA6">
        <w:rPr>
          <w:rFonts w:ascii="Times New Roman" w:eastAsia="Calibri" w:hAnsi="Times New Roman" w:cs="Times New Roman"/>
          <w:sz w:val="24"/>
          <w:szCs w:val="24"/>
        </w:rPr>
        <w:t>деятельностном</w:t>
      </w:r>
      <w:proofErr w:type="spellEnd"/>
      <w:r w:rsidRPr="00BB5DA6">
        <w:rPr>
          <w:rFonts w:ascii="Times New Roman" w:eastAsia="Calibri" w:hAnsi="Times New Roman" w:cs="Times New Roman"/>
          <w:sz w:val="24"/>
          <w:szCs w:val="24"/>
        </w:rPr>
        <w:t xml:space="preserve"> уроке, необходимо зафиксировать полученный результат и оценить его по критериям, выработанным (заданным) в начале урока, провести рефлексию учебных действий (соответствовали ли они цели? Были ли они рациональными? Какие новые способы действий были освоены?), определить дальнейшие перспективы (что нужно повторить, закрепить или узнать, содержание самостоятельной работы, где полученные знания и новые способы действия могут быть применены в рамках предмета, в рамках других  предметов, в жизни. </w:t>
      </w:r>
    </w:p>
    <w:p w:rsidR="0010035C" w:rsidRPr="00BB5DA6" w:rsidRDefault="0010035C" w:rsidP="0010035C">
      <w:pPr>
        <w:suppressAutoHyphens/>
        <w:spacing w:after="0" w:line="240" w:lineRule="auto"/>
        <w:ind w:firstLine="709"/>
        <w:rPr>
          <w:rFonts w:ascii="Times New Roman" w:eastAsia="Calibri" w:hAnsi="Times New Roman" w:cs="Times New Roman"/>
          <w:sz w:val="24"/>
          <w:szCs w:val="24"/>
        </w:rPr>
      </w:pPr>
      <w:r w:rsidRPr="00BB5DA6">
        <w:rPr>
          <w:rFonts w:ascii="Times New Roman" w:eastAsia="Calibri" w:hAnsi="Times New Roman" w:cs="Times New Roman"/>
          <w:sz w:val="24"/>
          <w:szCs w:val="24"/>
        </w:rPr>
        <w:t xml:space="preserve">Ниже представлено соотнесение этапов </w:t>
      </w:r>
      <w:proofErr w:type="spellStart"/>
      <w:r w:rsidRPr="00BB5DA6">
        <w:rPr>
          <w:rFonts w:ascii="Times New Roman" w:eastAsia="Calibri" w:hAnsi="Times New Roman" w:cs="Times New Roman"/>
          <w:sz w:val="24"/>
          <w:szCs w:val="24"/>
        </w:rPr>
        <w:t>деятельностного</w:t>
      </w:r>
      <w:proofErr w:type="spellEnd"/>
      <w:r w:rsidRPr="00BB5DA6">
        <w:rPr>
          <w:rFonts w:ascii="Times New Roman" w:eastAsia="Calibri" w:hAnsi="Times New Roman" w:cs="Times New Roman"/>
          <w:sz w:val="24"/>
          <w:szCs w:val="24"/>
        </w:rPr>
        <w:t xml:space="preserve"> урока и организационных УУД, которые могут на данном этапе развиваться.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10035C" w:rsidRPr="00BB5DA6" w:rsidTr="000148DB">
        <w:tc>
          <w:tcPr>
            <w:tcW w:w="4927" w:type="dxa"/>
          </w:tcPr>
          <w:p w:rsidR="0010035C" w:rsidRPr="00BB5DA6" w:rsidRDefault="0010035C" w:rsidP="0010035C">
            <w:pPr>
              <w:suppressAutoHyphens/>
              <w:spacing w:after="0" w:line="240" w:lineRule="auto"/>
              <w:rPr>
                <w:rFonts w:ascii="Times New Roman" w:eastAsia="Calibri" w:hAnsi="Times New Roman" w:cs="Times New Roman"/>
                <w:sz w:val="24"/>
                <w:szCs w:val="24"/>
                <w:u w:color="000000"/>
                <w:bdr w:val="nil"/>
                <w:lang w:eastAsia="ru-RU"/>
              </w:rPr>
            </w:pPr>
            <w:r w:rsidRPr="00BB5DA6">
              <w:rPr>
                <w:rFonts w:ascii="Times New Roman" w:eastAsia="Calibri" w:hAnsi="Times New Roman" w:cs="Times New Roman"/>
                <w:sz w:val="24"/>
                <w:szCs w:val="24"/>
                <w:u w:color="000000"/>
                <w:bdr w:val="nil"/>
                <w:lang w:eastAsia="ru-RU"/>
              </w:rPr>
              <w:t>Этапы деятельности урока</w:t>
            </w:r>
          </w:p>
        </w:tc>
        <w:tc>
          <w:tcPr>
            <w:tcW w:w="4927" w:type="dxa"/>
          </w:tcPr>
          <w:p w:rsidR="0010035C" w:rsidRPr="00BB5DA6" w:rsidRDefault="0010035C" w:rsidP="0010035C">
            <w:pPr>
              <w:suppressAutoHyphens/>
              <w:spacing w:after="0" w:line="240" w:lineRule="auto"/>
              <w:rPr>
                <w:rFonts w:ascii="Times New Roman" w:eastAsia="Calibri" w:hAnsi="Times New Roman" w:cs="Times New Roman"/>
                <w:sz w:val="24"/>
                <w:szCs w:val="24"/>
                <w:u w:color="000000"/>
                <w:bdr w:val="nil"/>
                <w:lang w:eastAsia="ru-RU"/>
              </w:rPr>
            </w:pPr>
            <w:r w:rsidRPr="00BB5DA6">
              <w:rPr>
                <w:rFonts w:ascii="Times New Roman" w:eastAsia="Calibri" w:hAnsi="Times New Roman" w:cs="Times New Roman"/>
                <w:sz w:val="24"/>
                <w:szCs w:val="24"/>
                <w:u w:color="000000"/>
                <w:bdr w:val="nil"/>
                <w:lang w:eastAsia="ru-RU"/>
              </w:rPr>
              <w:t>Организационные умения</w:t>
            </w:r>
          </w:p>
        </w:tc>
      </w:tr>
      <w:tr w:rsidR="0010035C" w:rsidRPr="00BB5DA6" w:rsidTr="000148DB">
        <w:tc>
          <w:tcPr>
            <w:tcW w:w="4927" w:type="dxa"/>
          </w:tcPr>
          <w:p w:rsidR="0010035C" w:rsidRPr="00BB5DA6" w:rsidRDefault="0010035C" w:rsidP="0010035C">
            <w:pPr>
              <w:suppressAutoHyphens/>
              <w:spacing w:after="0" w:line="240" w:lineRule="auto"/>
              <w:rPr>
                <w:rFonts w:ascii="Times New Roman" w:eastAsia="Calibri" w:hAnsi="Times New Roman" w:cs="Times New Roman"/>
                <w:sz w:val="24"/>
                <w:szCs w:val="24"/>
                <w:u w:color="000000"/>
                <w:bdr w:val="nil"/>
                <w:lang w:eastAsia="ru-RU"/>
              </w:rPr>
            </w:pPr>
            <w:r w:rsidRPr="00BB5DA6">
              <w:rPr>
                <w:rFonts w:ascii="Times New Roman" w:eastAsia="Calibri" w:hAnsi="Times New Roman" w:cs="Times New Roman"/>
                <w:sz w:val="24"/>
                <w:szCs w:val="24"/>
                <w:u w:color="000000"/>
                <w:bdr w:val="nil"/>
                <w:lang w:eastAsia="ru-RU"/>
              </w:rPr>
              <w:t>Начало урока</w:t>
            </w:r>
          </w:p>
        </w:tc>
        <w:tc>
          <w:tcPr>
            <w:tcW w:w="4927"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szCs w:val="24"/>
              </w:rPr>
            </w:pPr>
            <w:r w:rsidRPr="00BB5DA6">
              <w:rPr>
                <w:rFonts w:ascii="Times New Roman" w:eastAsia="Calibri" w:hAnsi="Times New Roman" w:cs="Times New Roman"/>
                <w:color w:val="000000"/>
                <w:sz w:val="24"/>
                <w:szCs w:val="24"/>
              </w:rPr>
              <w:t xml:space="preserve">Умение формулировать и ставить перед </w:t>
            </w:r>
            <w:r w:rsidRPr="00BB5DA6">
              <w:rPr>
                <w:rFonts w:ascii="Times New Roman" w:eastAsia="Calibri" w:hAnsi="Times New Roman" w:cs="Times New Roman"/>
                <w:color w:val="000000"/>
                <w:sz w:val="24"/>
                <w:szCs w:val="24"/>
              </w:rPr>
              <w:lastRenderedPageBreak/>
              <w:t xml:space="preserve">собой новые задачи, опираясь на цель, поставленную учителем.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szCs w:val="24"/>
              </w:rPr>
            </w:pPr>
            <w:r w:rsidRPr="00BB5DA6">
              <w:rPr>
                <w:rFonts w:ascii="Times New Roman" w:eastAsia="Calibri" w:hAnsi="Times New Roman" w:cs="Times New Roman"/>
                <w:color w:val="000000"/>
                <w:sz w:val="24"/>
                <w:szCs w:val="24"/>
              </w:rPr>
              <w:t xml:space="preserve">Умение планировать учебные действия в соответствии с учебной задачей.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szCs w:val="24"/>
              </w:rPr>
            </w:pPr>
            <w:r w:rsidRPr="00BB5DA6">
              <w:rPr>
                <w:rFonts w:ascii="Times New Roman" w:eastAsia="Calibri" w:hAnsi="Times New Roman" w:cs="Times New Roman"/>
                <w:color w:val="000000"/>
                <w:sz w:val="24"/>
                <w:szCs w:val="24"/>
              </w:rPr>
              <w:t xml:space="preserve">Умение составлять простые алгоритмы. </w:t>
            </w:r>
          </w:p>
        </w:tc>
      </w:tr>
      <w:tr w:rsidR="0010035C" w:rsidRPr="00BB5DA6" w:rsidTr="000148DB">
        <w:tc>
          <w:tcPr>
            <w:tcW w:w="4927" w:type="dxa"/>
          </w:tcPr>
          <w:p w:rsidR="0010035C" w:rsidRPr="00BB5DA6" w:rsidRDefault="0010035C" w:rsidP="0010035C">
            <w:pPr>
              <w:suppressAutoHyphens/>
              <w:spacing w:after="0" w:line="240" w:lineRule="auto"/>
              <w:rPr>
                <w:rFonts w:ascii="Times New Roman" w:eastAsia="Calibri" w:hAnsi="Times New Roman" w:cs="Times New Roman"/>
                <w:sz w:val="24"/>
                <w:szCs w:val="24"/>
                <w:u w:color="000000"/>
                <w:bdr w:val="nil"/>
                <w:lang w:eastAsia="ru-RU"/>
              </w:rPr>
            </w:pPr>
            <w:r w:rsidRPr="00BB5DA6">
              <w:rPr>
                <w:rFonts w:ascii="Times New Roman" w:eastAsia="Calibri" w:hAnsi="Times New Roman" w:cs="Times New Roman"/>
                <w:sz w:val="24"/>
                <w:szCs w:val="24"/>
                <w:u w:color="000000"/>
                <w:bdr w:val="nil"/>
                <w:lang w:eastAsia="ru-RU"/>
              </w:rPr>
              <w:lastRenderedPageBreak/>
              <w:t>Основное содержание</w:t>
            </w:r>
          </w:p>
        </w:tc>
        <w:tc>
          <w:tcPr>
            <w:tcW w:w="4927"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szCs w:val="24"/>
              </w:rPr>
            </w:pPr>
            <w:r w:rsidRPr="00BB5DA6">
              <w:rPr>
                <w:rFonts w:ascii="Times New Roman" w:eastAsia="Calibri" w:hAnsi="Times New Roman" w:cs="Times New Roman"/>
                <w:color w:val="000000"/>
                <w:sz w:val="24"/>
                <w:szCs w:val="24"/>
              </w:rPr>
              <w:t xml:space="preserve">Умение самостоятельно находить свои ошибки и корректировать учебные действия согласно изменениям.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szCs w:val="24"/>
              </w:rPr>
            </w:pPr>
            <w:r w:rsidRPr="00BB5DA6">
              <w:rPr>
                <w:rFonts w:ascii="Times New Roman" w:eastAsia="Calibri" w:hAnsi="Times New Roman" w:cs="Times New Roman"/>
                <w:color w:val="000000"/>
                <w:sz w:val="24"/>
                <w:szCs w:val="24"/>
              </w:rPr>
              <w:t xml:space="preserve">Умение ориентироваться в разнообразии способов решения задач. </w:t>
            </w:r>
          </w:p>
        </w:tc>
      </w:tr>
      <w:tr w:rsidR="0010035C" w:rsidRPr="00BB5DA6" w:rsidTr="000148DB">
        <w:tc>
          <w:tcPr>
            <w:tcW w:w="4927" w:type="dxa"/>
          </w:tcPr>
          <w:p w:rsidR="0010035C" w:rsidRPr="00BB5DA6" w:rsidRDefault="0010035C" w:rsidP="0010035C">
            <w:pPr>
              <w:suppressAutoHyphens/>
              <w:spacing w:after="0" w:line="240" w:lineRule="auto"/>
              <w:rPr>
                <w:rFonts w:ascii="Times New Roman" w:eastAsia="Calibri" w:hAnsi="Times New Roman" w:cs="Times New Roman"/>
                <w:sz w:val="24"/>
                <w:szCs w:val="24"/>
                <w:u w:color="000000"/>
                <w:bdr w:val="nil"/>
                <w:lang w:eastAsia="ru-RU"/>
              </w:rPr>
            </w:pPr>
            <w:r w:rsidRPr="00BB5DA6">
              <w:rPr>
                <w:rFonts w:ascii="Times New Roman" w:eastAsia="Calibri" w:hAnsi="Times New Roman" w:cs="Times New Roman"/>
                <w:sz w:val="24"/>
                <w:szCs w:val="24"/>
                <w:u w:color="000000"/>
                <w:bdr w:val="nil"/>
                <w:lang w:eastAsia="ru-RU"/>
              </w:rPr>
              <w:t>Итог урока</w:t>
            </w:r>
          </w:p>
        </w:tc>
        <w:tc>
          <w:tcPr>
            <w:tcW w:w="4927" w:type="dxa"/>
          </w:tcPr>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szCs w:val="24"/>
              </w:rPr>
            </w:pPr>
            <w:r w:rsidRPr="00BB5DA6">
              <w:rPr>
                <w:rFonts w:ascii="Times New Roman" w:eastAsia="Calibri" w:hAnsi="Times New Roman" w:cs="Times New Roman"/>
                <w:color w:val="000000"/>
                <w:sz w:val="24"/>
                <w:szCs w:val="24"/>
              </w:rPr>
              <w:t xml:space="preserve">Умение оценивать свою работу в соответствии с заданными критериями. </w:t>
            </w:r>
          </w:p>
          <w:p w:rsidR="0010035C" w:rsidRPr="00BB5DA6" w:rsidRDefault="0010035C" w:rsidP="0010035C">
            <w:pPr>
              <w:autoSpaceDE w:val="0"/>
              <w:autoSpaceDN w:val="0"/>
              <w:adjustRightInd w:val="0"/>
              <w:spacing w:after="0" w:line="240" w:lineRule="auto"/>
              <w:rPr>
                <w:rFonts w:ascii="Times New Roman" w:eastAsia="Calibri" w:hAnsi="Times New Roman" w:cs="Times New Roman"/>
                <w:color w:val="000000"/>
                <w:sz w:val="24"/>
                <w:szCs w:val="24"/>
              </w:rPr>
            </w:pPr>
            <w:r w:rsidRPr="00BB5DA6">
              <w:rPr>
                <w:rFonts w:ascii="Times New Roman" w:eastAsia="Calibri" w:hAnsi="Times New Roman" w:cs="Times New Roman"/>
                <w:color w:val="000000"/>
                <w:sz w:val="24"/>
                <w:szCs w:val="24"/>
              </w:rPr>
              <w:t xml:space="preserve">Умение самостоятельно оценивать собственные возможности в решении тех или иных учебных задач. </w:t>
            </w:r>
          </w:p>
        </w:tc>
      </w:tr>
    </w:tbl>
    <w:p w:rsidR="0010035C" w:rsidRPr="00BB5DA6" w:rsidRDefault="0010035C" w:rsidP="0010035C">
      <w:pPr>
        <w:suppressAutoHyphens/>
        <w:spacing w:after="0" w:line="240" w:lineRule="auto"/>
        <w:ind w:firstLine="709"/>
        <w:rPr>
          <w:rFonts w:ascii="Times New Roman" w:eastAsia="Calibri" w:hAnsi="Times New Roman" w:cs="Times New Roman"/>
          <w:sz w:val="24"/>
          <w:szCs w:val="24"/>
          <w:u w:color="000000"/>
          <w:bdr w:val="nil"/>
          <w:lang w:eastAsia="ru-RU"/>
        </w:rPr>
      </w:pP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sz w:val="24"/>
        </w:rPr>
        <w:t>Системно-</w:t>
      </w:r>
      <w:proofErr w:type="spellStart"/>
      <w:r w:rsidRPr="00BB5DA6">
        <w:rPr>
          <w:rFonts w:ascii="Times New Roman" w:eastAsia="Calibri" w:hAnsi="Times New Roman" w:cs="Times New Roman"/>
          <w:sz w:val="24"/>
        </w:rPr>
        <w:t>деятельностный</w:t>
      </w:r>
      <w:proofErr w:type="spellEnd"/>
      <w:r w:rsidRPr="00BB5DA6">
        <w:rPr>
          <w:rFonts w:ascii="Times New Roman" w:eastAsia="Calibri" w:hAnsi="Times New Roman" w:cs="Times New Roman"/>
          <w:sz w:val="24"/>
        </w:rPr>
        <w:t xml:space="preserve"> урок представляет собой систему учебных действий, направленных на достижение результата. Этот результат всегда является «сложносочиненным», учебным, </w:t>
      </w:r>
      <w:proofErr w:type="spellStart"/>
      <w:r w:rsidRPr="00BB5DA6">
        <w:rPr>
          <w:rFonts w:ascii="Times New Roman" w:eastAsia="Calibri" w:hAnsi="Times New Roman" w:cs="Times New Roman"/>
          <w:sz w:val="24"/>
        </w:rPr>
        <w:t>метапредметным</w:t>
      </w:r>
      <w:proofErr w:type="spellEnd"/>
      <w:r w:rsidRPr="00BB5DA6">
        <w:rPr>
          <w:rFonts w:ascii="Times New Roman" w:eastAsia="Calibri" w:hAnsi="Times New Roman" w:cs="Times New Roman"/>
          <w:sz w:val="24"/>
        </w:rPr>
        <w:t xml:space="preserve"> и личностным. При выполнении всех требований к структурированию </w:t>
      </w:r>
      <w:proofErr w:type="spellStart"/>
      <w:r w:rsidRPr="00BB5DA6">
        <w:rPr>
          <w:rFonts w:ascii="Times New Roman" w:eastAsia="Calibri" w:hAnsi="Times New Roman" w:cs="Times New Roman"/>
          <w:sz w:val="24"/>
        </w:rPr>
        <w:t>деятельностного</w:t>
      </w:r>
      <w:proofErr w:type="spellEnd"/>
      <w:r w:rsidRPr="00BB5DA6">
        <w:rPr>
          <w:rFonts w:ascii="Times New Roman" w:eastAsia="Calibri" w:hAnsi="Times New Roman" w:cs="Times New Roman"/>
          <w:sz w:val="24"/>
        </w:rPr>
        <w:t xml:space="preserve"> урока создаются возможности для развития всей совокупности организационных универсальных учебных действий. </w:t>
      </w:r>
    </w:p>
    <w:p w:rsidR="0010035C" w:rsidRPr="00BB5DA6" w:rsidRDefault="0010035C" w:rsidP="0010035C">
      <w:pPr>
        <w:suppressAutoHyphens/>
        <w:spacing w:after="0" w:line="240" w:lineRule="auto"/>
        <w:ind w:firstLine="709"/>
        <w:rPr>
          <w:rFonts w:ascii="Times New Roman" w:eastAsia="Calibri" w:hAnsi="Times New Roman" w:cs="Times New Roman"/>
          <w:sz w:val="24"/>
        </w:rPr>
      </w:pPr>
      <w:r w:rsidRPr="00BB5DA6">
        <w:rPr>
          <w:rFonts w:ascii="Times New Roman" w:eastAsia="Calibri" w:hAnsi="Times New Roman" w:cs="Times New Roman"/>
          <w:sz w:val="24"/>
        </w:rPr>
        <w:t xml:space="preserve">Система содержательных связей между элементами и этапами </w:t>
      </w:r>
      <w:proofErr w:type="spellStart"/>
      <w:r w:rsidRPr="00BB5DA6">
        <w:rPr>
          <w:rFonts w:ascii="Times New Roman" w:eastAsia="Calibri" w:hAnsi="Times New Roman" w:cs="Times New Roman"/>
          <w:sz w:val="24"/>
        </w:rPr>
        <w:t>деятельностного</w:t>
      </w:r>
      <w:proofErr w:type="spellEnd"/>
      <w:r w:rsidRPr="00BB5DA6">
        <w:rPr>
          <w:rFonts w:ascii="Times New Roman" w:eastAsia="Calibri" w:hAnsi="Times New Roman" w:cs="Times New Roman"/>
          <w:sz w:val="24"/>
        </w:rPr>
        <w:t xml:space="preserve"> урока:</w:t>
      </w:r>
    </w:p>
    <w:p w:rsidR="0010035C" w:rsidRPr="0010035C" w:rsidRDefault="0010035C" w:rsidP="0010035C">
      <w:pPr>
        <w:suppressAutoHyphens/>
        <w:spacing w:after="0" w:line="240" w:lineRule="auto"/>
        <w:ind w:firstLine="142"/>
        <w:rPr>
          <w:rFonts w:ascii="Times New Roman" w:eastAsia="Calibri" w:hAnsi="Times New Roman" w:cs="Times New Roman"/>
          <w:sz w:val="24"/>
          <w:highlight w:val="cyan"/>
        </w:rPr>
      </w:pPr>
      <w:r w:rsidRPr="0010035C">
        <w:rPr>
          <w:rFonts w:ascii="Times New Roman" w:eastAsia="Calibri" w:hAnsi="Times New Roman" w:cs="Times New Roman"/>
          <w:noProof/>
          <w:sz w:val="24"/>
          <w:highlight w:val="cyan"/>
          <w:lang w:eastAsia="ru-RU"/>
        </w:rPr>
        <mc:AlternateContent>
          <mc:Choice Requires="wps">
            <w:drawing>
              <wp:anchor distT="0" distB="0" distL="114300" distR="114300" simplePos="0" relativeHeight="251659264" behindDoc="0" locked="0" layoutInCell="1" allowOverlap="1" wp14:anchorId="5C2A9CBF" wp14:editId="69CC205A">
                <wp:simplePos x="0" y="0"/>
                <wp:positionH relativeFrom="column">
                  <wp:posOffset>3634740</wp:posOffset>
                </wp:positionH>
                <wp:positionV relativeFrom="paragraph">
                  <wp:posOffset>2221230</wp:posOffset>
                </wp:positionV>
                <wp:extent cx="1638300" cy="2724150"/>
                <wp:effectExtent l="0" t="0" r="1905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724150"/>
                        </a:xfrm>
                        <a:prstGeom prst="rect">
                          <a:avLst/>
                        </a:prstGeom>
                        <a:solidFill>
                          <a:srgbClr val="FFFFFF"/>
                        </a:solidFill>
                        <a:ln w="9525">
                          <a:solidFill>
                            <a:srgbClr val="000000"/>
                          </a:solidFill>
                          <a:miter lim="800000"/>
                          <a:headEnd/>
                          <a:tailEnd/>
                        </a:ln>
                      </wps:spPr>
                      <wps:txbx>
                        <w:txbxContent>
                          <w:p w:rsidR="00BB5DA6" w:rsidRDefault="00BB5DA6" w:rsidP="0010035C"/>
                          <w:p w:rsidR="00BB5DA6" w:rsidRDefault="00BB5DA6" w:rsidP="0010035C"/>
                          <w:p w:rsidR="00BB5DA6" w:rsidRPr="006D5851" w:rsidRDefault="00BB5DA6" w:rsidP="0010035C">
                            <w:pPr>
                              <w:rPr>
                                <w:sz w:val="24"/>
                              </w:rPr>
                            </w:pPr>
                          </w:p>
                          <w:p w:rsidR="00BB5DA6" w:rsidRPr="006D5851" w:rsidRDefault="00BB5DA6" w:rsidP="0010035C">
                            <w:pPr>
                              <w:rPr>
                                <w:sz w:val="24"/>
                              </w:rPr>
                            </w:pPr>
                            <w:r w:rsidRPr="006D5851">
                              <w:rPr>
                                <w:sz w:val="24"/>
                              </w:rPr>
                              <w:t>Действия</w:t>
                            </w:r>
                          </w:p>
                          <w:p w:rsidR="00BB5DA6" w:rsidRPr="006D5851" w:rsidRDefault="00BB5DA6" w:rsidP="0010035C">
                            <w:pPr>
                              <w:rPr>
                                <w:sz w:val="24"/>
                              </w:rPr>
                            </w:pPr>
                            <w:r w:rsidRPr="006D5851">
                              <w:rPr>
                                <w:sz w:val="24"/>
                              </w:rPr>
                              <w:t>реализации</w:t>
                            </w:r>
                          </w:p>
                          <w:p w:rsidR="00BB5DA6" w:rsidRPr="006D5851" w:rsidRDefault="00BB5DA6" w:rsidP="0010035C">
                            <w:pPr>
                              <w:rPr>
                                <w:sz w:val="24"/>
                              </w:rPr>
                            </w:pPr>
                            <w:r w:rsidRPr="006D5851">
                              <w:rPr>
                                <w:sz w:val="24"/>
                              </w:rPr>
                              <w:t>плана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86.2pt;margin-top:174.9pt;width:129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">
                <v:textbox>
                  <w:txbxContent>
                    <w:p w:rsidR="00BB5DA6" w:rsidRDefault="00BB5DA6" w:rsidP="0010035C"/>
                    <w:p w:rsidR="00BB5DA6" w:rsidRDefault="00BB5DA6" w:rsidP="0010035C"/>
                    <w:p w:rsidR="00BB5DA6" w:rsidRPr="006D5851" w:rsidRDefault="00BB5DA6" w:rsidP="0010035C">
                      <w:pPr>
                        <w:rPr>
                          <w:sz w:val="24"/>
                        </w:rPr>
                      </w:pPr>
                    </w:p>
                    <w:p w:rsidR="00BB5DA6" w:rsidRPr="006D5851" w:rsidRDefault="00BB5DA6" w:rsidP="0010035C">
                      <w:pPr>
                        <w:rPr>
                          <w:sz w:val="24"/>
                        </w:rPr>
                      </w:pPr>
                      <w:r w:rsidRPr="006D5851">
                        <w:rPr>
                          <w:sz w:val="24"/>
                        </w:rPr>
                        <w:t>Действия</w:t>
                      </w:r>
                    </w:p>
                    <w:p w:rsidR="00BB5DA6" w:rsidRPr="006D5851" w:rsidRDefault="00BB5DA6" w:rsidP="0010035C">
                      <w:pPr>
                        <w:rPr>
                          <w:sz w:val="24"/>
                        </w:rPr>
                      </w:pPr>
                      <w:r w:rsidRPr="006D5851">
                        <w:rPr>
                          <w:sz w:val="24"/>
                        </w:rPr>
                        <w:t>реализации</w:t>
                      </w:r>
                    </w:p>
                    <w:p w:rsidR="00BB5DA6" w:rsidRPr="006D5851" w:rsidRDefault="00BB5DA6" w:rsidP="0010035C">
                      <w:pPr>
                        <w:rPr>
                          <w:sz w:val="24"/>
                        </w:rPr>
                      </w:pPr>
                      <w:r w:rsidRPr="006D5851">
                        <w:rPr>
                          <w:sz w:val="24"/>
                        </w:rPr>
                        <w:t>плана</w:t>
                      </w:r>
                    </w:p>
                  </w:txbxContent>
                </v:textbox>
              </v:shape>
            </w:pict>
          </mc:Fallback>
        </mc:AlternateContent>
      </w:r>
      <w:r w:rsidRPr="0010035C">
        <w:rPr>
          <w:rFonts w:ascii="Times New Roman" w:eastAsia="Calibri" w:hAnsi="Times New Roman" w:cs="Times New Roman"/>
          <w:noProof/>
          <w:sz w:val="24"/>
          <w:highlight w:val="cyan"/>
          <w:lang w:eastAsia="ru-RU"/>
        </w:rPr>
        <w:drawing>
          <wp:inline distT="0" distB="0" distL="0" distR="0" wp14:anchorId="57021C26" wp14:editId="06FEB686">
            <wp:extent cx="3000375" cy="505928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5059283"/>
                    </a:xfrm>
                    <a:prstGeom prst="rect">
                      <a:avLst/>
                    </a:prstGeom>
                    <a:noFill/>
                    <a:ln>
                      <a:noFill/>
                    </a:ln>
                  </pic:spPr>
                </pic:pic>
              </a:graphicData>
            </a:graphic>
          </wp:inline>
        </w:drawing>
      </w:r>
    </w:p>
    <w:p w:rsidR="0010035C" w:rsidRPr="0010035C" w:rsidRDefault="0010035C" w:rsidP="0010035C">
      <w:pPr>
        <w:suppressAutoHyphens/>
        <w:spacing w:after="0" w:line="240" w:lineRule="auto"/>
        <w:ind w:firstLine="709"/>
        <w:rPr>
          <w:rFonts w:ascii="Times New Roman" w:eastAsia="Calibri" w:hAnsi="Times New Roman" w:cs="Times New Roman"/>
          <w:sz w:val="24"/>
          <w:highlight w:val="cyan"/>
        </w:rPr>
      </w:pPr>
    </w:p>
    <w:p w:rsidR="0010035C" w:rsidRPr="009B09AB" w:rsidRDefault="0010035C" w:rsidP="0010035C">
      <w:pPr>
        <w:suppressAutoHyphens/>
        <w:spacing w:after="0" w:line="240" w:lineRule="auto"/>
        <w:ind w:firstLine="709"/>
        <w:rPr>
          <w:rFonts w:ascii="Times New Roman" w:eastAsia="Calibri" w:hAnsi="Times New Roman" w:cs="Times New Roman"/>
          <w:sz w:val="24"/>
          <w:szCs w:val="28"/>
        </w:rPr>
      </w:pPr>
      <w:r w:rsidRPr="009B09AB">
        <w:rPr>
          <w:rFonts w:ascii="Times New Roman" w:eastAsia="Calibri" w:hAnsi="Times New Roman" w:cs="Times New Roman"/>
          <w:sz w:val="24"/>
          <w:szCs w:val="28"/>
        </w:rPr>
        <w:t xml:space="preserve">Если этап актуализации знаний проходит до постановки проблемы, задания этого этапа должны четко выводить детей на проблему. Если этот этап проходит после </w:t>
      </w:r>
      <w:proofErr w:type="spellStart"/>
      <w:r w:rsidRPr="009B09AB">
        <w:rPr>
          <w:rFonts w:ascii="Times New Roman" w:eastAsia="Calibri" w:hAnsi="Times New Roman" w:cs="Times New Roman"/>
          <w:sz w:val="24"/>
          <w:szCs w:val="28"/>
        </w:rPr>
        <w:t>проблематизации</w:t>
      </w:r>
      <w:proofErr w:type="spellEnd"/>
      <w:r w:rsidRPr="009B09AB">
        <w:rPr>
          <w:rFonts w:ascii="Times New Roman" w:eastAsia="Calibri" w:hAnsi="Times New Roman" w:cs="Times New Roman"/>
          <w:sz w:val="24"/>
          <w:szCs w:val="28"/>
        </w:rPr>
        <w:t xml:space="preserve">, задания должны помогать вспомнить все, что необходимо, чтобы решить данную проблему.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8"/>
        </w:rPr>
      </w:pPr>
      <w:r w:rsidRPr="009B09AB">
        <w:rPr>
          <w:rFonts w:ascii="Times New Roman" w:eastAsia="Calibri" w:hAnsi="Times New Roman" w:cs="Times New Roman"/>
          <w:sz w:val="24"/>
          <w:szCs w:val="28"/>
        </w:rPr>
        <w:t xml:space="preserve">Проблема — это противоречие, разрыв, неопределенность. Способы постановки проблемы: разрыв в знаниях (невозможность ответить на поставленный вопрос), отсутствие способа решения предложенной задачи, отсутствие аргументов в защиту своего мнения, практическая задача, которую нужно решить, применив теоретическое знание.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8"/>
        </w:rPr>
      </w:pPr>
      <w:r w:rsidRPr="009B09AB">
        <w:rPr>
          <w:rFonts w:ascii="Times New Roman" w:eastAsia="Calibri" w:hAnsi="Times New Roman" w:cs="Times New Roman"/>
          <w:sz w:val="24"/>
          <w:szCs w:val="28"/>
        </w:rPr>
        <w:t xml:space="preserve">Цель урока чаще всего формулируется через действие или в виде проблемного вопроса, на который нужно найти ответ. Цель логически вытекает из проблемы и в самой своей формулировке содержит путь решения поставленной проблемы.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8"/>
        </w:rPr>
      </w:pPr>
      <w:r w:rsidRPr="009B09AB">
        <w:rPr>
          <w:rFonts w:ascii="Times New Roman" w:eastAsia="Calibri" w:hAnsi="Times New Roman" w:cs="Times New Roman"/>
          <w:sz w:val="24"/>
          <w:szCs w:val="28"/>
        </w:rPr>
        <w:t xml:space="preserve">Оценивание на уроке — это сопоставление полученного результата с поставленной целью по заранее установленным критериям и формулирование на этой основе отношения к качеству выполнения деятельности. Оно должно быть </w:t>
      </w:r>
      <w:proofErr w:type="spellStart"/>
      <w:r w:rsidRPr="009B09AB">
        <w:rPr>
          <w:rFonts w:ascii="Times New Roman" w:eastAsia="Calibri" w:hAnsi="Times New Roman" w:cs="Times New Roman"/>
          <w:sz w:val="24"/>
          <w:szCs w:val="28"/>
        </w:rPr>
        <w:t>критериальным</w:t>
      </w:r>
      <w:proofErr w:type="spellEnd"/>
      <w:r w:rsidRPr="009B09AB">
        <w:rPr>
          <w:rFonts w:ascii="Times New Roman" w:eastAsia="Calibri" w:hAnsi="Times New Roman" w:cs="Times New Roman"/>
          <w:sz w:val="24"/>
          <w:szCs w:val="28"/>
        </w:rPr>
        <w:t xml:space="preserve">. Основными критериями оценивания выступают ожидаемые результаты, соответствующие учебным целям. </w:t>
      </w:r>
    </w:p>
    <w:p w:rsidR="0010035C" w:rsidRPr="009B09AB" w:rsidRDefault="0010035C" w:rsidP="0010035C">
      <w:pPr>
        <w:autoSpaceDE w:val="0"/>
        <w:autoSpaceDN w:val="0"/>
        <w:adjustRightInd w:val="0"/>
        <w:spacing w:after="0" w:line="240" w:lineRule="auto"/>
        <w:rPr>
          <w:rFonts w:ascii="Times New Roman" w:eastAsia="Calibri" w:hAnsi="Times New Roman" w:cs="Times New Roman"/>
          <w:color w:val="000000"/>
          <w:sz w:val="24"/>
          <w:szCs w:val="24"/>
        </w:rPr>
      </w:pPr>
    </w:p>
    <w:p w:rsidR="0010035C" w:rsidRPr="009B09AB" w:rsidRDefault="0010035C" w:rsidP="0010035C">
      <w:pPr>
        <w:autoSpaceDE w:val="0"/>
        <w:autoSpaceDN w:val="0"/>
        <w:adjustRightInd w:val="0"/>
        <w:spacing w:after="0" w:line="240" w:lineRule="auto"/>
        <w:rPr>
          <w:rFonts w:ascii="Times New Roman" w:eastAsia="Calibri" w:hAnsi="Times New Roman" w:cs="Times New Roman"/>
          <w:b/>
          <w:sz w:val="24"/>
          <w:szCs w:val="24"/>
        </w:rPr>
      </w:pPr>
      <w:r w:rsidRPr="009B09AB">
        <w:rPr>
          <w:rFonts w:ascii="Times New Roman" w:eastAsia="Calibri" w:hAnsi="Times New Roman" w:cs="Times New Roman"/>
          <w:sz w:val="23"/>
          <w:szCs w:val="23"/>
        </w:rPr>
        <w:t xml:space="preserve">       </w:t>
      </w:r>
      <w:r w:rsidRPr="009B09AB">
        <w:rPr>
          <w:rFonts w:ascii="Times New Roman" w:eastAsia="Calibri" w:hAnsi="Times New Roman" w:cs="Times New Roman"/>
          <w:sz w:val="24"/>
          <w:szCs w:val="24"/>
        </w:rPr>
        <w:t xml:space="preserve">В результате учебно-исследовательской и проектной деятельности обучающиеся </w:t>
      </w:r>
      <w:r w:rsidRPr="009B09AB">
        <w:rPr>
          <w:rFonts w:ascii="Times New Roman" w:eastAsia="Calibri" w:hAnsi="Times New Roman" w:cs="Times New Roman"/>
          <w:b/>
          <w:sz w:val="24"/>
          <w:szCs w:val="24"/>
        </w:rPr>
        <w:t xml:space="preserve">получат представление: </w:t>
      </w:r>
    </w:p>
    <w:p w:rsidR="0010035C" w:rsidRPr="009B09AB" w:rsidRDefault="0010035C" w:rsidP="0010035C">
      <w:pPr>
        <w:autoSpaceDE w:val="0"/>
        <w:autoSpaceDN w:val="0"/>
        <w:adjustRightInd w:val="0"/>
        <w:spacing w:after="28"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10035C" w:rsidRPr="009B09AB" w:rsidRDefault="0010035C" w:rsidP="0010035C">
      <w:pPr>
        <w:autoSpaceDE w:val="0"/>
        <w:autoSpaceDN w:val="0"/>
        <w:adjustRightInd w:val="0"/>
        <w:spacing w:after="28"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10035C" w:rsidRPr="009B09AB" w:rsidRDefault="0010035C" w:rsidP="0010035C">
      <w:pPr>
        <w:autoSpaceDE w:val="0"/>
        <w:autoSpaceDN w:val="0"/>
        <w:adjustRightInd w:val="0"/>
        <w:spacing w:after="28"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о том, чем отличаются исследования в гуманитарных областях от исследований в естественных науках; </w:t>
      </w:r>
    </w:p>
    <w:p w:rsidR="0010035C" w:rsidRPr="009B09AB" w:rsidRDefault="0010035C" w:rsidP="0010035C">
      <w:pPr>
        <w:autoSpaceDE w:val="0"/>
        <w:autoSpaceDN w:val="0"/>
        <w:adjustRightInd w:val="0"/>
        <w:spacing w:after="28"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об истории науки; </w:t>
      </w:r>
    </w:p>
    <w:p w:rsidR="0010035C" w:rsidRPr="009B09AB" w:rsidRDefault="0010035C" w:rsidP="0010035C">
      <w:pPr>
        <w:autoSpaceDE w:val="0"/>
        <w:autoSpaceDN w:val="0"/>
        <w:adjustRightInd w:val="0"/>
        <w:spacing w:after="28"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о новейших разработках в области науки и технологий; </w:t>
      </w:r>
    </w:p>
    <w:p w:rsidR="0010035C" w:rsidRPr="009B09AB" w:rsidRDefault="0010035C" w:rsidP="0010035C">
      <w:pPr>
        <w:autoSpaceDE w:val="0"/>
        <w:autoSpaceDN w:val="0"/>
        <w:adjustRightInd w:val="0"/>
        <w:spacing w:after="28"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10035C" w:rsidRPr="009B09AB"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9B09AB">
        <w:rPr>
          <w:rFonts w:ascii="Times New Roman" w:eastAsia="Calibri" w:hAnsi="Times New Roman" w:cs="Times New Roman"/>
          <w:sz w:val="24"/>
          <w:szCs w:val="24"/>
        </w:rPr>
        <w:t>краудфандинговые</w:t>
      </w:r>
      <w:proofErr w:type="spellEnd"/>
      <w:r w:rsidRPr="009B09AB">
        <w:rPr>
          <w:rFonts w:ascii="Times New Roman" w:eastAsia="Calibri" w:hAnsi="Times New Roman" w:cs="Times New Roman"/>
          <w:sz w:val="24"/>
          <w:szCs w:val="24"/>
        </w:rPr>
        <w:t xml:space="preserve"> структуры и др.); </w:t>
      </w:r>
    </w:p>
    <w:p w:rsidR="0010035C" w:rsidRPr="009B09AB" w:rsidRDefault="0010035C" w:rsidP="0010035C">
      <w:pPr>
        <w:autoSpaceDE w:val="0"/>
        <w:autoSpaceDN w:val="0"/>
        <w:adjustRightInd w:val="0"/>
        <w:spacing w:after="0" w:line="240" w:lineRule="auto"/>
        <w:rPr>
          <w:rFonts w:ascii="Times New Roman" w:eastAsia="Calibri" w:hAnsi="Times New Roman" w:cs="Times New Roman"/>
          <w:sz w:val="24"/>
          <w:szCs w:val="24"/>
        </w:rPr>
      </w:pPr>
    </w:p>
    <w:p w:rsidR="0010035C" w:rsidRPr="009B09AB" w:rsidRDefault="0010035C" w:rsidP="0010035C">
      <w:pPr>
        <w:autoSpaceDE w:val="0"/>
        <w:autoSpaceDN w:val="0"/>
        <w:adjustRightInd w:val="0"/>
        <w:spacing w:after="0" w:line="240" w:lineRule="auto"/>
        <w:rPr>
          <w:rFonts w:ascii="Times New Roman" w:eastAsia="Calibri" w:hAnsi="Times New Roman" w:cs="Times New Roman"/>
          <w:b/>
          <w:sz w:val="24"/>
          <w:szCs w:val="24"/>
        </w:rPr>
      </w:pPr>
      <w:r w:rsidRPr="009B09AB">
        <w:rPr>
          <w:rFonts w:ascii="Times New Roman" w:eastAsia="Calibri" w:hAnsi="Times New Roman" w:cs="Times New Roman"/>
          <w:b/>
          <w:sz w:val="24"/>
          <w:szCs w:val="24"/>
        </w:rPr>
        <w:t xml:space="preserve">Обучающийся сможет: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решать задачи, находящиеся на стыке нескольких учебных дисциплин; </w:t>
      </w:r>
    </w:p>
    <w:p w:rsidR="0010035C" w:rsidRPr="009B09AB"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использовать основной алгоритм исследования при решении своих учебно-познавательных задач;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использовать элементы математического моделирования при решении исследовательских задач; </w:t>
      </w:r>
    </w:p>
    <w:p w:rsidR="0010035C" w:rsidRPr="009B09AB"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10035C" w:rsidRPr="009B09AB"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9B09AB">
        <w:rPr>
          <w:rFonts w:ascii="Times New Roman" w:eastAsia="Calibri" w:hAnsi="Times New Roman" w:cs="Times New Roman"/>
          <w:b/>
          <w:sz w:val="24"/>
          <w:szCs w:val="24"/>
        </w:rPr>
        <w:t xml:space="preserve">        С точки зрения формирования универсальных учебных действий</w:t>
      </w:r>
      <w:r w:rsidRPr="009B09AB">
        <w:rPr>
          <w:rFonts w:ascii="Times New Roman" w:eastAsia="Calibri" w:hAnsi="Times New Roman" w:cs="Times New Roman"/>
          <w:sz w:val="24"/>
          <w:szCs w:val="24"/>
        </w:rPr>
        <w:t xml:space="preserve">, в ходе освоения принципов учебно-исследовательской и проектной деятельностей </w:t>
      </w:r>
      <w:r w:rsidRPr="009B09AB">
        <w:rPr>
          <w:rFonts w:ascii="Times New Roman" w:eastAsia="Calibri" w:hAnsi="Times New Roman" w:cs="Times New Roman"/>
          <w:b/>
          <w:sz w:val="24"/>
          <w:szCs w:val="24"/>
        </w:rPr>
        <w:t>обучающиеся научатся:</w:t>
      </w:r>
      <w:r w:rsidRPr="009B09AB">
        <w:rPr>
          <w:rFonts w:ascii="Times New Roman" w:eastAsia="Calibri" w:hAnsi="Times New Roman" w:cs="Times New Roman"/>
          <w:sz w:val="24"/>
          <w:szCs w:val="24"/>
        </w:rPr>
        <w:t xml:space="preserve">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lastRenderedPageBreak/>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оценивать ресурсы, в том числе и нематериальные (такие, как время), необходимые для достижения поставленной цели;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адекватно оценивать риски реализации проекта и проведения исследования и предусматривать пути минимизации этих рисков; </w:t>
      </w:r>
    </w:p>
    <w:p w:rsidR="0010035C" w:rsidRPr="009B09AB" w:rsidRDefault="0010035C" w:rsidP="0010035C">
      <w:pPr>
        <w:autoSpaceDE w:val="0"/>
        <w:autoSpaceDN w:val="0"/>
        <w:adjustRightInd w:val="0"/>
        <w:spacing w:after="27"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адекватно оценивать последствия реализации своего проекта (изменения, которые он повлечет в жизни других людей, сообществ); </w:t>
      </w:r>
    </w:p>
    <w:p w:rsidR="0010035C" w:rsidRPr="009B09AB" w:rsidRDefault="0010035C" w:rsidP="0010035C">
      <w:pPr>
        <w:autoSpaceDE w:val="0"/>
        <w:autoSpaceDN w:val="0"/>
        <w:adjustRightInd w:val="0"/>
        <w:spacing w:after="0" w:line="240" w:lineRule="auto"/>
        <w:rPr>
          <w:rFonts w:ascii="Times New Roman" w:eastAsia="Calibri" w:hAnsi="Times New Roman" w:cs="Times New Roman"/>
          <w:sz w:val="24"/>
          <w:szCs w:val="24"/>
        </w:rPr>
      </w:pPr>
      <w:r w:rsidRPr="009B09AB">
        <w:rPr>
          <w:rFonts w:ascii="Times New Roman" w:eastAsia="Calibri" w:hAnsi="Times New Roman" w:cs="Times New Roman"/>
          <w:sz w:val="24"/>
          <w:szCs w:val="24"/>
        </w:rPr>
        <w:t xml:space="preserve">– адекватно оценивать дальнейшее развитие своего проекта или исследования, видеть возможные варианты применения результатов. </w:t>
      </w:r>
    </w:p>
    <w:p w:rsidR="0010035C" w:rsidRPr="009B09AB" w:rsidRDefault="0010035C" w:rsidP="0010035C">
      <w:pPr>
        <w:autoSpaceDE w:val="0"/>
        <w:autoSpaceDN w:val="0"/>
        <w:adjustRightInd w:val="0"/>
        <w:spacing w:after="0" w:line="240" w:lineRule="auto"/>
        <w:rPr>
          <w:rFonts w:ascii="Times New Roman" w:eastAsia="Calibri" w:hAnsi="Times New Roman" w:cs="Times New Roman"/>
          <w:sz w:val="24"/>
          <w:szCs w:val="24"/>
        </w:rPr>
      </w:pPr>
    </w:p>
    <w:p w:rsidR="0010035C" w:rsidRPr="009B09AB"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9B09AB">
        <w:rPr>
          <w:rFonts w:ascii="Times New Roman" w:eastAsia="Calibri" w:hAnsi="Times New Roman" w:cs="Times New Roman"/>
          <w:b/>
          <w:sz w:val="24"/>
          <w:szCs w:val="24"/>
          <w:lang w:eastAsia="ru-RU"/>
        </w:rPr>
        <w:t>Выпускник научится:</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 xml:space="preserve">планировать и выполнять учебное исследование и учебный проект,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 xml:space="preserve">используя оборудование, модели, методы и </w:t>
      </w:r>
      <w:proofErr w:type="spellStart"/>
      <w:r w:rsidRPr="009B09AB">
        <w:rPr>
          <w:rFonts w:ascii="Times New Roman" w:eastAsia="Calibri" w:hAnsi="Times New Roman" w:cs="Times New Roman"/>
          <w:sz w:val="24"/>
          <w:szCs w:val="24"/>
          <w:lang w:eastAsia="ru-RU"/>
        </w:rPr>
        <w:t>приѐмы</w:t>
      </w:r>
      <w:proofErr w:type="spellEnd"/>
      <w:r w:rsidRPr="009B09AB">
        <w:rPr>
          <w:rFonts w:ascii="Times New Roman" w:eastAsia="Calibri" w:hAnsi="Times New Roman" w:cs="Times New Roman"/>
          <w:sz w:val="24"/>
          <w:szCs w:val="24"/>
          <w:lang w:eastAsia="ru-RU"/>
        </w:rPr>
        <w:t>, адекватные исследуемой проблеме;</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выбирать и использовать методы, релевантные рассматриваемой проблеме;</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 xml:space="preserve">распознавать и ставить вопросы, ответы на которые могут быть получены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proofErr w:type="spellStart"/>
      <w:r w:rsidRPr="009B09AB">
        <w:rPr>
          <w:rFonts w:ascii="Times New Roman" w:eastAsia="Calibri" w:hAnsi="Times New Roman" w:cs="Times New Roman"/>
          <w:sz w:val="24"/>
          <w:szCs w:val="24"/>
          <w:lang w:eastAsia="ru-RU"/>
        </w:rPr>
        <w:t>путѐм</w:t>
      </w:r>
      <w:proofErr w:type="spellEnd"/>
      <w:r w:rsidRPr="009B09AB">
        <w:rPr>
          <w:rFonts w:ascii="Times New Roman" w:eastAsia="Calibri" w:hAnsi="Times New Roman" w:cs="Times New Roman"/>
          <w:sz w:val="24"/>
          <w:szCs w:val="24"/>
          <w:lang w:eastAsia="ru-RU"/>
        </w:rPr>
        <w:t xml:space="preserve"> научного исследования, отбирать адекватные методы исследования,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формулировать вытекающие из исследования выводы;</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 xml:space="preserve">использовать такие математические методы и </w:t>
      </w:r>
      <w:proofErr w:type="spellStart"/>
      <w:r w:rsidRPr="009B09AB">
        <w:rPr>
          <w:rFonts w:ascii="Times New Roman" w:eastAsia="Calibri" w:hAnsi="Times New Roman" w:cs="Times New Roman"/>
          <w:sz w:val="24"/>
          <w:szCs w:val="24"/>
          <w:lang w:eastAsia="ru-RU"/>
        </w:rPr>
        <w:t>приѐмы</w:t>
      </w:r>
      <w:proofErr w:type="spellEnd"/>
      <w:r w:rsidRPr="009B09AB">
        <w:rPr>
          <w:rFonts w:ascii="Times New Roman" w:eastAsia="Calibri" w:hAnsi="Times New Roman" w:cs="Times New Roman"/>
          <w:sz w:val="24"/>
          <w:szCs w:val="24"/>
          <w:lang w:eastAsia="ru-RU"/>
        </w:rPr>
        <w:t xml:space="preserve">, как абстракция и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 xml:space="preserve">идеализация, доказательство, доказательство от противного, доказательство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 xml:space="preserve">по аналогии, опровержение, </w:t>
      </w:r>
      <w:proofErr w:type="spellStart"/>
      <w:r w:rsidRPr="009B09AB">
        <w:rPr>
          <w:rFonts w:ascii="Times New Roman" w:eastAsia="Calibri" w:hAnsi="Times New Roman" w:cs="Times New Roman"/>
          <w:sz w:val="24"/>
          <w:szCs w:val="24"/>
          <w:lang w:eastAsia="ru-RU"/>
        </w:rPr>
        <w:t>контрпример</w:t>
      </w:r>
      <w:proofErr w:type="spellEnd"/>
      <w:r w:rsidRPr="009B09AB">
        <w:rPr>
          <w:rFonts w:ascii="Times New Roman" w:eastAsia="Calibri" w:hAnsi="Times New Roman" w:cs="Times New Roman"/>
          <w:sz w:val="24"/>
          <w:szCs w:val="24"/>
          <w:lang w:eastAsia="ru-RU"/>
        </w:rPr>
        <w:t>, индуктивные и дедуктивные рассуждения, построение и исполнение алгоритма;</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 xml:space="preserve">использовать такие естественно-научные методы и </w:t>
      </w:r>
      <w:proofErr w:type="spellStart"/>
      <w:r w:rsidRPr="009B09AB">
        <w:rPr>
          <w:rFonts w:ascii="Times New Roman" w:eastAsia="Calibri" w:hAnsi="Times New Roman" w:cs="Times New Roman"/>
          <w:sz w:val="24"/>
          <w:szCs w:val="24"/>
          <w:lang w:eastAsia="ru-RU"/>
        </w:rPr>
        <w:t>приѐмы</w:t>
      </w:r>
      <w:proofErr w:type="spellEnd"/>
      <w:r w:rsidRPr="009B09AB">
        <w:rPr>
          <w:rFonts w:ascii="Times New Roman" w:eastAsia="Calibri" w:hAnsi="Times New Roman" w:cs="Times New Roman"/>
          <w:sz w:val="24"/>
          <w:szCs w:val="24"/>
          <w:lang w:eastAsia="ru-RU"/>
        </w:rPr>
        <w:t xml:space="preserve">, как наблюдение,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ясно, логично и точно излагать свою точку зрения, использовать языковые средства, адекватные обсуждаемой проблеме;</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отличать факты от суждений, мнений и оценок, критически относиться к суждениям, мнениям, оценкам, реконструировать их основания;</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Выпускник получит возможность научиться:</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9B09AB">
        <w:rPr>
          <w:rFonts w:ascii="Times New Roman" w:eastAsia="Calibri" w:hAnsi="Times New Roman" w:cs="Times New Roman"/>
          <w:sz w:val="24"/>
          <w:szCs w:val="24"/>
          <w:lang w:eastAsia="ru-RU"/>
        </w:rPr>
        <w:t xml:space="preserve">самостоятельно задумывать, планировать и выполнять учебное </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bookmarkStart w:id="72" w:name="_Toc435412701"/>
      <w:bookmarkStart w:id="73" w:name="_Toc453968175"/>
      <w:r w:rsidRPr="009B09AB">
        <w:rPr>
          <w:rFonts w:ascii="Times New Roman" w:eastAsia="Calibri" w:hAnsi="Times New Roman" w:cs="Times New Roman"/>
          <w:i/>
          <w:sz w:val="24"/>
          <w:lang w:eastAsia="ru-RU"/>
        </w:rPr>
        <w:t>Выпускник получит возможность научиться:</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r w:rsidRPr="009B09AB">
        <w:rPr>
          <w:rFonts w:ascii="Times New Roman" w:eastAsia="Calibri" w:hAnsi="Times New Roman" w:cs="Times New Roman"/>
          <w:i/>
          <w:sz w:val="24"/>
          <w:lang w:eastAsia="ru-RU"/>
        </w:rPr>
        <w:t>самостоятельно задумывать, планировать и выполнять учебное исследование, учебный и социальный проект;</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r w:rsidRPr="009B09AB">
        <w:rPr>
          <w:rFonts w:ascii="Times New Roman" w:eastAsia="Calibri" w:hAnsi="Times New Roman" w:cs="Times New Roman"/>
          <w:i/>
          <w:sz w:val="24"/>
          <w:lang w:eastAsia="ru-RU"/>
        </w:rPr>
        <w:lastRenderedPageBreak/>
        <w:t>использовать догадку, озарение, интуицию;</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r w:rsidRPr="009B09AB">
        <w:rPr>
          <w:rFonts w:ascii="Times New Roman" w:eastAsia="Calibri" w:hAnsi="Times New Roman" w:cs="Times New Roman"/>
          <w:i/>
          <w:sz w:val="24"/>
          <w:lang w:eastAsia="ru-RU"/>
        </w:rPr>
        <w:t xml:space="preserve">использовать такие математические методы и </w:t>
      </w:r>
      <w:proofErr w:type="spellStart"/>
      <w:r w:rsidRPr="009B09AB">
        <w:rPr>
          <w:rFonts w:ascii="Times New Roman" w:eastAsia="Calibri" w:hAnsi="Times New Roman" w:cs="Times New Roman"/>
          <w:i/>
          <w:sz w:val="24"/>
          <w:lang w:eastAsia="ru-RU"/>
        </w:rPr>
        <w:t>приѐмы</w:t>
      </w:r>
      <w:proofErr w:type="spellEnd"/>
      <w:r w:rsidRPr="009B09AB">
        <w:rPr>
          <w:rFonts w:ascii="Times New Roman" w:eastAsia="Calibri" w:hAnsi="Times New Roman" w:cs="Times New Roman"/>
          <w:i/>
          <w:sz w:val="24"/>
          <w:lang w:eastAsia="ru-RU"/>
        </w:rPr>
        <w:t>, как перебор логических возможностей, математическое моделирование;</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r w:rsidRPr="009B09AB">
        <w:rPr>
          <w:rFonts w:ascii="Times New Roman" w:eastAsia="Calibri" w:hAnsi="Times New Roman" w:cs="Times New Roman"/>
          <w:i/>
          <w:sz w:val="24"/>
          <w:lang w:eastAsia="ru-RU"/>
        </w:rPr>
        <w:t xml:space="preserve">использовать такие естественнонаучные методы и </w:t>
      </w:r>
      <w:proofErr w:type="spellStart"/>
      <w:r w:rsidRPr="009B09AB">
        <w:rPr>
          <w:rFonts w:ascii="Times New Roman" w:eastAsia="Calibri" w:hAnsi="Times New Roman" w:cs="Times New Roman"/>
          <w:i/>
          <w:sz w:val="24"/>
          <w:lang w:eastAsia="ru-RU"/>
        </w:rPr>
        <w:t>приѐмы</w:t>
      </w:r>
      <w:proofErr w:type="spellEnd"/>
      <w:r w:rsidRPr="009B09AB">
        <w:rPr>
          <w:rFonts w:ascii="Times New Roman" w:eastAsia="Calibri" w:hAnsi="Times New Roman" w:cs="Times New Roman"/>
          <w:i/>
          <w:sz w:val="24"/>
          <w:lang w:eastAsia="ru-RU"/>
        </w:rPr>
        <w:t>, как абстрагирование от привходящих факторов, проверка на совместимость с другими известными фактами;</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r w:rsidRPr="009B09AB">
        <w:rPr>
          <w:rFonts w:ascii="Times New Roman" w:eastAsia="Calibri" w:hAnsi="Times New Roman" w:cs="Times New Roman"/>
          <w:i/>
          <w:sz w:val="24"/>
          <w:lang w:eastAsia="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r w:rsidRPr="009B09AB">
        <w:rPr>
          <w:rFonts w:ascii="Times New Roman" w:eastAsia="Calibri" w:hAnsi="Times New Roman" w:cs="Times New Roman"/>
          <w:i/>
          <w:sz w:val="24"/>
          <w:lang w:eastAsia="ru-RU"/>
        </w:rPr>
        <w:t xml:space="preserve">использовать некоторые </w:t>
      </w:r>
      <w:proofErr w:type="spellStart"/>
      <w:r w:rsidRPr="009B09AB">
        <w:rPr>
          <w:rFonts w:ascii="Times New Roman" w:eastAsia="Calibri" w:hAnsi="Times New Roman" w:cs="Times New Roman"/>
          <w:i/>
          <w:sz w:val="24"/>
          <w:lang w:eastAsia="ru-RU"/>
        </w:rPr>
        <w:t>приѐмы</w:t>
      </w:r>
      <w:proofErr w:type="spellEnd"/>
      <w:r w:rsidRPr="009B09AB">
        <w:rPr>
          <w:rFonts w:ascii="Times New Roman" w:eastAsia="Calibri" w:hAnsi="Times New Roman" w:cs="Times New Roman"/>
          <w:i/>
          <w:sz w:val="24"/>
          <w:lang w:eastAsia="ru-RU"/>
        </w:rPr>
        <w:t xml:space="preserve"> художественного познания мира: </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r w:rsidRPr="009B09AB">
        <w:rPr>
          <w:rFonts w:ascii="Times New Roman" w:eastAsia="Calibri" w:hAnsi="Times New Roman" w:cs="Times New Roman"/>
          <w:i/>
          <w:sz w:val="24"/>
          <w:lang w:eastAsia="ru-RU"/>
        </w:rPr>
        <w:t>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r w:rsidRPr="009B09AB">
        <w:rPr>
          <w:rFonts w:ascii="Times New Roman" w:eastAsia="Calibri" w:hAnsi="Times New Roman" w:cs="Times New Roman"/>
          <w:i/>
          <w:sz w:val="24"/>
          <w:lang w:eastAsia="ru-RU"/>
        </w:rPr>
        <w:t>целенаправленно и осознанно развивать свои коммуникативные способности, осваивать новые языковые средства;</w:t>
      </w:r>
    </w:p>
    <w:p w:rsidR="0010035C" w:rsidRPr="009B09AB" w:rsidRDefault="0010035C" w:rsidP="0010035C">
      <w:pPr>
        <w:suppressAutoHyphens/>
        <w:spacing w:after="0" w:line="240" w:lineRule="auto"/>
        <w:ind w:firstLine="709"/>
        <w:rPr>
          <w:rFonts w:ascii="Times New Roman" w:eastAsia="Calibri" w:hAnsi="Times New Roman" w:cs="Times New Roman"/>
          <w:i/>
          <w:sz w:val="24"/>
          <w:lang w:eastAsia="ru-RU"/>
        </w:rPr>
      </w:pPr>
      <w:r w:rsidRPr="009B09AB">
        <w:rPr>
          <w:rFonts w:ascii="Times New Roman" w:eastAsia="Calibri" w:hAnsi="Times New Roman" w:cs="Times New Roman"/>
          <w:i/>
          <w:sz w:val="24"/>
          <w:lang w:eastAsia="ru-RU"/>
        </w:rPr>
        <w:t>осознавать свою ответственность за достоверность полученных знаний, за качество выполненного проекта.</w:t>
      </w: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highlight w:val="cyan"/>
          <w:lang w:eastAsia="x-none"/>
        </w:rPr>
      </w:pPr>
    </w:p>
    <w:p w:rsidR="0010035C" w:rsidRPr="009B09AB"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r w:rsidRPr="009B09AB">
        <w:rPr>
          <w:rFonts w:ascii="Times New Roman" w:eastAsia="Calibri" w:hAnsi="Times New Roman" w:cs="Times New Roman"/>
          <w:b/>
          <w:sz w:val="24"/>
          <w:szCs w:val="24"/>
          <w:lang w:val="x-none" w:eastAsia="x-none"/>
        </w:rPr>
        <w:t>II.1</w:t>
      </w:r>
      <w:r w:rsidRPr="009B09AB">
        <w:rPr>
          <w:rFonts w:ascii="Times New Roman" w:eastAsia="Calibri" w:hAnsi="Times New Roman" w:cs="Times New Roman"/>
          <w:b/>
          <w:color w:val="000000"/>
          <w:sz w:val="24"/>
          <w:szCs w:val="24"/>
          <w:u w:color="000000"/>
          <w:lang w:val="x-none" w:eastAsia="x-none"/>
        </w:rPr>
        <w:t>.7. </w:t>
      </w:r>
      <w:r w:rsidRPr="009B09AB">
        <w:rPr>
          <w:rFonts w:ascii="Times New Roman" w:eastAsia="Calibri" w:hAnsi="Times New Roman" w:cs="Times New Roman"/>
          <w:b/>
          <w:sz w:val="24"/>
          <w:szCs w:val="24"/>
          <w:lang w:val="x-none" w:eastAsia="x-none"/>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2"/>
      <w:bookmarkEnd w:id="73"/>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lang w:eastAsia="ru-RU"/>
        </w:rPr>
      </w:pP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222222"/>
          <w:bdr w:val="nil"/>
          <w:shd w:val="clear" w:color="auto" w:fill="FFFFFF"/>
        </w:rPr>
      </w:pPr>
      <w:r w:rsidRPr="009B09AB">
        <w:rPr>
          <w:rFonts w:ascii="Times New Roman" w:eastAsia="Calibri" w:hAnsi="Times New Roman" w:cs="Times New Roman"/>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shd w:val="clear" w:color="auto" w:fill="FFFFFF"/>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 xml:space="preserve">укомплектованность образовательной организации педагогическими, руководящими и иными работниками; </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shd w:val="clear" w:color="auto" w:fill="FFFFFF"/>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 xml:space="preserve">уровень квалификации педагогических и иных работников образовательной организации; </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Педагогические кадры должны иметь необходимый уровень подготовки для реализации программы УУД, что может включать следующее:</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педагоги владеют представлениями о возрастных особенностях обучающихся начальной, основной и старшей школы;</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педагоги прошли курсы повышения квалификации, посвященные ФГОС;</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 xml:space="preserve">педагоги участвовали в разработке программы по формированию УУД или участвовали во </w:t>
      </w:r>
      <w:proofErr w:type="spellStart"/>
      <w:r w:rsidRPr="009B09AB">
        <w:rPr>
          <w:rFonts w:ascii="Times New Roman" w:eastAsia="Calibri" w:hAnsi="Times New Roman" w:cs="Times New Roman"/>
          <w:sz w:val="24"/>
          <w:szCs w:val="24"/>
          <w:u w:color="222222"/>
          <w:bdr w:val="nil"/>
          <w:shd w:val="clear" w:color="auto" w:fill="FFFFFF"/>
          <w:lang w:val="x-none" w:eastAsia="x-none"/>
        </w:rPr>
        <w:t>внутришкольном</w:t>
      </w:r>
      <w:proofErr w:type="spellEnd"/>
      <w:r w:rsidRPr="009B09AB">
        <w:rPr>
          <w:rFonts w:ascii="Times New Roman" w:eastAsia="Calibri" w:hAnsi="Times New Roman" w:cs="Times New Roman"/>
          <w:sz w:val="24"/>
          <w:szCs w:val="24"/>
          <w:u w:color="222222"/>
          <w:bdr w:val="nil"/>
          <w:shd w:val="clear" w:color="auto" w:fill="FFFFFF"/>
          <w:lang w:val="x-none" w:eastAsia="x-none"/>
        </w:rPr>
        <w:t xml:space="preserve"> семинаре, посвященном особенностям применения выбранной программы по УУД;</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педагоги осуществляют формирование УУД в рамках проектной, исследовательской деятельности;</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характер взаимодействия педагога и обучающегося не противоречит представлениям об условиях формирования УУД;</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 xml:space="preserve">педагоги владеют методиками формирующего оценивания; наличие позиции </w:t>
      </w:r>
      <w:proofErr w:type="spellStart"/>
      <w:r w:rsidRPr="009B09AB">
        <w:rPr>
          <w:rFonts w:ascii="Times New Roman" w:eastAsia="Calibri" w:hAnsi="Times New Roman" w:cs="Times New Roman"/>
          <w:sz w:val="24"/>
          <w:szCs w:val="24"/>
          <w:u w:color="222222"/>
          <w:bdr w:val="nil"/>
          <w:shd w:val="clear" w:color="auto" w:fill="FFFFFF"/>
          <w:lang w:val="x-none" w:eastAsia="x-none"/>
        </w:rPr>
        <w:t>тьютора</w:t>
      </w:r>
      <w:proofErr w:type="spellEnd"/>
      <w:r w:rsidRPr="009B09AB">
        <w:rPr>
          <w:rFonts w:ascii="Times New Roman" w:eastAsia="Calibri" w:hAnsi="Times New Roman" w:cs="Times New Roman"/>
          <w:sz w:val="24"/>
          <w:szCs w:val="24"/>
          <w:u w:color="222222"/>
          <w:bdr w:val="nil"/>
          <w:shd w:val="clear" w:color="auto" w:fill="FFFFFF"/>
          <w:lang w:val="x-none" w:eastAsia="x-none"/>
        </w:rPr>
        <w:t xml:space="preserve"> или педагога, владеющего навыками </w:t>
      </w:r>
      <w:proofErr w:type="spellStart"/>
      <w:r w:rsidRPr="009B09AB">
        <w:rPr>
          <w:rFonts w:ascii="Times New Roman" w:eastAsia="Calibri" w:hAnsi="Times New Roman" w:cs="Times New Roman"/>
          <w:sz w:val="24"/>
          <w:szCs w:val="24"/>
          <w:u w:color="222222"/>
          <w:bdr w:val="nil"/>
          <w:shd w:val="clear" w:color="auto" w:fill="FFFFFF"/>
          <w:lang w:val="x-none" w:eastAsia="x-none"/>
        </w:rPr>
        <w:t>тьюторского</w:t>
      </w:r>
      <w:proofErr w:type="spellEnd"/>
      <w:r w:rsidRPr="009B09AB">
        <w:rPr>
          <w:rFonts w:ascii="Times New Roman" w:eastAsia="Calibri" w:hAnsi="Times New Roman" w:cs="Times New Roman"/>
          <w:sz w:val="24"/>
          <w:szCs w:val="24"/>
          <w:u w:color="222222"/>
          <w:bdr w:val="nil"/>
          <w:shd w:val="clear" w:color="auto" w:fill="FFFFFF"/>
          <w:lang w:val="x-none" w:eastAsia="x-none"/>
        </w:rPr>
        <w:t xml:space="preserve"> сопровождения обучающихся;</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shd w:val="clear" w:color="auto" w:fill="FFFFFF"/>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педагоги умеют применять инструментарий для оценки качества формирования УУД в рамках одного или нескольких предметов.</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222222"/>
          <w:bdr w:val="nil"/>
          <w:shd w:val="clear" w:color="auto" w:fill="FFFFFF"/>
        </w:rPr>
      </w:pPr>
      <w:r w:rsidRPr="009B09AB">
        <w:rPr>
          <w:rFonts w:ascii="Times New Roman" w:eastAsia="Calibri" w:hAnsi="Times New Roman" w:cs="Times New Roman"/>
          <w:sz w:val="24"/>
          <w:szCs w:val="24"/>
          <w:u w:color="222222"/>
          <w:bdr w:val="nil"/>
          <w:shd w:val="clear" w:color="auto" w:fill="FFFFFF"/>
        </w:rPr>
        <w:lastRenderedPageBreak/>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w:t>
      </w:r>
      <w:proofErr w:type="spellStart"/>
      <w:r w:rsidRPr="009B09AB">
        <w:rPr>
          <w:rFonts w:ascii="Times New Roman" w:eastAsia="Calibri" w:hAnsi="Times New Roman" w:cs="Times New Roman"/>
          <w:sz w:val="24"/>
          <w:szCs w:val="24"/>
          <w:u w:color="222222"/>
          <w:bdr w:val="nil"/>
          <w:shd w:val="clear" w:color="auto" w:fill="FFFFFF"/>
          <w:lang w:val="x-none" w:eastAsia="x-none"/>
        </w:rPr>
        <w:t>тьюторского</w:t>
      </w:r>
      <w:proofErr w:type="spellEnd"/>
      <w:r w:rsidRPr="009B09AB">
        <w:rPr>
          <w:rFonts w:ascii="Times New Roman" w:eastAsia="Calibri" w:hAnsi="Times New Roman" w:cs="Times New Roman"/>
          <w:sz w:val="24"/>
          <w:szCs w:val="24"/>
          <w:u w:color="222222"/>
          <w:bdr w:val="nil"/>
          <w:shd w:val="clear" w:color="auto" w:fill="FFFFFF"/>
          <w:lang w:val="x-none" w:eastAsia="x-none"/>
        </w:rPr>
        <w:t xml:space="preserve"> сопровождения образовательной траектории обучающегося);</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обеспечение возможности вовлечения обучающихся в разнообразную исследовательскую деятельность;</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222222"/>
          <w:bdr w:val="nil"/>
          <w:lang w:val="x-none" w:eastAsia="x-none"/>
        </w:rPr>
      </w:pPr>
      <w:r w:rsidRPr="009B09AB">
        <w:rPr>
          <w:rFonts w:ascii="Times New Roman" w:eastAsia="Calibri" w:hAnsi="Times New Roman" w:cs="Times New Roman"/>
          <w:sz w:val="24"/>
          <w:szCs w:val="24"/>
          <w:u w:color="222222"/>
          <w:bdr w:val="nil"/>
          <w:shd w:val="clear" w:color="auto" w:fill="FFFFFF"/>
          <w:lang w:val="x-none" w:eastAsia="x-none"/>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222222"/>
          <w:bdr w:val="nil"/>
          <w:shd w:val="clear" w:color="auto" w:fill="FFFFFF"/>
        </w:rPr>
      </w:pPr>
      <w:r w:rsidRPr="009B09AB">
        <w:rPr>
          <w:rFonts w:ascii="Times New Roman" w:eastAsia="Calibri" w:hAnsi="Times New Roman" w:cs="Times New Roman"/>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9B09AB">
        <w:rPr>
          <w:rFonts w:ascii="Times New Roman" w:eastAsia="Calibri" w:hAnsi="Times New Roman" w:cs="Times New Roman"/>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222222"/>
          <w:bdr w:val="nil"/>
          <w:shd w:val="clear" w:color="auto" w:fill="FFFFFF"/>
        </w:rPr>
      </w:pPr>
      <w:r w:rsidRPr="009B09AB">
        <w:rPr>
          <w:rFonts w:ascii="Times New Roman" w:eastAsia="Calibri" w:hAnsi="Times New Roman" w:cs="Times New Roman"/>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222222"/>
          <w:bdr w:val="nil"/>
          <w:shd w:val="clear" w:color="auto" w:fill="FFFFFF"/>
        </w:rPr>
      </w:pPr>
      <w:r w:rsidRPr="009B09AB">
        <w:rPr>
          <w:rFonts w:ascii="Times New Roman" w:eastAsia="Calibri" w:hAnsi="Times New Roman" w:cs="Times New Roman"/>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10035C" w:rsidRPr="0010035C" w:rsidRDefault="0010035C" w:rsidP="0010035C">
      <w:pPr>
        <w:suppressAutoHyphens/>
        <w:spacing w:after="0" w:line="240" w:lineRule="auto"/>
        <w:ind w:firstLine="709"/>
        <w:rPr>
          <w:rFonts w:ascii="Times New Roman" w:eastAsia="Calibri" w:hAnsi="Times New Roman" w:cs="Times New Roman"/>
          <w:b/>
          <w:bCs/>
          <w:color w:val="000000"/>
          <w:sz w:val="24"/>
          <w:szCs w:val="24"/>
          <w:u w:color="000000"/>
          <w:bdr w:val="nil"/>
        </w:rPr>
      </w:pPr>
      <w:r w:rsidRPr="009B09AB">
        <w:rPr>
          <w:rFonts w:ascii="Times New Roman" w:eastAsia="Calibri" w:hAnsi="Times New Roman" w:cs="Times New Roman"/>
          <w:sz w:val="24"/>
          <w:szCs w:val="24"/>
          <w:u w:color="222222"/>
          <w:bdr w:val="nil"/>
          <w:shd w:val="clear" w:color="auto" w:fill="FFFFFF"/>
        </w:rPr>
        <w:lastRenderedPageBreak/>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color w:val="000000"/>
          <w:sz w:val="24"/>
          <w:szCs w:val="24"/>
          <w:u w:color="000000"/>
          <w:lang w:val="x-none" w:eastAsia="x-none"/>
        </w:rPr>
      </w:pPr>
      <w:bookmarkStart w:id="74" w:name="_Toc435412702"/>
      <w:bookmarkStart w:id="75" w:name="_Toc453968176"/>
      <w:r w:rsidRPr="0010035C">
        <w:rPr>
          <w:rFonts w:ascii="Times New Roman" w:eastAsia="Calibri" w:hAnsi="Times New Roman" w:cs="Times New Roman"/>
          <w:b/>
          <w:sz w:val="24"/>
          <w:szCs w:val="24"/>
          <w:lang w:val="x-none" w:eastAsia="x-none"/>
        </w:rPr>
        <w:t>II.1</w:t>
      </w:r>
      <w:r w:rsidRPr="0010035C">
        <w:rPr>
          <w:rFonts w:ascii="Times New Roman" w:eastAsia="Calibri" w:hAnsi="Times New Roman" w:cs="Times New Roman"/>
          <w:b/>
          <w:color w:val="000000"/>
          <w:sz w:val="24"/>
          <w:szCs w:val="24"/>
          <w:u w:color="000000"/>
          <w:lang w:val="x-none" w:eastAsia="x-none"/>
        </w:rPr>
        <w:t>.8. </w:t>
      </w:r>
      <w:r w:rsidRPr="0010035C">
        <w:rPr>
          <w:rFonts w:ascii="Times New Roman" w:eastAsia="Calibri" w:hAnsi="Times New Roman" w:cs="Times New Roman"/>
          <w:b/>
          <w:sz w:val="24"/>
          <w:szCs w:val="24"/>
          <w:lang w:val="x-none" w:eastAsia="x-none"/>
        </w:rPr>
        <w:t>Методика и инструментарий оценки успешности освоения и применения обучающимися универсальных учебных действий</w:t>
      </w:r>
      <w:bookmarkEnd w:id="74"/>
      <w:bookmarkEnd w:id="75"/>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lang w:eastAsia="ru-RU"/>
        </w:rPr>
      </w:pPr>
      <w:r w:rsidRPr="0010035C">
        <w:rPr>
          <w:rFonts w:ascii="Times New Roman" w:eastAsia="Calibri" w:hAnsi="Times New Roman" w:cs="Times New Roman"/>
          <w:sz w:val="24"/>
          <w:szCs w:val="24"/>
          <w:u w:color="000000"/>
          <w:bdr w:val="nil"/>
        </w:rPr>
        <w:t xml:space="preserve">Наряду с традиционными формами оценивания </w:t>
      </w:r>
      <w:proofErr w:type="spellStart"/>
      <w:r w:rsidRPr="0010035C">
        <w:rPr>
          <w:rFonts w:ascii="Times New Roman" w:eastAsia="Calibri" w:hAnsi="Times New Roman" w:cs="Times New Roman"/>
          <w:sz w:val="24"/>
          <w:szCs w:val="24"/>
          <w:u w:color="000000"/>
          <w:bdr w:val="nil"/>
        </w:rPr>
        <w:t>метапредметных</w:t>
      </w:r>
      <w:proofErr w:type="spellEnd"/>
      <w:r w:rsidRPr="0010035C">
        <w:rPr>
          <w:rFonts w:ascii="Times New Roman" w:eastAsia="Calibri" w:hAnsi="Times New Roman" w:cs="Times New Roman"/>
          <w:sz w:val="24"/>
          <w:szCs w:val="24"/>
          <w:u w:color="000000"/>
          <w:bdr w:val="nil"/>
        </w:rPr>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u w:color="000000"/>
          <w:bdr w:val="nil"/>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u w:color="000000"/>
          <w:bdr w:val="nil"/>
        </w:rPr>
      </w:pPr>
      <w:r w:rsidRPr="0010035C">
        <w:rPr>
          <w:rFonts w:ascii="Times New Roman" w:eastAsia="Calibri" w:hAnsi="Times New Roman" w:cs="Times New Roman"/>
          <w:b/>
          <w:sz w:val="24"/>
          <w:szCs w:val="24"/>
          <w:u w:color="000000"/>
          <w:bdr w:val="nil"/>
        </w:rPr>
        <w:t>О</w:t>
      </w:r>
      <w:r w:rsidRPr="0010035C">
        <w:rPr>
          <w:rFonts w:ascii="Times New Roman" w:eastAsia="Calibri" w:hAnsi="Times New Roman" w:cs="Times New Roman"/>
          <w:b/>
          <w:sz w:val="24"/>
          <w:szCs w:val="24"/>
        </w:rPr>
        <w:t>браз</w:t>
      </w:r>
      <w:r w:rsidRPr="0010035C">
        <w:rPr>
          <w:rFonts w:ascii="Times New Roman" w:eastAsia="Calibri" w:hAnsi="Times New Roman" w:cs="Times New Roman"/>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Материал образовательного события должен носить </w:t>
      </w:r>
      <w:proofErr w:type="spellStart"/>
      <w:r w:rsidRPr="0010035C">
        <w:rPr>
          <w:rFonts w:ascii="Times New Roman" w:eastAsia="Calibri" w:hAnsi="Times New Roman" w:cs="Times New Roman"/>
          <w:sz w:val="24"/>
          <w:szCs w:val="24"/>
          <w:u w:color="000000"/>
          <w:bdr w:val="nil"/>
          <w:lang w:val="x-none" w:eastAsia="x-none"/>
        </w:rPr>
        <w:t>полидисциплинарный</w:t>
      </w:r>
      <w:proofErr w:type="spellEnd"/>
      <w:r w:rsidRPr="0010035C">
        <w:rPr>
          <w:rFonts w:ascii="Times New Roman" w:eastAsia="Calibri" w:hAnsi="Times New Roman" w:cs="Times New Roman"/>
          <w:sz w:val="24"/>
          <w:szCs w:val="24"/>
          <w:u w:color="000000"/>
          <w:bdr w:val="nil"/>
          <w:lang w:val="x-none" w:eastAsia="x-none"/>
        </w:rPr>
        <w:t xml:space="preserve"> характер;</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10035C">
        <w:rPr>
          <w:rFonts w:ascii="Times New Roman" w:eastAsia="Calibri" w:hAnsi="Times New Roman" w:cs="Times New Roman"/>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10035C" w:rsidRPr="0010035C"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Pr="0010035C">
        <w:rPr>
          <w:rFonts w:ascii="Times New Roman" w:eastAsia="Calibri" w:hAnsi="Times New Roman" w:cs="Times New Roman"/>
          <w:sz w:val="24"/>
          <w:szCs w:val="24"/>
          <w:u w:color="000000"/>
          <w:bdr w:val="nil"/>
          <w:lang w:val="x-none" w:eastAsia="x-none"/>
        </w:rPr>
        <w:lastRenderedPageBreak/>
        <w:t>обучающихся могут быть использованы те же инструменты (оценочные листы), которые используются для оценки обучающихся экспертами.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p>
    <w:p w:rsidR="0010035C" w:rsidRPr="009B09AB" w:rsidRDefault="0010035C" w:rsidP="0010035C">
      <w:pPr>
        <w:suppressAutoHyphens/>
        <w:spacing w:after="0" w:line="240" w:lineRule="auto"/>
        <w:ind w:firstLine="709"/>
        <w:rPr>
          <w:rFonts w:ascii="Times New Roman" w:eastAsia="Times New Roman" w:hAnsi="Times New Roman" w:cs="Times New Roman"/>
          <w:b/>
          <w:sz w:val="24"/>
          <w:szCs w:val="24"/>
          <w:u w:color="000000"/>
          <w:bdr w:val="nil"/>
        </w:rPr>
      </w:pPr>
      <w:r w:rsidRPr="009B09AB">
        <w:rPr>
          <w:rFonts w:ascii="Times New Roman" w:eastAsia="Calibri" w:hAnsi="Times New Roman" w:cs="Times New Roman"/>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rPr>
      </w:pPr>
      <w:r w:rsidRPr="009B09AB">
        <w:rPr>
          <w:rFonts w:ascii="Times New Roman" w:eastAsia="Calibri" w:hAnsi="Times New Roman" w:cs="Times New Roman"/>
          <w:sz w:val="24"/>
          <w:szCs w:val="24"/>
        </w:rPr>
        <w:t>Публично должны быть представлены два элемента проектной работы:</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защита темы проекта (проектной идеи);</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защита реализованного проекта.</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rPr>
      </w:pPr>
      <w:r w:rsidRPr="009B09AB">
        <w:rPr>
          <w:rFonts w:ascii="Times New Roman" w:eastAsia="Calibri" w:hAnsi="Times New Roman" w:cs="Times New Roman"/>
          <w:sz w:val="24"/>
          <w:szCs w:val="24"/>
        </w:rPr>
        <w:t>На защите темы проекта (проектной идеи) с обучающимся должны быть обсуждены:</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актуальность проекта;</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положительные эффекты от реализации проекта, важные как для самого автора, так и для других людей;</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ресурсы (как материальные, так и нематериальные), необходимые для реализации проекта, возможные источники ресурсов;</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риски реализации проекта и сложности, которые ожидают обучающегося при реализации данного проекта;</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rPr>
      </w:pPr>
      <w:r w:rsidRPr="009B09AB">
        <w:rPr>
          <w:rFonts w:ascii="Times New Roman" w:eastAsia="Calibri" w:hAnsi="Times New Roman" w:cs="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rPr>
      </w:pPr>
      <w:r w:rsidRPr="009B09AB">
        <w:rPr>
          <w:rFonts w:ascii="Times New Roman" w:eastAsia="Calibri"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9B09AB">
        <w:rPr>
          <w:rFonts w:ascii="Times New Roman" w:eastAsia="Calibri" w:hAnsi="Times New Roman" w:cs="Times New Roman"/>
          <w:sz w:val="24"/>
          <w:szCs w:val="24"/>
          <w:u w:color="000000"/>
          <w:bdr w:val="nil"/>
        </w:rPr>
        <w:t>1. Тема и краткое описание сути проекта.</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9B09AB">
        <w:rPr>
          <w:rFonts w:ascii="Times New Roman" w:eastAsia="Calibri" w:hAnsi="Times New Roman" w:cs="Times New Roman"/>
          <w:sz w:val="24"/>
          <w:szCs w:val="24"/>
          <w:u w:color="000000"/>
          <w:bdr w:val="nil"/>
        </w:rPr>
        <w:t>2. Актуальность проекта.</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9B09AB">
        <w:rPr>
          <w:rFonts w:ascii="Times New Roman" w:eastAsia="Calibri" w:hAnsi="Times New Roman" w:cs="Times New Roman"/>
          <w:sz w:val="24"/>
          <w:szCs w:val="24"/>
          <w:u w:color="000000"/>
          <w:bdr w:val="nil"/>
        </w:rPr>
        <w:t>3. Положительные эффекты от реализации проекта, которые получат как сам автор, так и другие люди.</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9B09AB">
        <w:rPr>
          <w:rFonts w:ascii="Times New Roman" w:eastAsia="Calibri" w:hAnsi="Times New Roman" w:cs="Times New Roman"/>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9B09AB">
        <w:rPr>
          <w:rFonts w:ascii="Times New Roman" w:eastAsia="Calibri" w:hAnsi="Times New Roman" w:cs="Times New Roman"/>
          <w:sz w:val="24"/>
          <w:szCs w:val="24"/>
          <w:u w:color="000000"/>
          <w:bdr w:val="nil"/>
        </w:rPr>
        <w:t>5. Ход реализации проекта.</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9B09AB">
        <w:rPr>
          <w:rFonts w:ascii="Times New Roman" w:eastAsia="Calibri" w:hAnsi="Times New Roman" w:cs="Times New Roman"/>
          <w:sz w:val="24"/>
          <w:szCs w:val="24"/>
          <w:u w:color="000000"/>
          <w:bdr w:val="nil"/>
        </w:rPr>
        <w:t>6. Риски реализации проекта и сложности, которые обучающемуся удалось преодолеть в ходе его реализации.</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 xml:space="preserve">Проектная работа должна быть обеспечена </w:t>
      </w:r>
      <w:proofErr w:type="spellStart"/>
      <w:r w:rsidRPr="009B09AB">
        <w:rPr>
          <w:rFonts w:ascii="Times New Roman" w:eastAsia="Calibri" w:hAnsi="Times New Roman" w:cs="Times New Roman"/>
          <w:sz w:val="24"/>
          <w:szCs w:val="24"/>
          <w:u w:color="000000"/>
          <w:bdr w:val="nil"/>
          <w:lang w:val="x-none" w:eastAsia="x-none"/>
        </w:rPr>
        <w:t>тьюторским</w:t>
      </w:r>
      <w:proofErr w:type="spellEnd"/>
      <w:r w:rsidRPr="009B09AB">
        <w:rPr>
          <w:rFonts w:ascii="Times New Roman" w:eastAsia="Calibri" w:hAnsi="Times New Roman" w:cs="Times New Roman"/>
          <w:sz w:val="24"/>
          <w:szCs w:val="24"/>
          <w:u w:color="000000"/>
          <w:bdr w:val="nil"/>
          <w:lang w:val="x-none" w:eastAsia="x-none"/>
        </w:rPr>
        <w:t xml:space="preserve"> (кураторским) сопровождением. В функцию </w:t>
      </w:r>
      <w:proofErr w:type="spellStart"/>
      <w:r w:rsidRPr="009B09AB">
        <w:rPr>
          <w:rFonts w:ascii="Times New Roman" w:eastAsia="Calibri" w:hAnsi="Times New Roman" w:cs="Times New Roman"/>
          <w:sz w:val="24"/>
          <w:szCs w:val="24"/>
          <w:u w:color="000000"/>
          <w:bdr w:val="nil"/>
          <w:lang w:val="x-none" w:eastAsia="x-none"/>
        </w:rPr>
        <w:t>тьютора</w:t>
      </w:r>
      <w:proofErr w:type="spellEnd"/>
      <w:r w:rsidRPr="009B09AB">
        <w:rPr>
          <w:rFonts w:ascii="Times New Roman" w:eastAsia="Calibri" w:hAnsi="Times New Roman" w:cs="Times New Roman"/>
          <w:sz w:val="24"/>
          <w:szCs w:val="24"/>
          <w:u w:color="000000"/>
          <w:bdr w:val="nil"/>
          <w:lang w:val="x-none" w:eastAsia="x-none"/>
        </w:rPr>
        <w:t xml:space="preserve">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r w:rsidRPr="009B09AB">
        <w:rPr>
          <w:rFonts w:ascii="Times New Roman" w:eastAsia="Calibri" w:hAnsi="Times New Roman" w:cs="Times New Roman"/>
          <w:sz w:val="24"/>
          <w:szCs w:val="24"/>
          <w:u w:color="000000"/>
          <w:bdr w:val="nil"/>
        </w:rPr>
        <w:t xml:space="preserve">Основные требования к инструментарию оценки </w:t>
      </w:r>
      <w:proofErr w:type="spellStart"/>
      <w:r w:rsidRPr="009B09AB">
        <w:rPr>
          <w:rFonts w:ascii="Times New Roman" w:eastAsia="Calibri" w:hAnsi="Times New Roman" w:cs="Times New Roman"/>
          <w:sz w:val="24"/>
          <w:szCs w:val="24"/>
          <w:u w:color="000000"/>
          <w:bdr w:val="nil"/>
        </w:rPr>
        <w:t>сформированности</w:t>
      </w:r>
      <w:proofErr w:type="spellEnd"/>
      <w:r w:rsidRPr="009B09AB">
        <w:rPr>
          <w:rFonts w:ascii="Times New Roman" w:eastAsia="Calibri" w:hAnsi="Times New Roman" w:cs="Times New Roman"/>
          <w:sz w:val="24"/>
          <w:szCs w:val="24"/>
          <w:u w:color="000000"/>
          <w:bdr w:val="nil"/>
        </w:rPr>
        <w:t xml:space="preserve"> универсальных учебных действий при процедуре защиты реализованного проекта:</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 xml:space="preserve">оценивание производится на основе </w:t>
      </w:r>
      <w:proofErr w:type="spellStart"/>
      <w:r w:rsidRPr="009B09AB">
        <w:rPr>
          <w:rFonts w:ascii="Times New Roman" w:eastAsia="Calibri" w:hAnsi="Times New Roman" w:cs="Times New Roman"/>
          <w:sz w:val="24"/>
          <w:szCs w:val="24"/>
          <w:u w:color="000000"/>
          <w:bdr w:val="nil"/>
          <w:lang w:val="x-none" w:eastAsia="x-none"/>
        </w:rPr>
        <w:t>критериальной</w:t>
      </w:r>
      <w:proofErr w:type="spellEnd"/>
      <w:r w:rsidRPr="009B09AB">
        <w:rPr>
          <w:rFonts w:ascii="Times New Roman" w:eastAsia="Calibri" w:hAnsi="Times New Roman" w:cs="Times New Roman"/>
          <w:sz w:val="24"/>
          <w:szCs w:val="24"/>
          <w:u w:color="000000"/>
          <w:bdr w:val="nil"/>
          <w:lang w:val="x-none" w:eastAsia="x-none"/>
        </w:rPr>
        <w:t xml:space="preserve"> модели;</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lastRenderedPageBreak/>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9B09AB">
        <w:rPr>
          <w:rFonts w:ascii="Times New Roman" w:eastAsia="Calibri" w:hAnsi="Times New Roman" w:cs="Times New Roman"/>
          <w:sz w:val="24"/>
          <w:szCs w:val="24"/>
          <w:u w:color="000000"/>
          <w:bdr w:val="nil"/>
          <w:lang w:val="x-none" w:eastAsia="x-none"/>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9B09AB" w:rsidRDefault="0010035C" w:rsidP="0010035C">
      <w:pPr>
        <w:suppressAutoHyphens/>
        <w:spacing w:after="0" w:line="240" w:lineRule="auto"/>
        <w:ind w:firstLine="709"/>
        <w:rPr>
          <w:rFonts w:ascii="Times New Roman" w:eastAsia="Calibri" w:hAnsi="Times New Roman" w:cs="Times New Roman"/>
          <w:b/>
          <w:sz w:val="24"/>
          <w:szCs w:val="24"/>
        </w:rPr>
      </w:pPr>
      <w:r w:rsidRPr="009B09AB">
        <w:rPr>
          <w:rFonts w:ascii="Times New Roman" w:eastAsia="Calibri" w:hAnsi="Times New Roman" w:cs="Times New Roman"/>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rPr>
      </w:pPr>
      <w:r w:rsidRPr="009B09AB">
        <w:rPr>
          <w:rFonts w:ascii="Times New Roman" w:eastAsia="Calibri" w:hAnsi="Times New Roman" w:cs="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rPr>
      </w:pPr>
      <w:r w:rsidRPr="009B09AB">
        <w:rPr>
          <w:rFonts w:ascii="Times New Roman" w:eastAsia="Calibri" w:hAnsi="Times New Roman" w:cs="Times New Roman"/>
          <w:sz w:val="24"/>
          <w:szCs w:val="24"/>
        </w:rPr>
        <w:t>Исследовательские проекты могут иметь следующие направления:</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lang w:val="x-none" w:eastAsia="x-none"/>
        </w:rPr>
      </w:pPr>
      <w:r w:rsidRPr="009B09AB">
        <w:rPr>
          <w:rFonts w:ascii="Times New Roman" w:eastAsia="Calibri" w:hAnsi="Times New Roman" w:cs="Times New Roman"/>
          <w:sz w:val="24"/>
          <w:szCs w:val="24"/>
          <w:u w:color="000000"/>
          <w:lang w:val="x-none" w:eastAsia="x-none"/>
        </w:rPr>
        <w:t>естественно-научные исследования;</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lang w:val="x-none" w:eastAsia="x-none"/>
        </w:rPr>
      </w:pPr>
      <w:r w:rsidRPr="009B09AB">
        <w:rPr>
          <w:rFonts w:ascii="Times New Roman" w:eastAsia="Calibri" w:hAnsi="Times New Roman" w:cs="Times New Roman"/>
          <w:sz w:val="24"/>
          <w:szCs w:val="24"/>
          <w:u w:color="000000"/>
          <w:lang w:val="x-none" w:eastAsia="x-none"/>
        </w:rPr>
        <w:t>исследования в гуманитарных областях (в том числе выходящих за рамки школьной программы, например в психологии, социологии);</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lang w:val="x-none" w:eastAsia="x-none"/>
        </w:rPr>
      </w:pPr>
      <w:r w:rsidRPr="009B09AB">
        <w:rPr>
          <w:rFonts w:ascii="Times New Roman" w:eastAsia="Calibri" w:hAnsi="Times New Roman" w:cs="Times New Roman"/>
          <w:sz w:val="24"/>
          <w:szCs w:val="24"/>
          <w:u w:color="000000"/>
          <w:lang w:val="x-none" w:eastAsia="x-none"/>
        </w:rPr>
        <w:t>экономические исследования;</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lang w:val="x-none" w:eastAsia="x-none"/>
        </w:rPr>
      </w:pPr>
      <w:r w:rsidRPr="009B09AB">
        <w:rPr>
          <w:rFonts w:ascii="Times New Roman" w:eastAsia="Calibri" w:hAnsi="Times New Roman" w:cs="Times New Roman"/>
          <w:sz w:val="24"/>
          <w:szCs w:val="24"/>
          <w:u w:color="000000"/>
          <w:lang w:val="x-none" w:eastAsia="x-none"/>
        </w:rPr>
        <w:t>социальные исследования;</w:t>
      </w:r>
    </w:p>
    <w:p w:rsidR="0010035C" w:rsidRPr="009B09AB" w:rsidRDefault="0010035C" w:rsidP="0010035C">
      <w:pPr>
        <w:numPr>
          <w:ilvl w:val="0"/>
          <w:numId w:val="13"/>
        </w:numPr>
        <w:suppressAutoHyphens/>
        <w:spacing w:after="0" w:line="240" w:lineRule="auto"/>
        <w:ind w:firstLine="284"/>
        <w:rPr>
          <w:rFonts w:ascii="Times New Roman" w:eastAsia="Calibri" w:hAnsi="Times New Roman" w:cs="Times New Roman"/>
          <w:sz w:val="24"/>
          <w:szCs w:val="24"/>
          <w:u w:color="000000"/>
          <w:lang w:val="x-none" w:eastAsia="x-none"/>
        </w:rPr>
      </w:pPr>
      <w:r w:rsidRPr="009B09AB">
        <w:rPr>
          <w:rFonts w:ascii="Times New Roman" w:eastAsia="Calibri" w:hAnsi="Times New Roman" w:cs="Times New Roman"/>
          <w:sz w:val="24"/>
          <w:szCs w:val="24"/>
          <w:u w:color="000000"/>
          <w:lang w:val="x-none" w:eastAsia="x-none"/>
        </w:rPr>
        <w:t>научно-технические исследования.</w:t>
      </w:r>
    </w:p>
    <w:p w:rsidR="0010035C" w:rsidRPr="009B09AB" w:rsidRDefault="0010035C" w:rsidP="0010035C">
      <w:pPr>
        <w:suppressAutoHyphens/>
        <w:spacing w:after="0" w:line="240" w:lineRule="auto"/>
        <w:ind w:firstLine="709"/>
        <w:rPr>
          <w:rFonts w:ascii="Times New Roman" w:eastAsia="Calibri" w:hAnsi="Times New Roman" w:cs="Times New Roman"/>
          <w:sz w:val="24"/>
          <w:szCs w:val="24"/>
        </w:rPr>
      </w:pPr>
      <w:r w:rsidRPr="009B09AB">
        <w:rPr>
          <w:rFonts w:ascii="Times New Roman" w:eastAsia="Calibri"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9B09AB">
        <w:rPr>
          <w:rFonts w:ascii="Times New Roman" w:eastAsia="Calibri"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w:t>
      </w:r>
      <w:r w:rsidRPr="0010035C">
        <w:rPr>
          <w:rFonts w:ascii="Times New Roman" w:eastAsia="Calibri" w:hAnsi="Times New Roman" w:cs="Times New Roman"/>
          <w:sz w:val="24"/>
          <w:szCs w:val="24"/>
        </w:rPr>
        <w:t xml:space="preserve"> математического моделирования (с использованием компьютерных программ в том числе).</w:t>
      </w:r>
    </w:p>
    <w:p w:rsidR="0010035C" w:rsidRPr="0010035C" w:rsidRDefault="0010035C" w:rsidP="0010035C">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lang w:val="x-none" w:eastAsia="ru-RU"/>
        </w:rPr>
      </w:pPr>
      <w:bookmarkStart w:id="76" w:name="_Toc435412703"/>
      <w:bookmarkStart w:id="77" w:name="_Toc453968177"/>
      <w:r w:rsidRPr="0010035C">
        <w:rPr>
          <w:rFonts w:ascii="Times New Roman" w:eastAsia="Times New Roman" w:hAnsi="Times New Roman" w:cs="Times New Roman"/>
          <w:b/>
          <w:sz w:val="24"/>
          <w:szCs w:val="24"/>
          <w:lang w:val="x-none" w:eastAsia="x-none"/>
        </w:rPr>
        <w:t>II.</w:t>
      </w:r>
      <w:r w:rsidRPr="0010035C">
        <w:rPr>
          <w:rFonts w:ascii="Times New Roman" w:eastAsia="Times New Roman" w:hAnsi="Times New Roman" w:cs="Times New Roman"/>
          <w:b/>
          <w:sz w:val="24"/>
          <w:szCs w:val="24"/>
          <w:lang w:eastAsia="x-none"/>
        </w:rPr>
        <w:t>2.</w:t>
      </w:r>
      <w:r w:rsidRPr="0010035C">
        <w:rPr>
          <w:rFonts w:ascii="Times New Roman" w:eastAsia="Times New Roman" w:hAnsi="Times New Roman" w:cs="Times New Roman"/>
          <w:b/>
          <w:sz w:val="24"/>
          <w:szCs w:val="24"/>
          <w:lang w:val="x-none" w:eastAsia="ru-RU"/>
        </w:rPr>
        <w:t xml:space="preserve"> Программы отдельных учебных предметов</w:t>
      </w:r>
      <w:bookmarkEnd w:id="76"/>
      <w:bookmarkEnd w:id="77"/>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w:t>
      </w:r>
      <w:r w:rsidRPr="0010035C">
        <w:rPr>
          <w:rFonts w:ascii="Times New Roman" w:eastAsia="Calibri" w:hAnsi="Times New Roman" w:cs="Times New Roman"/>
          <w:sz w:val="24"/>
          <w:szCs w:val="24"/>
        </w:rPr>
        <w:lastRenderedPageBreak/>
        <w:t>программах учебных предметов обозначены дидактические единицы, соответствующие блоку результатов «Выпускник получит возможность научиться».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78" w:name="_Toc435412705"/>
      <w:bookmarkStart w:id="79" w:name="_Toc453968178"/>
    </w:p>
    <w:p w:rsidR="0010035C" w:rsidRPr="0010035C" w:rsidRDefault="0010035C" w:rsidP="0010035C">
      <w:pPr>
        <w:keepNext/>
        <w:keepLines/>
        <w:suppressAutoHyphens/>
        <w:spacing w:after="0" w:line="240" w:lineRule="auto"/>
        <w:ind w:firstLine="709"/>
        <w:jc w:val="center"/>
        <w:outlineLvl w:val="2"/>
        <w:rPr>
          <w:rFonts w:ascii="Times New Roman" w:eastAsia="Calibri" w:hAnsi="Times New Roman" w:cs="Times New Roman"/>
          <w:b/>
          <w:sz w:val="24"/>
          <w:szCs w:val="24"/>
          <w:lang w:val="x-none" w:eastAsia="x-none"/>
        </w:rPr>
      </w:pPr>
      <w:r w:rsidRPr="0010035C">
        <w:rPr>
          <w:rFonts w:ascii="Times New Roman" w:eastAsia="Calibri" w:hAnsi="Times New Roman" w:cs="Times New Roman"/>
          <w:b/>
          <w:sz w:val="24"/>
          <w:szCs w:val="24"/>
          <w:lang w:val="x-none" w:eastAsia="x-none"/>
        </w:rPr>
        <w:t>Русский язык</w:t>
      </w:r>
      <w:bookmarkEnd w:id="78"/>
      <w:bookmarkEnd w:id="79"/>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w:t>
      </w:r>
      <w:proofErr w:type="spellStart"/>
      <w:r w:rsidRPr="0010035C">
        <w:rPr>
          <w:rFonts w:ascii="Times New Roman" w:eastAsia="Calibri" w:hAnsi="Times New Roman" w:cs="Times New Roman"/>
          <w:sz w:val="24"/>
          <w:szCs w:val="24"/>
        </w:rPr>
        <w:t>культуроведческой</w:t>
      </w:r>
      <w:proofErr w:type="spellEnd"/>
      <w:r w:rsidRPr="0010035C">
        <w:rPr>
          <w:rFonts w:ascii="Times New Roman" w:eastAsia="Calibri" w:hAnsi="Times New Roman" w:cs="Times New Roman"/>
          <w:sz w:val="24"/>
          <w:szCs w:val="24"/>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Главными задачами реализации программы являются: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умениями комплексного анализа предложенного текста;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Язык. Общие сведения о языке. Основные разделы науки о языке</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Язык как система. </w:t>
      </w:r>
      <w:r w:rsidRPr="0010035C">
        <w:rPr>
          <w:rFonts w:ascii="Times New Roman" w:eastAsia="Times New Roman" w:hAnsi="Times New Roman" w:cs="Times New Roman"/>
          <w:i/>
          <w:color w:val="000000"/>
          <w:sz w:val="24"/>
          <w:szCs w:val="24"/>
        </w:rPr>
        <w:t>Основные уровни языка.</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
          <w:iCs/>
          <w:color w:val="000000"/>
          <w:sz w:val="24"/>
          <w:szCs w:val="24"/>
        </w:rPr>
        <w:t>Взаимосвязь различных единиц и уровней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10035C">
        <w:rPr>
          <w:rFonts w:ascii="Times New Roman" w:eastAsia="Times New Roman" w:hAnsi="Times New Roman" w:cs="Times New Roman"/>
          <w:i/>
          <w:iCs/>
          <w:color w:val="000000"/>
          <w:sz w:val="24"/>
          <w:szCs w:val="24"/>
        </w:rPr>
        <w:t>Проблемы экологии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i/>
          <w:iCs/>
          <w:color w:val="000000"/>
          <w:sz w:val="24"/>
          <w:szCs w:val="24"/>
        </w:rPr>
        <w:t>Историческое развитие русского языка. Выдающиеся отечественные лингвисты.</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Речь. Речевое общение</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Речь как деятельность. Виды речевой деятельности: чтение, </w:t>
      </w:r>
      <w:proofErr w:type="spellStart"/>
      <w:r w:rsidRPr="0010035C">
        <w:rPr>
          <w:rFonts w:ascii="Times New Roman" w:eastAsia="Times New Roman" w:hAnsi="Times New Roman" w:cs="Times New Roman"/>
          <w:sz w:val="24"/>
          <w:szCs w:val="24"/>
        </w:rPr>
        <w:t>аудирование</w:t>
      </w:r>
      <w:proofErr w:type="spellEnd"/>
      <w:r w:rsidRPr="0010035C">
        <w:rPr>
          <w:rFonts w:ascii="Times New Roman" w:eastAsia="Times New Roman" w:hAnsi="Times New Roman" w:cs="Times New Roman"/>
          <w:sz w:val="24"/>
          <w:szCs w:val="24"/>
        </w:rPr>
        <w:t>, говорение, письмо.</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Монологическая и диалогическая речь. Развитие навыков монологической </w:t>
      </w:r>
      <w:r w:rsidRPr="0010035C">
        <w:rPr>
          <w:rFonts w:ascii="Times New Roman" w:eastAsia="Times New Roman" w:hAnsi="Times New Roman" w:cs="Times New Roman"/>
          <w:i/>
          <w:sz w:val="24"/>
          <w:szCs w:val="24"/>
        </w:rPr>
        <w:t>и диалогической речи.</w:t>
      </w:r>
      <w:r w:rsidRPr="0010035C">
        <w:rPr>
          <w:rFonts w:ascii="Times New Roman" w:eastAsia="Times New Roman" w:hAnsi="Times New Roman" w:cs="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Основные жанры научного (доклад, аннотация, </w:t>
      </w:r>
      <w:r w:rsidRPr="0010035C">
        <w:rPr>
          <w:rFonts w:ascii="Times New Roman" w:eastAsia="Times New Roman" w:hAnsi="Times New Roman" w:cs="Times New Roman"/>
          <w:i/>
          <w:iCs/>
          <w:color w:val="000000"/>
          <w:sz w:val="24"/>
          <w:szCs w:val="24"/>
        </w:rPr>
        <w:t>статья,</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Cs/>
          <w:color w:val="000000"/>
          <w:sz w:val="24"/>
          <w:szCs w:val="24"/>
        </w:rPr>
        <w:t>тезисы,</w:t>
      </w:r>
      <w:r w:rsidRPr="0010035C">
        <w:rPr>
          <w:rFonts w:ascii="Times New Roman" w:eastAsia="Times New Roman" w:hAnsi="Times New Roman" w:cs="Times New Roman"/>
          <w:i/>
          <w:iCs/>
          <w:color w:val="000000"/>
          <w:sz w:val="24"/>
          <w:szCs w:val="24"/>
        </w:rPr>
        <w:t xml:space="preserve"> </w:t>
      </w:r>
      <w:r w:rsidRPr="0010035C">
        <w:rPr>
          <w:rFonts w:ascii="Times New Roman" w:eastAsia="Times New Roman" w:hAnsi="Times New Roman" w:cs="Times New Roman"/>
          <w:iCs/>
          <w:color w:val="000000"/>
          <w:sz w:val="24"/>
          <w:szCs w:val="24"/>
        </w:rPr>
        <w:t>конспект</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
          <w:color w:val="000000"/>
          <w:sz w:val="24"/>
          <w:szCs w:val="24"/>
        </w:rPr>
        <w:t>рецензия,</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
          <w:iCs/>
          <w:color w:val="000000"/>
          <w:sz w:val="24"/>
          <w:szCs w:val="24"/>
        </w:rPr>
        <w:t>выписки,</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Cs/>
          <w:color w:val="000000"/>
          <w:sz w:val="24"/>
          <w:szCs w:val="24"/>
        </w:rPr>
        <w:t>реферат</w:t>
      </w:r>
      <w:r w:rsidRPr="0010035C">
        <w:rPr>
          <w:rFonts w:ascii="Times New Roman" w:eastAsia="Times New Roman" w:hAnsi="Times New Roman" w:cs="Times New Roman"/>
          <w:color w:val="000000"/>
          <w:sz w:val="24"/>
          <w:szCs w:val="24"/>
        </w:rPr>
        <w:t xml:space="preserve"> и др.), публицистического (выступление, </w:t>
      </w:r>
      <w:r w:rsidRPr="0010035C">
        <w:rPr>
          <w:rFonts w:ascii="Times New Roman" w:eastAsia="Times New Roman" w:hAnsi="Times New Roman" w:cs="Times New Roman"/>
          <w:i/>
          <w:iCs/>
          <w:color w:val="000000"/>
          <w:sz w:val="24"/>
          <w:szCs w:val="24"/>
        </w:rPr>
        <w:t>статья,</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
          <w:iCs/>
          <w:color w:val="000000"/>
          <w:sz w:val="24"/>
          <w:szCs w:val="24"/>
        </w:rPr>
        <w:t xml:space="preserve">интервью, очерк, отзыв </w:t>
      </w:r>
      <w:r w:rsidRPr="0010035C">
        <w:rPr>
          <w:rFonts w:ascii="Times New Roman" w:eastAsia="Times New Roman" w:hAnsi="Times New Roman" w:cs="Times New Roman"/>
          <w:color w:val="000000"/>
          <w:sz w:val="24"/>
          <w:szCs w:val="24"/>
        </w:rPr>
        <w:t xml:space="preserve">и др.), официально-делового (резюме, характеристика, расписка, доверенность и др.) стилей, </w:t>
      </w:r>
      <w:r w:rsidRPr="0010035C">
        <w:rPr>
          <w:rFonts w:ascii="Times New Roman" w:eastAsia="Times New Roman" w:hAnsi="Times New Roman" w:cs="Times New Roman"/>
          <w:color w:val="000000"/>
          <w:sz w:val="24"/>
          <w:szCs w:val="24"/>
        </w:rPr>
        <w:lastRenderedPageBreak/>
        <w:t xml:space="preserve">разговорной речи (рассказ, беседа, спор). Основные виды сочинений. </w:t>
      </w:r>
      <w:r w:rsidRPr="0010035C">
        <w:rPr>
          <w:rFonts w:ascii="Times New Roman" w:eastAsia="Times New Roman" w:hAnsi="Times New Roman" w:cs="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10035C">
        <w:rPr>
          <w:rFonts w:ascii="Times New Roman" w:eastAsia="Times New Roman" w:hAnsi="Times New Roman" w:cs="Times New Roman"/>
          <w:i/>
          <w:iCs/>
          <w:color w:val="000000"/>
          <w:sz w:val="24"/>
          <w:szCs w:val="24"/>
        </w:rPr>
        <w:t>Основные признаки художественной речи.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Основные изобразительно-выразительные средства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Текст. Признаки текста.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i/>
          <w:iCs/>
          <w:color w:val="000000"/>
          <w:sz w:val="24"/>
          <w:szCs w:val="24"/>
        </w:rPr>
        <w:t>Лингвистический анализ текстов различных функциональных разновидностей языка.</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Культура речи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Культура речи как раздел лингвистики. </w:t>
      </w:r>
      <w:r w:rsidRPr="0010035C">
        <w:rPr>
          <w:rFonts w:ascii="Times New Roman" w:eastAsia="Times New Roman" w:hAnsi="Times New Roman" w:cs="Times New Roman"/>
          <w:i/>
          <w:iCs/>
          <w:color w:val="000000"/>
          <w:sz w:val="24"/>
          <w:szCs w:val="24"/>
        </w:rPr>
        <w:t>Основные аспекты культуры речи: нормативный, коммуникативный и этический.</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
          <w:iCs/>
          <w:color w:val="000000"/>
          <w:sz w:val="24"/>
          <w:szCs w:val="24"/>
        </w:rPr>
        <w:t>Коммуникативная целесообразность, уместность, точность, ясность, выразительность речи</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Культура видов речевой деятельности – чтения, </w:t>
      </w:r>
      <w:proofErr w:type="spellStart"/>
      <w:r w:rsidRPr="0010035C">
        <w:rPr>
          <w:rFonts w:ascii="Times New Roman" w:eastAsia="Times New Roman" w:hAnsi="Times New Roman" w:cs="Times New Roman"/>
          <w:color w:val="000000"/>
          <w:sz w:val="24"/>
          <w:szCs w:val="24"/>
        </w:rPr>
        <w:t>аудирования</w:t>
      </w:r>
      <w:proofErr w:type="spellEnd"/>
      <w:r w:rsidRPr="0010035C">
        <w:rPr>
          <w:rFonts w:ascii="Times New Roman" w:eastAsia="Times New Roman" w:hAnsi="Times New Roman" w:cs="Times New Roman"/>
          <w:color w:val="000000"/>
          <w:sz w:val="24"/>
          <w:szCs w:val="24"/>
        </w:rPr>
        <w:t>, говорения и письма.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Культура научного и делового общения (устная и письменная формы). </w:t>
      </w:r>
      <w:r w:rsidRPr="0010035C">
        <w:rPr>
          <w:rFonts w:ascii="Times New Roman" w:eastAsia="Times New Roman" w:hAnsi="Times New Roman" w:cs="Times New Roman"/>
          <w:i/>
          <w:iCs/>
          <w:color w:val="000000"/>
          <w:sz w:val="24"/>
          <w:szCs w:val="24"/>
        </w:rPr>
        <w:t>Особенности речевого этикета в официально-деловой, научной и публицистической сферах общения.</w:t>
      </w:r>
      <w:r w:rsidRPr="0010035C">
        <w:rPr>
          <w:rFonts w:ascii="Times New Roman" w:eastAsia="Times New Roman" w:hAnsi="Times New Roman" w:cs="Times New Roman"/>
          <w:color w:val="000000"/>
          <w:sz w:val="24"/>
          <w:szCs w:val="24"/>
        </w:rPr>
        <w:t xml:space="preserve"> Культура разговорной речи.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10035C">
        <w:rPr>
          <w:rFonts w:ascii="Times New Roman" w:eastAsia="Times New Roman" w:hAnsi="Times New Roman" w:cs="Times New Roman"/>
          <w:i/>
          <w:iCs/>
          <w:color w:val="000000"/>
          <w:sz w:val="24"/>
          <w:szCs w:val="24"/>
        </w:rPr>
        <w:t>Совершенствование орфографических и пунктуационных умений и навыков.</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
          <w:iCs/>
          <w:color w:val="000000"/>
          <w:sz w:val="24"/>
          <w:szCs w:val="24"/>
        </w:rPr>
        <w:t>Соблюдение норм литературного языка в речевой практике.</w:t>
      </w:r>
      <w:r w:rsidRPr="0010035C">
        <w:rPr>
          <w:rFonts w:ascii="Times New Roman" w:eastAsia="Times New Roman" w:hAnsi="Times New Roman" w:cs="Times New Roman"/>
          <w:color w:val="000000"/>
          <w:sz w:val="24"/>
          <w:szCs w:val="24"/>
        </w:rPr>
        <w:t xml:space="preserve"> </w:t>
      </w:r>
      <w:r w:rsidRPr="0010035C">
        <w:rPr>
          <w:rFonts w:ascii="Times New Roman" w:eastAsia="Times New Roman" w:hAnsi="Times New Roman" w:cs="Times New Roman"/>
          <w:i/>
          <w:iCs/>
          <w:color w:val="000000"/>
          <w:sz w:val="24"/>
          <w:szCs w:val="24"/>
        </w:rPr>
        <w:t>Уместность использования языковых средств в речевом высказывании.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Углубленный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Язык. Общие сведения о языке. Основные разделы науки о языке</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Основные функции языка. </w:t>
      </w:r>
      <w:r w:rsidRPr="0010035C">
        <w:rPr>
          <w:rFonts w:ascii="Times New Roman" w:eastAsia="Times New Roman" w:hAnsi="Times New Roman" w:cs="Times New Roman"/>
          <w:i/>
          <w:iCs/>
          <w:color w:val="000000"/>
          <w:sz w:val="24"/>
          <w:szCs w:val="24"/>
        </w:rPr>
        <w:t>Социальные функции русского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10035C">
        <w:rPr>
          <w:rFonts w:ascii="Times New Roman" w:eastAsia="Times New Roman" w:hAnsi="Times New Roman" w:cs="Times New Roman"/>
          <w:i/>
          <w:iCs/>
          <w:color w:val="000000"/>
          <w:sz w:val="24"/>
          <w:szCs w:val="24"/>
        </w:rPr>
        <w:t>Роль форм русского языка в становлении и развитии русского языка.</w:t>
      </w:r>
      <w:r w:rsidRPr="0010035C">
        <w:rPr>
          <w:rFonts w:ascii="Times New Roman" w:eastAsia="Times New Roman" w:hAnsi="Times New Roman" w:cs="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lastRenderedPageBreak/>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Речь. Речевое общение</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Речевое общение как форма взаимодействия людей в процессе их познавательно-трудовой деятельности.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w:t>
      </w:r>
      <w:proofErr w:type="spellStart"/>
      <w:r w:rsidRPr="0010035C">
        <w:rPr>
          <w:rFonts w:ascii="Times New Roman" w:eastAsia="Times New Roman" w:hAnsi="Times New Roman" w:cs="Times New Roman"/>
          <w:color w:val="000000"/>
          <w:sz w:val="24"/>
          <w:szCs w:val="24"/>
        </w:rPr>
        <w:t>аудирование</w:t>
      </w:r>
      <w:proofErr w:type="spellEnd"/>
      <w:r w:rsidRPr="0010035C">
        <w:rPr>
          <w:rFonts w:ascii="Times New Roman" w:eastAsia="Times New Roman" w:hAnsi="Times New Roman" w:cs="Times New Roman"/>
          <w:color w:val="000000"/>
          <w:sz w:val="24"/>
          <w:szCs w:val="24"/>
        </w:rPr>
        <w:t>, чтение), их особенности.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Осознанное использование разных видов чтения и </w:t>
      </w:r>
      <w:proofErr w:type="spellStart"/>
      <w:r w:rsidRPr="0010035C">
        <w:rPr>
          <w:rFonts w:ascii="Times New Roman" w:eastAsia="Times New Roman" w:hAnsi="Times New Roman" w:cs="Times New Roman"/>
          <w:color w:val="000000"/>
          <w:sz w:val="24"/>
          <w:szCs w:val="24"/>
        </w:rPr>
        <w:t>аудирования</w:t>
      </w:r>
      <w:proofErr w:type="spellEnd"/>
      <w:r w:rsidRPr="0010035C">
        <w:rPr>
          <w:rFonts w:ascii="Times New Roman" w:eastAsia="Times New Roman" w:hAnsi="Times New Roman" w:cs="Times New Roman"/>
          <w:color w:val="000000"/>
          <w:sz w:val="24"/>
          <w:szCs w:val="24"/>
        </w:rPr>
        <w:t xml:space="preserve">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10035C">
        <w:rPr>
          <w:rFonts w:ascii="Times New Roman" w:eastAsia="Times New Roman" w:hAnsi="Times New Roman" w:cs="Times New Roman"/>
          <w:i/>
          <w:iCs/>
          <w:color w:val="000000"/>
          <w:sz w:val="24"/>
          <w:szCs w:val="24"/>
        </w:rPr>
        <w:t>Комплексный лингвистический анализ текста.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10035C">
        <w:rPr>
          <w:rFonts w:ascii="Times New Roman" w:eastAsia="Times New Roman" w:hAnsi="Times New Roman" w:cs="Times New Roman"/>
          <w:i/>
          <w:iCs/>
          <w:color w:val="000000"/>
          <w:sz w:val="24"/>
          <w:szCs w:val="24"/>
        </w:rPr>
        <w:t>Выступление перед аудиторией с докладом; представление реферата, проекта на лингвистическую тему.</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i/>
          <w:iCs/>
          <w:color w:val="000000"/>
          <w:sz w:val="24"/>
          <w:szCs w:val="24"/>
        </w:rPr>
        <w:t xml:space="preserve">Культура публичного выступления с текстами различной жанровой принадлежности. Речевой самоконтроль, самооценка, </w:t>
      </w:r>
      <w:proofErr w:type="spellStart"/>
      <w:r w:rsidRPr="0010035C">
        <w:rPr>
          <w:rFonts w:ascii="Times New Roman" w:eastAsia="Times New Roman" w:hAnsi="Times New Roman" w:cs="Times New Roman"/>
          <w:i/>
          <w:iCs/>
          <w:color w:val="000000"/>
          <w:sz w:val="24"/>
          <w:szCs w:val="24"/>
        </w:rPr>
        <w:t>самокоррекция</w:t>
      </w:r>
      <w:proofErr w:type="spellEnd"/>
      <w:r w:rsidRPr="0010035C">
        <w:rPr>
          <w:rFonts w:ascii="Times New Roman" w:eastAsia="Times New Roman" w:hAnsi="Times New Roman" w:cs="Times New Roman"/>
          <w:i/>
          <w:iCs/>
          <w:color w:val="000000"/>
          <w:sz w:val="24"/>
          <w:szCs w:val="24"/>
        </w:rPr>
        <w:t>.</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10035C">
        <w:rPr>
          <w:rFonts w:ascii="Times New Roman" w:eastAsia="Times New Roman" w:hAnsi="Times New Roman" w:cs="Times New Roman"/>
          <w:i/>
          <w:iCs/>
          <w:color w:val="000000"/>
          <w:sz w:val="24"/>
          <w:szCs w:val="24"/>
        </w:rPr>
        <w:t xml:space="preserve"> </w:t>
      </w:r>
      <w:r w:rsidRPr="0010035C">
        <w:rPr>
          <w:rFonts w:ascii="Times New Roman" w:eastAsia="Times New Roman" w:hAnsi="Times New Roman" w:cs="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Основные изобразительно-выразительные средства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Текст. Признаки текста.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lastRenderedPageBreak/>
        <w:t>Виды чтения. Использование различных видов чтения в зависимости от коммуникативной задачи и характера текста.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Информационная переработка текста. Виды преобразования текста.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Лингвистический анализ текстов различных функциональных разновидностей языка. </w:t>
      </w:r>
      <w:r w:rsidRPr="0010035C">
        <w:rPr>
          <w:rFonts w:ascii="Times New Roman" w:eastAsia="Times New Roman" w:hAnsi="Times New Roman" w:cs="Times New Roman"/>
          <w:i/>
          <w:iCs/>
          <w:color w:val="000000"/>
          <w:sz w:val="24"/>
          <w:szCs w:val="24"/>
        </w:rPr>
        <w:t>Проведение стилистического анализа текстов разных стилей и функциональных разновидностей языка.</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Культура речи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Культура видов речевой деятельности – чтения, </w:t>
      </w:r>
      <w:proofErr w:type="spellStart"/>
      <w:r w:rsidRPr="0010035C">
        <w:rPr>
          <w:rFonts w:ascii="Times New Roman" w:eastAsia="Times New Roman" w:hAnsi="Times New Roman" w:cs="Times New Roman"/>
          <w:color w:val="000000"/>
          <w:sz w:val="24"/>
          <w:szCs w:val="24"/>
        </w:rPr>
        <w:t>аудирования</w:t>
      </w:r>
      <w:proofErr w:type="spellEnd"/>
      <w:r w:rsidRPr="0010035C">
        <w:rPr>
          <w:rFonts w:ascii="Times New Roman" w:eastAsia="Times New Roman" w:hAnsi="Times New Roman" w:cs="Times New Roman"/>
          <w:color w:val="000000"/>
          <w:sz w:val="24"/>
          <w:szCs w:val="24"/>
        </w:rPr>
        <w:t>, говорения и письма.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10035C">
        <w:rPr>
          <w:rFonts w:ascii="Times New Roman" w:eastAsia="Times New Roman" w:hAnsi="Times New Roman" w:cs="Times New Roman"/>
          <w:i/>
          <w:iCs/>
          <w:color w:val="000000"/>
          <w:sz w:val="24"/>
          <w:szCs w:val="24"/>
        </w:rPr>
        <w:t xml:space="preserve">Совершенствование собственных коммуникативных способностей и культуры речи. </w:t>
      </w:r>
      <w:r w:rsidRPr="0010035C">
        <w:rPr>
          <w:rFonts w:ascii="Times New Roman" w:eastAsia="Times New Roman" w:hAnsi="Times New Roman" w:cs="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10035C">
        <w:rPr>
          <w:rFonts w:ascii="Times New Roman" w:eastAsia="Times New Roman" w:hAnsi="Times New Roman" w:cs="Times New Roman"/>
          <w:i/>
          <w:iCs/>
          <w:color w:val="000000"/>
          <w:sz w:val="24"/>
          <w:szCs w:val="24"/>
        </w:rPr>
        <w:t>Разные способы редактирования текстов.</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80" w:name="_Toc435412706"/>
      <w:bookmarkStart w:id="81" w:name="_Toc453968179"/>
      <w:r w:rsidRPr="0010035C">
        <w:rPr>
          <w:rFonts w:ascii="Times New Roman" w:eastAsia="Calibri" w:hAnsi="Times New Roman" w:cs="Times New Roman"/>
          <w:b/>
          <w:sz w:val="24"/>
          <w:szCs w:val="24"/>
          <w:lang w:val="x-none" w:eastAsia="x-none"/>
        </w:rPr>
        <w:t>Литература</w:t>
      </w:r>
      <w:bookmarkStart w:id="82" w:name="_Toc435412707"/>
      <w:bookmarkEnd w:id="80"/>
      <w:bookmarkEnd w:id="81"/>
    </w:p>
    <w:p w:rsidR="0010035C" w:rsidRPr="0010035C" w:rsidRDefault="0010035C" w:rsidP="0010035C">
      <w:pPr>
        <w:suppressAutoHyphens/>
        <w:spacing w:after="0" w:line="240" w:lineRule="auto"/>
        <w:ind w:firstLine="700"/>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Примерная образовательная программа по литературе воплощает идею внедрения в практику российской школы </w:t>
      </w:r>
      <w:proofErr w:type="spellStart"/>
      <w:r w:rsidRPr="0010035C">
        <w:rPr>
          <w:rFonts w:ascii="Times New Roman" w:eastAsia="Times New Roman" w:hAnsi="Times New Roman" w:cs="Times New Roman"/>
          <w:sz w:val="24"/>
          <w:szCs w:val="24"/>
        </w:rPr>
        <w:t>деятельностного</w:t>
      </w:r>
      <w:proofErr w:type="spellEnd"/>
      <w:r w:rsidRPr="0010035C">
        <w:rPr>
          <w:rFonts w:ascii="Times New Roman" w:eastAsia="Times New Roman" w:hAnsi="Times New Roman" w:cs="Times New Roman"/>
          <w:sz w:val="24"/>
          <w:szCs w:val="24"/>
        </w:rPr>
        <w:t xml:space="preserve">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w:t>
      </w:r>
      <w:r w:rsidRPr="0010035C">
        <w:rPr>
          <w:rFonts w:ascii="Times New Roman" w:eastAsia="Times New Roman" w:hAnsi="Times New Roman" w:cs="Times New Roman"/>
          <w:sz w:val="24"/>
          <w:szCs w:val="24"/>
        </w:rPr>
        <w:lastRenderedPageBreak/>
        <w:t xml:space="preserve">личностными и </w:t>
      </w:r>
      <w:proofErr w:type="spellStart"/>
      <w:r w:rsidRPr="0010035C">
        <w:rPr>
          <w:rFonts w:ascii="Times New Roman" w:eastAsia="Times New Roman" w:hAnsi="Times New Roman" w:cs="Times New Roman"/>
          <w:sz w:val="24"/>
          <w:szCs w:val="24"/>
        </w:rPr>
        <w:t>метапредметными</w:t>
      </w:r>
      <w:proofErr w:type="spellEnd"/>
      <w:r w:rsidRPr="0010035C">
        <w:rPr>
          <w:rFonts w:ascii="Times New Roman" w:eastAsia="Times New Roman" w:hAnsi="Times New Roman" w:cs="Times New Roman"/>
          <w:sz w:val="24"/>
          <w:szCs w:val="24"/>
        </w:rPr>
        <w:t xml:space="preserve"> результатами</w:t>
      </w:r>
      <w:r w:rsidRPr="0010035C">
        <w:rPr>
          <w:rFonts w:ascii="Times New Roman" w:eastAsia="Times New Roman" w:hAnsi="Times New Roman" w:cs="Times New Roman"/>
          <w:sz w:val="24"/>
          <w:szCs w:val="24"/>
          <w:vertAlign w:val="superscript"/>
        </w:rPr>
        <w:footnoteReference w:id="11"/>
      </w:r>
      <w:r w:rsidRPr="0010035C">
        <w:rPr>
          <w:rFonts w:ascii="Times New Roman" w:eastAsia="Times New Roman" w:hAnsi="Times New Roman" w:cs="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10035C">
        <w:rPr>
          <w:rFonts w:ascii="Times New Roman" w:eastAsia="Times New Roman" w:hAnsi="Times New Roman" w:cs="Times New Roman"/>
          <w:sz w:val="24"/>
          <w:szCs w:val="24"/>
          <w:vertAlign w:val="superscript"/>
        </w:rPr>
        <w:footnoteReference w:id="12"/>
      </w:r>
      <w:r w:rsidRPr="0010035C">
        <w:rPr>
          <w:rFonts w:ascii="Times New Roman" w:eastAsia="Times New Roman" w:hAnsi="Times New Roman" w:cs="Times New Roman"/>
          <w:sz w:val="24"/>
          <w:szCs w:val="24"/>
        </w:rPr>
        <w:t>.</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Задачи учебного предмета «Литература»: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получение опыта медленного чтения</w:t>
      </w:r>
      <w:r w:rsidRPr="0010035C">
        <w:rPr>
          <w:rFonts w:ascii="Times New Roman" w:eastAsia="Calibri" w:hAnsi="Times New Roman" w:cs="Times New Roman"/>
          <w:sz w:val="24"/>
          <w:szCs w:val="24"/>
          <w:u w:color="000000"/>
          <w:bdr w:val="nil"/>
          <w:vertAlign w:val="superscript"/>
          <w:lang w:val="x-none" w:eastAsia="x-none"/>
        </w:rPr>
        <w:footnoteReference w:id="13"/>
      </w:r>
      <w:r w:rsidRPr="0010035C">
        <w:rPr>
          <w:rFonts w:ascii="Times New Roman" w:eastAsia="Calibri" w:hAnsi="Times New Roman" w:cs="Times New Roman"/>
          <w:sz w:val="24"/>
          <w:szCs w:val="24"/>
          <w:u w:color="000000"/>
          <w:bdr w:val="nil"/>
          <w:lang w:val="x-none" w:eastAsia="x-none"/>
        </w:rPr>
        <w:t xml:space="preserve"> произведений русской, родной (региональной) и мировой</w:t>
      </w:r>
      <w:r w:rsidRPr="0010035C">
        <w:rPr>
          <w:rFonts w:ascii="Times New Roman" w:eastAsia="Calibri" w:hAnsi="Times New Roman" w:cs="Times New Roman"/>
          <w:sz w:val="24"/>
          <w:szCs w:val="24"/>
          <w:u w:color="000000"/>
          <w:bdr w:val="nil"/>
          <w:vertAlign w:val="superscript"/>
          <w:lang w:val="x-none" w:eastAsia="x-none"/>
        </w:rPr>
        <w:t xml:space="preserve"> </w:t>
      </w:r>
      <w:r w:rsidRPr="0010035C">
        <w:rPr>
          <w:rFonts w:ascii="Times New Roman" w:eastAsia="Calibri" w:hAnsi="Times New Roman" w:cs="Times New Roman"/>
          <w:sz w:val="24"/>
          <w:szCs w:val="24"/>
          <w:u w:color="000000"/>
          <w:bdr w:val="nil"/>
          <w:lang w:val="x-none" w:eastAsia="x-none"/>
        </w:rPr>
        <w:t>литературы;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формирование умения анализировать в устной и письменной форме самостоятельно прочитанные произведения, их отдельные фрагменты, аспекты;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формирование умения самостоятельно создавать тексты различных жанров (ответы на вопросы, рецензии, аннотации и др.);</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умением определять стратегию своего чтения;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умением делать читательский выбор;</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знакомство с историей литературы: русской и зарубежной литературной классикой, современным литературным процессом;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знакомство со смежными с литературой сферами искусства и научного знания (культурология, психология, социология и др.).</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Перенесение фокуса внимания в литературном образовании с произведения литературы как объекта изучения на </w:t>
      </w:r>
      <w:proofErr w:type="spellStart"/>
      <w:r w:rsidRPr="0010035C">
        <w:rPr>
          <w:rFonts w:ascii="Times New Roman" w:eastAsia="Times New Roman" w:hAnsi="Times New Roman" w:cs="Times New Roman"/>
          <w:sz w:val="24"/>
          <w:szCs w:val="24"/>
        </w:rPr>
        <w:t>субъектность</w:t>
      </w:r>
      <w:proofErr w:type="spellEnd"/>
      <w:r w:rsidRPr="0010035C">
        <w:rPr>
          <w:rFonts w:ascii="Times New Roman" w:eastAsia="Times New Roman" w:hAnsi="Times New Roman" w:cs="Times New Roman"/>
          <w:sz w:val="24"/>
          <w:szCs w:val="24"/>
        </w:rPr>
        <w:t xml:space="preserve"> читателя</w:t>
      </w:r>
      <w:r w:rsidRPr="0010035C">
        <w:rPr>
          <w:rFonts w:ascii="Times New Roman" w:eastAsia="Times New Roman" w:hAnsi="Times New Roman" w:cs="Times New Roman"/>
          <w:sz w:val="24"/>
          <w:szCs w:val="24"/>
          <w:vertAlign w:val="superscript"/>
        </w:rPr>
        <w:footnoteReference w:id="14"/>
      </w:r>
      <w:r w:rsidRPr="0010035C">
        <w:rPr>
          <w:rFonts w:ascii="Times New Roman" w:eastAsia="Times New Roman" w:hAnsi="Times New Roman" w:cs="Times New Roman"/>
          <w:sz w:val="24"/>
          <w:szCs w:val="24"/>
        </w:rPr>
        <w:t xml:space="preserve"> является приоритетной задачей </w:t>
      </w:r>
      <w:r w:rsidRPr="0010035C">
        <w:rPr>
          <w:rFonts w:ascii="Times New Roman" w:eastAsia="Times New Roman" w:hAnsi="Times New Roman" w:cs="Times New Roman"/>
          <w:sz w:val="24"/>
          <w:szCs w:val="24"/>
        </w:rPr>
        <w:lastRenderedPageBreak/>
        <w:t>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Сама по себе «</w:t>
      </w:r>
      <w:proofErr w:type="spellStart"/>
      <w:r w:rsidRPr="0010035C">
        <w:rPr>
          <w:rFonts w:ascii="Times New Roman" w:eastAsia="Times New Roman" w:hAnsi="Times New Roman" w:cs="Times New Roman"/>
          <w:sz w:val="24"/>
          <w:szCs w:val="24"/>
        </w:rPr>
        <w:t>прочитанность</w:t>
      </w:r>
      <w:proofErr w:type="spellEnd"/>
      <w:r w:rsidRPr="0010035C">
        <w:rPr>
          <w:rFonts w:ascii="Times New Roman" w:eastAsia="Times New Roman" w:hAnsi="Times New Roman" w:cs="Times New Roman"/>
          <w:sz w:val="24"/>
          <w:szCs w:val="24"/>
        </w:rPr>
        <w:t>»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w:t>
      </w:r>
      <w:proofErr w:type="spellStart"/>
      <w:r w:rsidRPr="0010035C">
        <w:rPr>
          <w:rFonts w:ascii="Times New Roman" w:eastAsia="Times New Roman" w:hAnsi="Times New Roman" w:cs="Times New Roman"/>
          <w:sz w:val="24"/>
          <w:szCs w:val="24"/>
        </w:rPr>
        <w:t>субъектности</w:t>
      </w:r>
      <w:proofErr w:type="spellEnd"/>
      <w:r w:rsidRPr="0010035C">
        <w:rPr>
          <w:rFonts w:ascii="Times New Roman" w:eastAsia="Times New Roman" w:hAnsi="Times New Roman" w:cs="Times New Roman"/>
          <w:sz w:val="24"/>
          <w:szCs w:val="24"/>
        </w:rPr>
        <w:t xml:space="preserve"> учителя как организатора образовательного процесса и </w:t>
      </w:r>
      <w:proofErr w:type="spellStart"/>
      <w:r w:rsidRPr="0010035C">
        <w:rPr>
          <w:rFonts w:ascii="Times New Roman" w:eastAsia="Times New Roman" w:hAnsi="Times New Roman" w:cs="Times New Roman"/>
          <w:sz w:val="24"/>
          <w:szCs w:val="24"/>
        </w:rPr>
        <w:t>субъектности</w:t>
      </w:r>
      <w:proofErr w:type="spellEnd"/>
      <w:r w:rsidRPr="0010035C">
        <w:rPr>
          <w:rFonts w:ascii="Times New Roman" w:eastAsia="Times New Roman" w:hAnsi="Times New Roman" w:cs="Times New Roman"/>
          <w:sz w:val="24"/>
          <w:szCs w:val="24"/>
        </w:rPr>
        <w:t xml:space="preserve"> обучающегося как компетентного читателя.</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Для обеспечения </w:t>
      </w:r>
      <w:proofErr w:type="spellStart"/>
      <w:r w:rsidRPr="0010035C">
        <w:rPr>
          <w:rFonts w:ascii="Times New Roman" w:eastAsia="Times New Roman" w:hAnsi="Times New Roman" w:cs="Times New Roman"/>
          <w:sz w:val="24"/>
          <w:szCs w:val="24"/>
        </w:rPr>
        <w:t>субъектности</w:t>
      </w:r>
      <w:proofErr w:type="spellEnd"/>
      <w:r w:rsidRPr="0010035C">
        <w:rPr>
          <w:rFonts w:ascii="Times New Roman" w:eastAsia="Times New Roman" w:hAnsi="Times New Roman" w:cs="Times New Roman"/>
          <w:sz w:val="24"/>
          <w:szCs w:val="24"/>
        </w:rPr>
        <w:t xml:space="preserve">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w:t>
      </w:r>
      <w:proofErr w:type="spellStart"/>
      <w:r w:rsidRPr="0010035C">
        <w:rPr>
          <w:rFonts w:ascii="Times New Roman" w:eastAsia="Times New Roman" w:hAnsi="Times New Roman" w:cs="Times New Roman"/>
          <w:sz w:val="24"/>
          <w:szCs w:val="24"/>
        </w:rPr>
        <w:t>межпредметный</w:t>
      </w:r>
      <w:proofErr w:type="spellEnd"/>
      <w:r w:rsidRPr="0010035C">
        <w:rPr>
          <w:rFonts w:ascii="Times New Roman" w:eastAsia="Times New Roman" w:hAnsi="Times New Roman" w:cs="Times New Roman"/>
          <w:sz w:val="24"/>
          <w:szCs w:val="24"/>
        </w:rPr>
        <w:t xml:space="preserve"> характер. </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Содержание программы</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lastRenderedPageBreak/>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w:t>
      </w:r>
      <w:proofErr w:type="spellStart"/>
      <w:r w:rsidRPr="0010035C">
        <w:rPr>
          <w:rFonts w:ascii="Times New Roman" w:eastAsia="Times New Roman" w:hAnsi="Times New Roman" w:cs="Times New Roman"/>
          <w:sz w:val="24"/>
          <w:szCs w:val="24"/>
        </w:rPr>
        <w:t>межпредметных</w:t>
      </w:r>
      <w:proofErr w:type="spellEnd"/>
      <w:r w:rsidRPr="0010035C">
        <w:rPr>
          <w:rFonts w:ascii="Times New Roman" w:eastAsia="Times New Roman" w:hAnsi="Times New Roman" w:cs="Times New Roman"/>
          <w:sz w:val="24"/>
          <w:szCs w:val="24"/>
        </w:rPr>
        <w:t xml:space="preserve">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10035C" w:rsidRPr="0010035C" w:rsidRDefault="0010035C" w:rsidP="0010035C">
      <w:pPr>
        <w:suppressAutoHyphens/>
        <w:spacing w:after="0" w:line="240" w:lineRule="auto"/>
        <w:ind w:firstLine="700"/>
        <w:rPr>
          <w:rFonts w:ascii="Times New Roman" w:eastAsia="Calibri" w:hAnsi="Times New Roman" w:cs="Times New Roman"/>
          <w:spacing w:val="-4"/>
          <w:sz w:val="24"/>
          <w:szCs w:val="24"/>
        </w:rPr>
      </w:pPr>
      <w:r w:rsidRPr="0010035C">
        <w:rPr>
          <w:rFonts w:ascii="Times New Roman" w:eastAsia="Times New Roman" w:hAnsi="Times New Roman" w:cs="Times New Roman"/>
          <w:spacing w:val="-4"/>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Деятельность на уроке литературы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b/>
          <w:sz w:val="24"/>
          <w:szCs w:val="24"/>
        </w:rPr>
        <w:t xml:space="preserve">Освоение стратегий чтения художественного произведения:  </w:t>
      </w:r>
      <w:r w:rsidRPr="0010035C">
        <w:rPr>
          <w:rFonts w:ascii="Times New Roman" w:eastAsia="Times New Roman" w:hAnsi="Times New Roman" w:cs="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Анализ художественного текста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10035C" w:rsidRPr="0010035C" w:rsidRDefault="0010035C" w:rsidP="0010035C">
      <w:pPr>
        <w:suppressAutoHyphens/>
        <w:spacing w:after="0" w:line="240" w:lineRule="auto"/>
        <w:ind w:firstLine="709"/>
        <w:rPr>
          <w:rFonts w:ascii="Times New Roman" w:eastAsia="Times New Roman" w:hAnsi="Times New Roman" w:cs="Times New Roman"/>
          <w:b/>
          <w:i/>
          <w:sz w:val="24"/>
          <w:szCs w:val="24"/>
        </w:rPr>
      </w:pPr>
      <w:r w:rsidRPr="0010035C">
        <w:rPr>
          <w:rFonts w:ascii="Times New Roman" w:eastAsia="Times New Roman" w:hAnsi="Times New Roman" w:cs="Times New Roman"/>
          <w:b/>
          <w:i/>
          <w:sz w:val="24"/>
          <w:szCs w:val="24"/>
        </w:rPr>
        <w:t>Методы анализа</w:t>
      </w:r>
    </w:p>
    <w:p w:rsidR="0010035C" w:rsidRPr="0010035C" w:rsidRDefault="0010035C" w:rsidP="0010035C">
      <w:pPr>
        <w:suppressAutoHyphens/>
        <w:spacing w:after="0" w:line="240" w:lineRule="auto"/>
        <w:ind w:firstLine="700"/>
        <w:rPr>
          <w:rFonts w:ascii="Times New Roman" w:eastAsia="Times New Roman" w:hAnsi="Times New Roman" w:cs="Times New Roman"/>
          <w:i/>
          <w:sz w:val="24"/>
          <w:szCs w:val="24"/>
        </w:rPr>
      </w:pPr>
      <w:r w:rsidRPr="0010035C">
        <w:rPr>
          <w:rFonts w:ascii="Times New Roman" w:eastAsia="Times New Roman" w:hAnsi="Times New Roman" w:cs="Times New Roman"/>
          <w:i/>
          <w:sz w:val="24"/>
          <w:szCs w:val="24"/>
        </w:rPr>
        <w:lastRenderedPageBreak/>
        <w:t xml:space="preserve">Мотивный анализ. </w:t>
      </w:r>
      <w:proofErr w:type="spellStart"/>
      <w:r w:rsidRPr="0010035C">
        <w:rPr>
          <w:rFonts w:ascii="Times New Roman" w:eastAsia="Times New Roman" w:hAnsi="Times New Roman" w:cs="Times New Roman"/>
          <w:i/>
          <w:sz w:val="24"/>
          <w:szCs w:val="24"/>
        </w:rPr>
        <w:t>Поуровневый</w:t>
      </w:r>
      <w:proofErr w:type="spellEnd"/>
      <w:r w:rsidRPr="0010035C">
        <w:rPr>
          <w:rFonts w:ascii="Times New Roman" w:eastAsia="Times New Roman" w:hAnsi="Times New Roman" w:cs="Times New Roman"/>
          <w:i/>
          <w:sz w:val="24"/>
          <w:szCs w:val="24"/>
        </w:rPr>
        <w:t xml:space="preserve"> анализ. Компаративный анализ. Структурный анализ (метод анализа бинарных оппозиций). Стиховедческий анализ.</w:t>
      </w:r>
    </w:p>
    <w:p w:rsidR="0010035C" w:rsidRPr="0010035C" w:rsidRDefault="0010035C" w:rsidP="0010035C">
      <w:pPr>
        <w:suppressAutoHyphens/>
        <w:spacing w:after="0" w:line="240" w:lineRule="auto"/>
        <w:ind w:firstLine="700"/>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Работа с интерпретациями и смежными видами искусств и областями знания</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10035C">
        <w:rPr>
          <w:rFonts w:ascii="Times New Roman" w:eastAsia="Calibri" w:hAnsi="Times New Roman" w:cs="Times New Roman"/>
          <w:sz w:val="24"/>
          <w:szCs w:val="24"/>
        </w:rPr>
        <w:t>–</w:t>
      </w:r>
      <w:r w:rsidRPr="0010035C">
        <w:rPr>
          <w:rFonts w:ascii="Times New Roman" w:eastAsia="Times New Roman" w:hAnsi="Times New Roman" w:cs="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b/>
          <w:sz w:val="24"/>
          <w:szCs w:val="24"/>
        </w:rPr>
        <w:t>Самостоятельное чтение</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Создание собственного текста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10035C">
        <w:rPr>
          <w:rFonts w:ascii="Times New Roman" w:eastAsia="Times New Roman" w:hAnsi="Times New Roman" w:cs="Times New Roman"/>
          <w:i/>
          <w:sz w:val="24"/>
          <w:szCs w:val="24"/>
        </w:rPr>
        <w:t>научное сообщение</w:t>
      </w:r>
      <w:r w:rsidRPr="0010035C">
        <w:rPr>
          <w:rFonts w:ascii="Times New Roman" w:eastAsia="Times New Roman" w:hAnsi="Times New Roman" w:cs="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Использование ресурса</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Учебно-методическое и материально-техническое обеспечение</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списками рекомендуемых к изучению в школе произведений русской, родной, мировой классики;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тематическими подборками произведений, рекомендованных для освоения конкретных теоретико- и историко-литературных понятий;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тезаурусом этих понятий или списком рекомендованных справочников, словарей и научно-методических работ по теории и истории литературы;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подборкой учебного материала.</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w:t>
      </w:r>
      <w:proofErr w:type="spellStart"/>
      <w:r w:rsidRPr="0010035C">
        <w:rPr>
          <w:rFonts w:ascii="Times New Roman" w:eastAsia="Times New Roman" w:hAnsi="Times New Roman" w:cs="Times New Roman"/>
          <w:sz w:val="24"/>
          <w:szCs w:val="24"/>
        </w:rPr>
        <w:t>библиомобилей</w:t>
      </w:r>
      <w:proofErr w:type="spellEnd"/>
      <w:r w:rsidRPr="0010035C">
        <w:rPr>
          <w:rFonts w:ascii="Times New Roman" w:eastAsia="Times New Roman" w:hAnsi="Times New Roman" w:cs="Times New Roman"/>
          <w:sz w:val="24"/>
          <w:szCs w:val="24"/>
        </w:rPr>
        <w:t>»),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Список рекомендуемых произведений и авторов к примерной программе по литературе для 10–11-х классов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Список А</w:t>
      </w:r>
      <w:r w:rsidRPr="0010035C">
        <w:rPr>
          <w:rFonts w:ascii="Times New Roman" w:eastAsia="Calibri" w:hAnsi="Times New Roman" w:cs="Times New Roman"/>
          <w:sz w:val="24"/>
          <w:szCs w:val="24"/>
        </w:rPr>
        <w:t xml:space="preserve"> представляет собой </w:t>
      </w:r>
      <w:r w:rsidRPr="0010035C">
        <w:rPr>
          <w:rFonts w:ascii="Times New Roman" w:eastAsia="Calibri" w:hAnsi="Times New Roman" w:cs="Times New Roman"/>
          <w:bCs/>
          <w:sz w:val="24"/>
          <w:szCs w:val="24"/>
        </w:rPr>
        <w:t xml:space="preserve">перечень конкретных произведений, </w:t>
      </w:r>
      <w:r w:rsidRPr="0010035C">
        <w:rPr>
          <w:rFonts w:ascii="Times New Roman" w:eastAsia="Calibri" w:hAnsi="Times New Roman" w:cs="Times New Roman"/>
          <w:sz w:val="24"/>
          <w:szCs w:val="24"/>
        </w:rPr>
        <w:t xml:space="preserve">занявших в силу традиции особое место в школьном преподавании русской литературы.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Список В</w:t>
      </w:r>
      <w:r w:rsidRPr="0010035C">
        <w:rPr>
          <w:rFonts w:ascii="Times New Roman" w:eastAsia="Calibri" w:hAnsi="Times New Roman" w:cs="Times New Roman"/>
          <w:sz w:val="24"/>
          <w:szCs w:val="24"/>
        </w:rPr>
        <w:t xml:space="preserve"> представляет собой </w:t>
      </w:r>
      <w:r w:rsidRPr="0010035C">
        <w:rPr>
          <w:rFonts w:ascii="Times New Roman" w:eastAsia="Calibri" w:hAnsi="Times New Roman" w:cs="Times New Roman"/>
          <w:bCs/>
          <w:sz w:val="24"/>
          <w:szCs w:val="24"/>
        </w:rPr>
        <w:t>перечень авторов,</w:t>
      </w:r>
      <w:r w:rsidRPr="0010035C">
        <w:rPr>
          <w:rFonts w:ascii="Times New Roman" w:eastAsia="Calibri" w:hAnsi="Times New Roman" w:cs="Times New Roman"/>
          <w:b/>
          <w:bCs/>
          <w:sz w:val="24"/>
          <w:szCs w:val="24"/>
        </w:rPr>
        <w:t xml:space="preserve"> </w:t>
      </w:r>
      <w:r w:rsidRPr="0010035C">
        <w:rPr>
          <w:rFonts w:ascii="Times New Roman" w:eastAsia="Calibri" w:hAnsi="Times New Roman" w:cs="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Список С</w:t>
      </w:r>
      <w:r w:rsidRPr="0010035C">
        <w:rPr>
          <w:rFonts w:ascii="Times New Roman" w:eastAsia="Calibri" w:hAnsi="Times New Roman" w:cs="Times New Roman"/>
          <w:bCs/>
          <w:sz w:val="24"/>
          <w:szCs w:val="24"/>
        </w:rPr>
        <w:t xml:space="preserve"> представляет собой перечень тем и литературных явлений,</w:t>
      </w:r>
      <w:r w:rsidRPr="0010035C">
        <w:rPr>
          <w:rFonts w:ascii="Times New Roman" w:eastAsia="Calibri" w:hAnsi="Times New Roman" w:cs="Times New Roman"/>
          <w:b/>
          <w:bCs/>
          <w:sz w:val="24"/>
          <w:szCs w:val="24"/>
        </w:rPr>
        <w:t xml:space="preserve"> </w:t>
      </w:r>
      <w:r w:rsidRPr="0010035C">
        <w:rPr>
          <w:rFonts w:ascii="Times New Roman" w:eastAsia="Calibri" w:hAnsi="Times New Roman" w:cs="Times New Roman"/>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10035C">
        <w:rPr>
          <w:rFonts w:ascii="Times New Roman" w:eastAsia="Calibri" w:hAnsi="Times New Roman" w:cs="Times New Roman"/>
          <w:sz w:val="24"/>
          <w:szCs w:val="24"/>
        </w:rPr>
        <w:t xml:space="preserve"> список определяет содержание модулей, которые строятся вокруг важных смысловых точек литературного процесса. </w:t>
      </w:r>
      <w:r w:rsidRPr="0010035C">
        <w:rPr>
          <w:rFonts w:ascii="Times New Roman" w:eastAsia="Calibri" w:hAnsi="Times New Roman" w:cs="Times New Roman"/>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Для удобства работы со списком С материал в нем разделен на 7 блоков: </w:t>
      </w:r>
    </w:p>
    <w:p w:rsidR="0010035C" w:rsidRPr="0010035C" w:rsidRDefault="0010035C" w:rsidP="002B7C7D">
      <w:pPr>
        <w:numPr>
          <w:ilvl w:val="0"/>
          <w:numId w:val="134"/>
        </w:numPr>
        <w:suppressAutoHyphens/>
        <w:spacing w:after="0" w:line="240" w:lineRule="auto"/>
        <w:contextualSpacing/>
        <w:rPr>
          <w:rFonts w:ascii="Times New Roman" w:eastAsia="Calibri" w:hAnsi="Times New Roman" w:cs="Times New Roman"/>
          <w:sz w:val="24"/>
          <w:szCs w:val="24"/>
        </w:rPr>
      </w:pPr>
      <w:r w:rsidRPr="0010035C">
        <w:rPr>
          <w:rFonts w:ascii="Times New Roman" w:eastAsia="Calibri" w:hAnsi="Times New Roman" w:cs="Times New Roman"/>
          <w:sz w:val="24"/>
          <w:szCs w:val="24"/>
        </w:rPr>
        <w:t>Поэзия середины и второй половины XIX века</w:t>
      </w:r>
    </w:p>
    <w:p w:rsidR="0010035C" w:rsidRPr="0010035C" w:rsidRDefault="0010035C" w:rsidP="002B7C7D">
      <w:pPr>
        <w:numPr>
          <w:ilvl w:val="0"/>
          <w:numId w:val="134"/>
        </w:numPr>
        <w:suppressAutoHyphens/>
        <w:spacing w:after="0" w:line="240" w:lineRule="auto"/>
        <w:contextualSpacing/>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Реализм </w:t>
      </w:r>
      <w:r w:rsidRPr="0010035C">
        <w:rPr>
          <w:rFonts w:ascii="Times New Roman" w:eastAsia="Calibri" w:hAnsi="Times New Roman" w:cs="Times New Roman"/>
          <w:sz w:val="24"/>
          <w:szCs w:val="24"/>
          <w:lang w:val="en-US"/>
        </w:rPr>
        <w:t>XIX</w:t>
      </w:r>
      <w:r w:rsidRPr="0010035C">
        <w:rPr>
          <w:rFonts w:ascii="Times New Roman" w:eastAsia="Calibri" w:hAnsi="Times New Roman" w:cs="Times New Roman"/>
          <w:sz w:val="24"/>
          <w:szCs w:val="24"/>
        </w:rPr>
        <w:t xml:space="preserve">–ХХ века </w:t>
      </w:r>
    </w:p>
    <w:p w:rsidR="0010035C" w:rsidRPr="0010035C" w:rsidRDefault="0010035C" w:rsidP="002B7C7D">
      <w:pPr>
        <w:numPr>
          <w:ilvl w:val="0"/>
          <w:numId w:val="134"/>
        </w:numPr>
        <w:suppressAutoHyphens/>
        <w:spacing w:after="0" w:line="240" w:lineRule="auto"/>
        <w:contextualSpacing/>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Модернизм конца XIX – ХХ века </w:t>
      </w:r>
    </w:p>
    <w:p w:rsidR="0010035C" w:rsidRPr="0010035C" w:rsidRDefault="0010035C" w:rsidP="002B7C7D">
      <w:pPr>
        <w:numPr>
          <w:ilvl w:val="0"/>
          <w:numId w:val="134"/>
        </w:numPr>
        <w:suppressAutoHyphens/>
        <w:spacing w:after="0" w:line="240" w:lineRule="auto"/>
        <w:contextualSpacing/>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Литература советского времени </w:t>
      </w:r>
    </w:p>
    <w:p w:rsidR="0010035C" w:rsidRPr="0010035C" w:rsidRDefault="0010035C" w:rsidP="002B7C7D">
      <w:pPr>
        <w:numPr>
          <w:ilvl w:val="0"/>
          <w:numId w:val="134"/>
        </w:numPr>
        <w:suppressAutoHyphens/>
        <w:spacing w:after="0" w:line="240" w:lineRule="auto"/>
        <w:contextualSpacing/>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Современный литературный процесс</w:t>
      </w:r>
    </w:p>
    <w:p w:rsidR="0010035C" w:rsidRPr="0010035C" w:rsidRDefault="0010035C" w:rsidP="002B7C7D">
      <w:pPr>
        <w:numPr>
          <w:ilvl w:val="0"/>
          <w:numId w:val="134"/>
        </w:numPr>
        <w:suppressAutoHyphens/>
        <w:spacing w:after="0" w:line="240" w:lineRule="auto"/>
        <w:contextualSpacing/>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Мировая литература </w:t>
      </w:r>
      <w:r w:rsidRPr="0010035C">
        <w:rPr>
          <w:rFonts w:ascii="Times New Roman" w:eastAsia="Calibri" w:hAnsi="Times New Roman" w:cs="Times New Roman"/>
          <w:sz w:val="24"/>
          <w:szCs w:val="24"/>
          <w:lang w:val="en-US"/>
        </w:rPr>
        <w:t>XIX</w:t>
      </w:r>
      <w:r w:rsidRPr="0010035C">
        <w:rPr>
          <w:rFonts w:ascii="Times New Roman" w:eastAsia="Calibri" w:hAnsi="Times New Roman" w:cs="Times New Roman"/>
          <w:sz w:val="24"/>
          <w:szCs w:val="24"/>
        </w:rPr>
        <w:t>–ХХ века</w:t>
      </w:r>
    </w:p>
    <w:p w:rsidR="0010035C" w:rsidRPr="0010035C" w:rsidRDefault="0010035C" w:rsidP="002B7C7D">
      <w:pPr>
        <w:numPr>
          <w:ilvl w:val="0"/>
          <w:numId w:val="134"/>
        </w:numPr>
        <w:suppressAutoHyphens/>
        <w:spacing w:after="0" w:line="240" w:lineRule="auto"/>
        <w:contextualSpacing/>
        <w:rPr>
          <w:rFonts w:ascii="Times New Roman" w:eastAsia="Calibri" w:hAnsi="Times New Roman" w:cs="Times New Roman"/>
          <w:sz w:val="24"/>
          <w:szCs w:val="24"/>
        </w:rPr>
      </w:pPr>
      <w:r w:rsidRPr="0010035C">
        <w:rPr>
          <w:rFonts w:ascii="Times New Roman" w:eastAsia="Calibri" w:hAnsi="Times New Roman" w:cs="Times New Roman"/>
          <w:sz w:val="24"/>
          <w:szCs w:val="24"/>
        </w:rPr>
        <w:t>Родная (региональная) литература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10035C" w:rsidRPr="0010035C" w:rsidTr="000148DB">
        <w:tc>
          <w:tcPr>
            <w:tcW w:w="2393"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Список А</w:t>
            </w: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sz w:val="24"/>
                <w:szCs w:val="24"/>
                <w:highlight w:val="white"/>
              </w:rPr>
            </w:pPr>
            <w:r w:rsidRPr="0010035C">
              <w:rPr>
                <w:rFonts w:ascii="Times New Roman" w:eastAsia="Calibri" w:hAnsi="Times New Roman" w:cs="Times New Roman"/>
                <w:b/>
                <w:sz w:val="24"/>
                <w:szCs w:val="24"/>
                <w:highlight w:val="white"/>
              </w:rPr>
              <w:t>Список В</w:t>
            </w:r>
          </w:p>
        </w:tc>
        <w:tc>
          <w:tcPr>
            <w:tcW w:w="3517"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Список С</w:t>
            </w:r>
          </w:p>
        </w:tc>
      </w:tr>
      <w:tr w:rsidR="0010035C" w:rsidRPr="0010035C" w:rsidTr="000148DB">
        <w:tc>
          <w:tcPr>
            <w:tcW w:w="2393" w:type="dxa"/>
            <w:vMerge w:val="restart"/>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Ф.И. Тютчев</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 xml:space="preserve">Стихотворения: «К. Б.» («Я встретил вас – и все былое...»), «Нам не дано предугадать…», </w:t>
            </w:r>
            <w:r w:rsidRPr="0010035C">
              <w:rPr>
                <w:rFonts w:ascii="Times New Roman" w:eastAsia="Calibri" w:hAnsi="Times New Roman" w:cs="Times New Roman"/>
                <w:iCs/>
                <w:sz w:val="24"/>
                <w:szCs w:val="24"/>
              </w:rPr>
              <w:t xml:space="preserve">«Не то, что мните вы, природа…», </w:t>
            </w:r>
            <w:r w:rsidRPr="0010035C">
              <w:rPr>
                <w:rFonts w:ascii="Times New Roman" w:eastAsia="Calibri" w:hAnsi="Times New Roman" w:cs="Times New Roman"/>
                <w:sz w:val="24"/>
                <w:szCs w:val="24"/>
                <w:highlight w:val="white"/>
              </w:rPr>
              <w:t xml:space="preserve">«О, как убийственно мы любим...», </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highlight w:val="white"/>
              </w:rPr>
              <w:t>«Певучесть есть в морских волнах…»,  «Умом Россию не понять…», «</w:t>
            </w:r>
            <w:proofErr w:type="spellStart"/>
            <w:r w:rsidRPr="0010035C">
              <w:rPr>
                <w:rFonts w:ascii="Times New Roman" w:eastAsia="Calibri" w:hAnsi="Times New Roman" w:cs="Times New Roman"/>
                <w:sz w:val="24"/>
                <w:szCs w:val="24"/>
                <w:lang w:val="en-US"/>
              </w:rPr>
              <w:t>Silentium</w:t>
            </w:r>
            <w:proofErr w:type="spellEnd"/>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highlight w:val="white"/>
              </w:rPr>
              <w:t>и др.</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517" w:type="dxa"/>
            <w:vMerge w:val="restart"/>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Поэзия середины и второй половины </w:t>
            </w:r>
            <w:r w:rsidRPr="0010035C">
              <w:rPr>
                <w:rFonts w:ascii="Times New Roman" w:eastAsia="Calibri" w:hAnsi="Times New Roman" w:cs="Times New Roman"/>
                <w:b/>
                <w:sz w:val="24"/>
                <w:szCs w:val="24"/>
                <w:lang w:val="en-US"/>
              </w:rPr>
              <w:t>XIX</w:t>
            </w:r>
            <w:r w:rsidRPr="0010035C">
              <w:rPr>
                <w:rFonts w:ascii="Times New Roman" w:eastAsia="Calibri" w:hAnsi="Times New Roman" w:cs="Times New Roman"/>
                <w:b/>
                <w:sz w:val="24"/>
                <w:szCs w:val="24"/>
              </w:rPr>
              <w:t xml:space="preserve"> века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b/>
                <w:bCs/>
                <w:sz w:val="24"/>
                <w:szCs w:val="24"/>
                <w:highlight w:val="white"/>
              </w:rPr>
              <w:t>Ф.И. Тютчев</w:t>
            </w:r>
            <w:r w:rsidRPr="0010035C">
              <w:rPr>
                <w:rFonts w:ascii="Times New Roman" w:eastAsia="Calibri" w:hAnsi="Times New Roman" w:cs="Times New Roman"/>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 xml:space="preserve">«День и ночь», </w:t>
            </w:r>
            <w:r w:rsidRPr="0010035C">
              <w:rPr>
                <w:rFonts w:ascii="Times New Roman" w:eastAsia="Calibri" w:hAnsi="Times New Roman" w:cs="Times New Roman"/>
                <w:sz w:val="24"/>
                <w:szCs w:val="24"/>
              </w:rPr>
              <w:t xml:space="preserve">«Есть в осени первоначальной…», «Еще в полях белеет снег…», </w:t>
            </w:r>
            <w:r w:rsidRPr="0010035C">
              <w:rPr>
                <w:rFonts w:ascii="Times New Roman" w:eastAsia="Calibri" w:hAnsi="Times New Roman" w:cs="Times New Roman"/>
                <w:sz w:val="24"/>
                <w:szCs w:val="24"/>
                <w:highlight w:val="white"/>
              </w:rPr>
              <w:t xml:space="preserve">«Предопределение»,  </w:t>
            </w:r>
            <w:r w:rsidRPr="0010035C">
              <w:rPr>
                <w:rFonts w:ascii="Times New Roman" w:eastAsia="Calibri" w:hAnsi="Times New Roman" w:cs="Times New Roman"/>
                <w:sz w:val="24"/>
                <w:szCs w:val="24"/>
              </w:rPr>
              <w:t xml:space="preserve"> «С поляны коршун поднялся…»,</w:t>
            </w:r>
            <w:r w:rsidRPr="0010035C">
              <w:rPr>
                <w:rFonts w:ascii="Times New Roman" w:eastAsia="Calibri" w:hAnsi="Times New Roman" w:cs="Times New Roman"/>
                <w:sz w:val="24"/>
                <w:szCs w:val="24"/>
                <w:highlight w:val="white"/>
              </w:rPr>
              <w:t xml:space="preserve"> </w:t>
            </w:r>
            <w:r w:rsidRPr="0010035C">
              <w:rPr>
                <w:rFonts w:ascii="Times New Roman" w:eastAsia="Calibri" w:hAnsi="Times New Roman" w:cs="Times New Roman"/>
                <w:sz w:val="24"/>
                <w:szCs w:val="24"/>
              </w:rPr>
              <w:t xml:space="preserve">«Фонтан»,  </w:t>
            </w:r>
            <w:r w:rsidRPr="0010035C">
              <w:rPr>
                <w:rFonts w:ascii="Times New Roman" w:eastAsia="Calibri" w:hAnsi="Times New Roman" w:cs="Times New Roman"/>
                <w:sz w:val="24"/>
                <w:szCs w:val="24"/>
                <w:highlight w:val="white"/>
              </w:rPr>
              <w:t xml:space="preserve"> «Эти бедные селенья…» и др.</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
                <w:sz w:val="24"/>
                <w:szCs w:val="24"/>
              </w:rPr>
              <w:t>А.А. Фет</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rPr>
              <w:t>Стихотворения: «На стоге сена ночью южной…»,</w:t>
            </w:r>
            <w:r w:rsidRPr="0010035C">
              <w:rPr>
                <w:rFonts w:ascii="Times New Roman" w:eastAsia="Calibri" w:hAnsi="Times New Roman" w:cs="Times New Roman"/>
                <w:sz w:val="24"/>
                <w:szCs w:val="24"/>
                <w:highlight w:val="white"/>
              </w:rPr>
              <w:t xml:space="preserve">  «Одним толчком согнать ладью живую…».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А.К. Толстой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 xml:space="preserve">Стихотворения: </w:t>
            </w:r>
            <w:r w:rsidRPr="0010035C">
              <w:rPr>
                <w:rFonts w:ascii="Times New Roman" w:eastAsia="Calibri" w:hAnsi="Times New Roman" w:cs="Times New Roman"/>
                <w:sz w:val="24"/>
                <w:szCs w:val="24"/>
              </w:rPr>
              <w:t>«Средь шумного бала, случайно…», «Край ты мой, родимый край...»,</w:t>
            </w:r>
            <w:r w:rsidRPr="0010035C">
              <w:rPr>
                <w:rFonts w:ascii="Times New Roman" w:eastAsia="Calibri" w:hAnsi="Times New Roman" w:cs="Times New Roman"/>
                <w:sz w:val="24"/>
                <w:szCs w:val="24"/>
                <w:highlight w:val="white"/>
              </w:rPr>
              <w:t xml:space="preserve"> «Меня, во мраке и в пыли…», «Двух станов не боец, но только гость случайный…» и др.</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Н.А. Некрасов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 xml:space="preserve">«Внимая ужасам войны…», «Когда из мрака заблужденья…», </w:t>
            </w:r>
            <w:r w:rsidRPr="0010035C">
              <w:rPr>
                <w:rFonts w:ascii="Times New Roman" w:eastAsia="Calibri" w:hAnsi="Times New Roman" w:cs="Times New Roman"/>
                <w:sz w:val="24"/>
                <w:szCs w:val="24"/>
              </w:rPr>
              <w:t>«Накануне светлого праздника»</w:t>
            </w:r>
            <w:r w:rsidRPr="0010035C">
              <w:rPr>
                <w:rFonts w:ascii="Times New Roman" w:eastAsia="Calibri" w:hAnsi="Times New Roman" w:cs="Times New Roman"/>
                <w:sz w:val="24"/>
                <w:szCs w:val="24"/>
                <w:highlight w:val="white"/>
              </w:rPr>
              <w:t>,</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sz w:val="24"/>
                <w:szCs w:val="24"/>
                <w:highlight w:val="white"/>
              </w:rPr>
              <w:t>«Несжатая полоса»</w:t>
            </w:r>
            <w:r w:rsidRPr="0010035C">
              <w:rPr>
                <w:rFonts w:ascii="Times New Roman" w:eastAsia="Calibri" w:hAnsi="Times New Roman" w:cs="Times New Roman"/>
                <w:sz w:val="24"/>
                <w:szCs w:val="24"/>
              </w:rPr>
              <w:t>,</w:t>
            </w:r>
            <w:r w:rsidRPr="0010035C">
              <w:rPr>
                <w:rFonts w:ascii="Times New Roman" w:eastAsia="Calibri" w:hAnsi="Times New Roman" w:cs="Times New Roman"/>
                <w:sz w:val="24"/>
                <w:szCs w:val="24"/>
                <w:highlight w:val="white"/>
              </w:rPr>
              <w:t xml:space="preserve"> «Памяти Добролюбова», «Я не люблю иронии твоей</w:t>
            </w:r>
            <w:r w:rsidRPr="0010035C">
              <w:rPr>
                <w:rFonts w:ascii="Times New Roman" w:eastAsia="Calibri" w:hAnsi="Times New Roman" w:cs="Times New Roman"/>
                <w:sz w:val="24"/>
                <w:szCs w:val="24"/>
              </w:rPr>
              <w:t>…»</w:t>
            </w:r>
          </w:p>
        </w:tc>
      </w:tr>
      <w:tr w:rsidR="0010035C" w:rsidRPr="0010035C" w:rsidTr="000148DB">
        <w:tc>
          <w:tcPr>
            <w:tcW w:w="2393" w:type="dxa"/>
            <w:vMerge/>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lang w:eastAsia="ru-RU"/>
              </w:rPr>
            </w:pPr>
            <w:r w:rsidRPr="0010035C">
              <w:rPr>
                <w:rFonts w:ascii="Times New Roman" w:eastAsia="Calibri" w:hAnsi="Times New Roman" w:cs="Times New Roman"/>
                <w:b/>
                <w:bCs/>
                <w:sz w:val="24"/>
                <w:szCs w:val="24"/>
                <w:highlight w:val="white"/>
              </w:rPr>
              <w:t>А.А. Фет</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Стихотворения: </w:t>
            </w:r>
            <w:r w:rsidRPr="0010035C">
              <w:rPr>
                <w:rFonts w:ascii="Times New Roman" w:eastAsia="Calibri" w:hAnsi="Times New Roman" w:cs="Times New Roman"/>
                <w:sz w:val="24"/>
                <w:szCs w:val="24"/>
                <w:highlight w:val="white"/>
              </w:rPr>
              <w:t>«Еще майская ночь»,</w:t>
            </w:r>
            <w:r w:rsidRPr="0010035C">
              <w:rPr>
                <w:rFonts w:ascii="Times New Roman" w:eastAsia="Calibri" w:hAnsi="Times New Roman" w:cs="Times New Roman"/>
                <w:sz w:val="24"/>
                <w:szCs w:val="24"/>
              </w:rPr>
              <w:t xml:space="preserve"> «Как беден наш язык! Хочу и не могу…»,  </w:t>
            </w:r>
            <w:r w:rsidRPr="0010035C">
              <w:rPr>
                <w:rFonts w:ascii="Times New Roman" w:eastAsia="Calibri" w:hAnsi="Times New Roman" w:cs="Times New Roman"/>
                <w:sz w:val="24"/>
                <w:szCs w:val="24"/>
                <w:highlight w:val="white"/>
              </w:rPr>
              <w:t>«Сияла ночь. Луной был полон сад. Лежали…»</w:t>
            </w:r>
            <w:r w:rsidRPr="0010035C">
              <w:rPr>
                <w:rFonts w:ascii="Times New Roman" w:eastAsia="Calibri" w:hAnsi="Times New Roman" w:cs="Times New Roman"/>
                <w:sz w:val="24"/>
                <w:szCs w:val="24"/>
              </w:rPr>
              <w:t>, «Учись у них – у дуба, у березы…»</w:t>
            </w:r>
            <w:r w:rsidRPr="0010035C">
              <w:rPr>
                <w:rFonts w:ascii="Times New Roman" w:eastAsia="Calibri" w:hAnsi="Times New Roman" w:cs="Times New Roman"/>
                <w:iCs/>
                <w:sz w:val="24"/>
                <w:szCs w:val="24"/>
              </w:rPr>
              <w:t xml:space="preserve">, </w:t>
            </w:r>
            <w:r w:rsidRPr="0010035C">
              <w:rPr>
                <w:rFonts w:ascii="Times New Roman" w:eastAsia="Calibri" w:hAnsi="Times New Roman" w:cs="Times New Roman"/>
                <w:sz w:val="24"/>
                <w:szCs w:val="24"/>
                <w:highlight w:val="white"/>
              </w:rPr>
              <w:t xml:space="preserve">«Шепот, робкое дыханье…», «Это утро, радость эта…», </w:t>
            </w:r>
            <w:r w:rsidRPr="0010035C">
              <w:rPr>
                <w:rFonts w:ascii="Times New Roman" w:eastAsia="Calibri" w:hAnsi="Times New Roman" w:cs="Times New Roman"/>
                <w:sz w:val="24"/>
                <w:szCs w:val="24"/>
              </w:rPr>
              <w:t xml:space="preserve"> «Я пришел к тебе с приветом…», «Я тебе ничего не скажу…» и др.</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c>
          <w:tcPr>
            <w:tcW w:w="2393"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Н.А. Некрасов </w:t>
            </w:r>
            <w:r w:rsidRPr="0010035C">
              <w:rPr>
                <w:rFonts w:ascii="Times New Roman" w:eastAsia="Calibri" w:hAnsi="Times New Roman" w:cs="Times New Roman"/>
                <w:bCs/>
                <w:sz w:val="24"/>
                <w:szCs w:val="24"/>
              </w:rPr>
              <w:t xml:space="preserve">Поэма </w:t>
            </w:r>
            <w:r w:rsidRPr="0010035C">
              <w:rPr>
                <w:rFonts w:ascii="Times New Roman" w:eastAsia="Calibri" w:hAnsi="Times New Roman" w:cs="Times New Roman"/>
                <w:sz w:val="24"/>
                <w:szCs w:val="24"/>
              </w:rPr>
              <w:t>«Кому на Руси жить хорошо»</w:t>
            </w:r>
          </w:p>
        </w:tc>
        <w:tc>
          <w:tcPr>
            <w:tcW w:w="3661"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Н.А. Некрасов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Стихотворения:</w:t>
            </w:r>
            <w:r w:rsidRPr="0010035C">
              <w:rPr>
                <w:rFonts w:ascii="Times New Roman" w:eastAsia="Calibri"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highlight w:val="white"/>
              </w:rPr>
              <w:t xml:space="preserve">«Мы с тобой бестолковые люди...»,  «О Муза! я у двери гроба…», «Поэт и Гражданин», </w:t>
            </w:r>
            <w:r w:rsidRPr="0010035C">
              <w:rPr>
                <w:rFonts w:ascii="Times New Roman" w:eastAsia="Calibri" w:hAnsi="Times New Roman" w:cs="Times New Roman"/>
                <w:sz w:val="24"/>
                <w:szCs w:val="24"/>
              </w:rPr>
              <w:t>«Пророк», «Родина», «Тройка»</w:t>
            </w:r>
            <w:r w:rsidRPr="0010035C">
              <w:rPr>
                <w:rFonts w:ascii="Times New Roman" w:eastAsia="Calibri" w:hAnsi="Times New Roman" w:cs="Times New Roman"/>
                <w:iCs/>
                <w:sz w:val="24"/>
                <w:szCs w:val="24"/>
              </w:rPr>
              <w:t xml:space="preserve">, </w:t>
            </w:r>
            <w:r w:rsidRPr="0010035C">
              <w:rPr>
                <w:rFonts w:ascii="Times New Roman" w:eastAsia="Calibri" w:hAnsi="Times New Roman" w:cs="Times New Roman"/>
                <w:sz w:val="24"/>
                <w:szCs w:val="24"/>
              </w:rPr>
              <w:t xml:space="preserve">«Размышления у парадного </w:t>
            </w:r>
            <w:r w:rsidRPr="0010035C">
              <w:rPr>
                <w:rFonts w:ascii="Times New Roman" w:eastAsia="Calibri" w:hAnsi="Times New Roman" w:cs="Times New Roman"/>
                <w:sz w:val="24"/>
                <w:szCs w:val="24"/>
              </w:rPr>
              <w:lastRenderedPageBreak/>
              <w:t xml:space="preserve">подъезда», </w:t>
            </w:r>
            <w:r w:rsidRPr="0010035C">
              <w:rPr>
                <w:rFonts w:ascii="Times New Roman" w:eastAsia="Calibri" w:hAnsi="Times New Roman" w:cs="Times New Roman"/>
                <w:sz w:val="24"/>
                <w:szCs w:val="24"/>
                <w:highlight w:val="white"/>
              </w:rPr>
              <w:t>«Элегия» («Пускай нам говорит изменчивая мода...»),</w:t>
            </w:r>
            <w:r w:rsidRPr="0010035C">
              <w:rPr>
                <w:rFonts w:ascii="Times New Roman" w:eastAsia="Calibri" w:hAnsi="Times New Roman" w:cs="Times New Roman"/>
                <w:sz w:val="24"/>
                <w:szCs w:val="24"/>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sz w:val="24"/>
                <w:szCs w:val="24"/>
              </w:rPr>
              <w:t>Поэма «Русские женщины»</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
        </w:tc>
      </w:tr>
      <w:tr w:rsidR="0010035C" w:rsidRPr="0010035C" w:rsidTr="000148DB">
        <w:tc>
          <w:tcPr>
            <w:tcW w:w="2393"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b/>
                <w:bCs/>
                <w:sz w:val="24"/>
                <w:szCs w:val="24"/>
                <w:highlight w:val="white"/>
              </w:rPr>
              <w:lastRenderedPageBreak/>
              <w:t xml:space="preserve">А.Н. Островский </w:t>
            </w:r>
            <w:r w:rsidRPr="0010035C">
              <w:rPr>
                <w:rFonts w:ascii="Times New Roman" w:eastAsia="Calibri" w:hAnsi="Times New Roman" w:cs="Times New Roman"/>
                <w:sz w:val="24"/>
                <w:szCs w:val="24"/>
              </w:rPr>
              <w:t>Пьеса «Гроза»</w:t>
            </w: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А.Н. Островский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Пьеса  «Бесприданница»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517" w:type="dxa"/>
            <w:vMerge w:val="restart"/>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Реализм </w:t>
            </w:r>
            <w:r w:rsidRPr="0010035C">
              <w:rPr>
                <w:rFonts w:ascii="Times New Roman" w:eastAsia="Calibri" w:hAnsi="Times New Roman" w:cs="Times New Roman"/>
                <w:b/>
                <w:bCs/>
                <w:sz w:val="24"/>
                <w:szCs w:val="24"/>
                <w:highlight w:val="white"/>
                <w:lang w:val="en-US"/>
              </w:rPr>
              <w:t>XIX</w:t>
            </w:r>
            <w:r w:rsidRPr="0010035C">
              <w:rPr>
                <w:rFonts w:ascii="Times New Roman" w:eastAsia="Calibri" w:hAnsi="Times New Roman" w:cs="Times New Roman"/>
                <w:b/>
                <w:bCs/>
                <w:sz w:val="24"/>
                <w:szCs w:val="24"/>
                <w:highlight w:val="white"/>
              </w:rPr>
              <w:t xml:space="preserve"> – </w:t>
            </w:r>
            <w:r w:rsidRPr="0010035C">
              <w:rPr>
                <w:rFonts w:ascii="Times New Roman" w:eastAsia="Calibri" w:hAnsi="Times New Roman" w:cs="Times New Roman"/>
                <w:b/>
                <w:bCs/>
                <w:sz w:val="24"/>
                <w:szCs w:val="24"/>
                <w:highlight w:val="white"/>
                <w:lang w:val="en-US"/>
              </w:rPr>
              <w:t>XX</w:t>
            </w:r>
            <w:r w:rsidRPr="0010035C">
              <w:rPr>
                <w:rFonts w:ascii="Times New Roman" w:eastAsia="Calibri" w:hAnsi="Times New Roman" w:cs="Times New Roman"/>
                <w:b/>
                <w:bCs/>
                <w:sz w:val="24"/>
                <w:szCs w:val="24"/>
                <w:highlight w:val="white"/>
              </w:rPr>
              <w:t xml:space="preserve"> </w:t>
            </w:r>
            <w:r w:rsidRPr="0010035C">
              <w:rPr>
                <w:rFonts w:ascii="Times New Roman" w:eastAsia="Calibri" w:hAnsi="Times New Roman" w:cs="Times New Roman"/>
                <w:b/>
                <w:bCs/>
                <w:sz w:val="24"/>
                <w:szCs w:val="24"/>
              </w:rPr>
              <w:t>века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А.Н. Островский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sz w:val="24"/>
                <w:szCs w:val="24"/>
              </w:rPr>
              <w:t xml:space="preserve">«Доходное место», «На всякого мудреца довольно простоты», «Снегурочка», «Женитьба </w:t>
            </w:r>
            <w:proofErr w:type="spellStart"/>
            <w:r w:rsidRPr="0010035C">
              <w:rPr>
                <w:rFonts w:ascii="Times New Roman" w:eastAsia="Calibri" w:hAnsi="Times New Roman" w:cs="Times New Roman"/>
                <w:sz w:val="24"/>
                <w:szCs w:val="24"/>
              </w:rPr>
              <w:t>Бальзаминова</w:t>
            </w:r>
            <w:proofErr w:type="spellEnd"/>
            <w:r w:rsidRPr="0010035C">
              <w:rPr>
                <w:rFonts w:ascii="Times New Roman" w:eastAsia="Calibri" w:hAnsi="Times New Roman" w:cs="Times New Roman"/>
                <w:sz w:val="24"/>
                <w:szCs w:val="24"/>
              </w:rPr>
              <w:t>»</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Н.А. Добролюбов</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Статья «Луч света в темном царстве»</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Д.И. Писарев</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Статья «Мотивы русской драмы»</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И.А. Гончаров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Повесть «Фрегат «Паллада», роман «Обрыв»</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И.С. Тургенев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 xml:space="preserve">Романы «Рудин», «Накануне», повести «Первая любовь», «Гамлет </w:t>
            </w:r>
            <w:proofErr w:type="spellStart"/>
            <w:r w:rsidRPr="0010035C">
              <w:rPr>
                <w:rFonts w:ascii="Times New Roman" w:eastAsia="Calibri" w:hAnsi="Times New Roman" w:cs="Times New Roman"/>
                <w:sz w:val="24"/>
                <w:szCs w:val="24"/>
                <w:highlight w:val="white"/>
              </w:rPr>
              <w:t>Щигровского</w:t>
            </w:r>
            <w:proofErr w:type="spellEnd"/>
            <w:r w:rsidRPr="0010035C">
              <w:rPr>
                <w:rFonts w:ascii="Times New Roman" w:eastAsia="Calibri" w:hAnsi="Times New Roman" w:cs="Times New Roman"/>
                <w:sz w:val="24"/>
                <w:szCs w:val="24"/>
                <w:highlight w:val="white"/>
              </w:rPr>
              <w:t xml:space="preserve"> уезда», «Вешние воды», статья «Гамлет и Дон Кихот»</w:t>
            </w:r>
            <w:r w:rsidRPr="0010035C">
              <w:rPr>
                <w:rFonts w:ascii="Times New Roman" w:eastAsia="Calibri" w:hAnsi="Times New Roman" w:cs="Times New Roman"/>
                <w:b/>
                <w:bCs/>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Ф.М. Достоевский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Повести «</w:t>
            </w:r>
            <w:proofErr w:type="spellStart"/>
            <w:r w:rsidRPr="0010035C">
              <w:rPr>
                <w:rFonts w:ascii="Times New Roman" w:eastAsia="Calibri" w:hAnsi="Times New Roman" w:cs="Times New Roman"/>
                <w:bCs/>
                <w:sz w:val="24"/>
                <w:szCs w:val="24"/>
                <w:highlight w:val="white"/>
              </w:rPr>
              <w:t>Неточка</w:t>
            </w:r>
            <w:proofErr w:type="spellEnd"/>
            <w:r w:rsidRPr="0010035C">
              <w:rPr>
                <w:rFonts w:ascii="Times New Roman" w:eastAsia="Calibri" w:hAnsi="Times New Roman" w:cs="Times New Roman"/>
                <w:bCs/>
                <w:sz w:val="24"/>
                <w:szCs w:val="24"/>
                <w:highlight w:val="white"/>
              </w:rPr>
              <w:t xml:space="preserve"> </w:t>
            </w:r>
            <w:proofErr w:type="spellStart"/>
            <w:r w:rsidRPr="0010035C">
              <w:rPr>
                <w:rFonts w:ascii="Times New Roman" w:eastAsia="Calibri" w:hAnsi="Times New Roman" w:cs="Times New Roman"/>
                <w:bCs/>
                <w:sz w:val="24"/>
                <w:szCs w:val="24"/>
                <w:highlight w:val="white"/>
              </w:rPr>
              <w:t>Незванова</w:t>
            </w:r>
            <w:proofErr w:type="spellEnd"/>
            <w:r w:rsidRPr="0010035C">
              <w:rPr>
                <w:rFonts w:ascii="Times New Roman" w:eastAsia="Calibri" w:hAnsi="Times New Roman" w:cs="Times New Roman"/>
                <w:bCs/>
                <w:sz w:val="24"/>
                <w:szCs w:val="24"/>
                <w:highlight w:val="white"/>
              </w:rPr>
              <w:t>», «Сон смешного человека», «Записки из подполья»</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А.В. Сухово-Кобылин</w:t>
            </w:r>
            <w:r w:rsidRPr="0010035C">
              <w:rPr>
                <w:rFonts w:ascii="Times New Roman" w:eastAsia="Calibri" w:hAnsi="Times New Roman" w:cs="Times New Roman"/>
                <w:bCs/>
                <w:sz w:val="24"/>
                <w:szCs w:val="24"/>
                <w:highlight w:val="white"/>
              </w:rPr>
              <w:t xml:space="preserve"> «Свадьба Кречинского»</w:t>
            </w:r>
            <w:r w:rsidRPr="0010035C">
              <w:rPr>
                <w:rFonts w:ascii="Times New Roman" w:eastAsia="Calibri" w:hAnsi="Times New Roman" w:cs="Times New Roman"/>
                <w:b/>
                <w:bCs/>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В.М. Гаршин</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Cs/>
                <w:sz w:val="24"/>
                <w:szCs w:val="24"/>
                <w:highlight w:val="white"/>
              </w:rPr>
              <w:t xml:space="preserve">Рассказы «Красный цветок», </w:t>
            </w:r>
            <w:r w:rsidRPr="0010035C">
              <w:rPr>
                <w:rFonts w:ascii="Times New Roman" w:eastAsia="Calibri" w:hAnsi="Times New Roman" w:cs="Times New Roman"/>
                <w:bCs/>
                <w:sz w:val="24"/>
                <w:szCs w:val="24"/>
              </w:rPr>
              <w:t>«</w:t>
            </w:r>
            <w:proofErr w:type="spellStart"/>
            <w:r w:rsidRPr="0010035C">
              <w:rPr>
                <w:rFonts w:ascii="Times New Roman" w:eastAsia="Calibri" w:hAnsi="Times New Roman" w:cs="Times New Roman"/>
                <w:bCs/>
                <w:sz w:val="24"/>
                <w:szCs w:val="24"/>
              </w:rPr>
              <w:t>Attalea</w:t>
            </w:r>
            <w:proofErr w:type="spellEnd"/>
            <w:r w:rsidRPr="0010035C">
              <w:rPr>
                <w:rFonts w:ascii="Times New Roman" w:eastAsia="Calibri" w:hAnsi="Times New Roman" w:cs="Times New Roman"/>
                <w:bCs/>
                <w:sz w:val="24"/>
                <w:szCs w:val="24"/>
              </w:rPr>
              <w:t xml:space="preserve"> </w:t>
            </w:r>
            <w:proofErr w:type="spellStart"/>
            <w:r w:rsidRPr="0010035C">
              <w:rPr>
                <w:rFonts w:ascii="Times New Roman" w:eastAsia="Calibri" w:hAnsi="Times New Roman" w:cs="Times New Roman"/>
                <w:bCs/>
                <w:sz w:val="24"/>
                <w:szCs w:val="24"/>
              </w:rPr>
              <w:t>princeps</w:t>
            </w:r>
            <w:proofErr w:type="spellEnd"/>
            <w:r w:rsidRPr="0010035C">
              <w:rPr>
                <w:rFonts w:ascii="Times New Roman" w:eastAsia="Calibri" w:hAnsi="Times New Roman" w:cs="Times New Roman"/>
                <w:bCs/>
                <w:sz w:val="24"/>
                <w:szCs w:val="24"/>
              </w:rPr>
              <w:t>»</w:t>
            </w:r>
            <w:r w:rsidRPr="0010035C">
              <w:rPr>
                <w:rFonts w:ascii="Times New Roman" w:eastAsia="Calibri" w:hAnsi="Times New Roman" w:cs="Times New Roman"/>
                <w:b/>
                <w:bCs/>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Д.В. Григорович</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Cs/>
                <w:sz w:val="24"/>
                <w:szCs w:val="24"/>
                <w:highlight w:val="white"/>
              </w:rPr>
              <w:t>Рассказ «Гуттаперчевый мальчик» (оригинальный текст), «Прохожий» (святочный рассказ)</w:t>
            </w:r>
            <w:r w:rsidRPr="0010035C">
              <w:rPr>
                <w:rFonts w:ascii="Times New Roman" w:eastAsia="Calibri" w:hAnsi="Times New Roman" w:cs="Times New Roman"/>
                <w:b/>
                <w:bCs/>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Г.И. Успенский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Эссе «Выпрямила»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Cs/>
                <w:sz w:val="24"/>
                <w:szCs w:val="24"/>
                <w:highlight w:val="white"/>
              </w:rPr>
              <w:t>Рассказ «Пятница»</w:t>
            </w:r>
            <w:r w:rsidRPr="0010035C">
              <w:rPr>
                <w:rFonts w:ascii="Times New Roman" w:eastAsia="Calibri" w:hAnsi="Times New Roman" w:cs="Times New Roman"/>
                <w:b/>
                <w:bCs/>
                <w:sz w:val="24"/>
                <w:szCs w:val="24"/>
                <w:highlight w:val="white"/>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sz w:val="24"/>
                <w:szCs w:val="24"/>
                <w:highlight w:val="white"/>
              </w:rPr>
            </w:pPr>
            <w:r w:rsidRPr="0010035C">
              <w:rPr>
                <w:rFonts w:ascii="Times New Roman" w:eastAsia="Calibri" w:hAnsi="Times New Roman" w:cs="Times New Roman"/>
                <w:b/>
                <w:bCs/>
                <w:sz w:val="24"/>
                <w:szCs w:val="24"/>
                <w:highlight w:val="white"/>
              </w:rPr>
              <w:t>Н.Г. Чернышевский</w:t>
            </w:r>
            <w:r w:rsidRPr="0010035C">
              <w:rPr>
                <w:rFonts w:ascii="Times New Roman" w:eastAsia="Calibri" w:hAnsi="Times New Roman" w:cs="Times New Roman"/>
                <w:b/>
                <w:sz w:val="24"/>
                <w:szCs w:val="24"/>
                <w:highlight w:val="white"/>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Роман «Что делать?»</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highlight w:val="white"/>
              </w:rPr>
              <w:t xml:space="preserve">Статьи </w:t>
            </w:r>
            <w:r w:rsidRPr="0010035C">
              <w:rPr>
                <w:rFonts w:ascii="Times New Roman" w:eastAsia="Calibri" w:hAnsi="Times New Roman" w:cs="Times New Roman"/>
                <w:sz w:val="24"/>
                <w:szCs w:val="24"/>
              </w:rPr>
              <w:t xml:space="preserve">«Детство и отрочество. Сочинение графа Л.Н. Толстого. Военные рассказы графа Л.Н. Толстого»,  </w:t>
            </w:r>
            <w:r w:rsidRPr="0010035C">
              <w:rPr>
                <w:rFonts w:ascii="Times New Roman" w:eastAsia="Calibri" w:hAnsi="Times New Roman" w:cs="Times New Roman"/>
                <w:sz w:val="24"/>
                <w:szCs w:val="24"/>
                <w:highlight w:val="white"/>
              </w:rPr>
              <w:t xml:space="preserve"> «</w:t>
            </w:r>
            <w:r w:rsidRPr="0010035C">
              <w:rPr>
                <w:rFonts w:ascii="Times New Roman" w:eastAsia="Calibri" w:hAnsi="Times New Roman" w:cs="Times New Roman"/>
                <w:sz w:val="24"/>
                <w:szCs w:val="24"/>
              </w:rPr>
              <w:t xml:space="preserve">Русский человек на </w:t>
            </w:r>
            <w:proofErr w:type="spellStart"/>
            <w:r w:rsidRPr="0010035C">
              <w:rPr>
                <w:rFonts w:ascii="Times New Roman" w:eastAsia="Calibri" w:hAnsi="Times New Roman" w:cs="Times New Roman"/>
                <w:sz w:val="24"/>
                <w:szCs w:val="24"/>
              </w:rPr>
              <w:t>rendez-vous</w:t>
            </w:r>
            <w:proofErr w:type="spellEnd"/>
            <w:r w:rsidRPr="0010035C">
              <w:rPr>
                <w:rFonts w:ascii="Times New Roman" w:eastAsia="Calibri" w:hAnsi="Times New Roman" w:cs="Times New Roman"/>
                <w:sz w:val="24"/>
                <w:szCs w:val="24"/>
              </w:rPr>
              <w:t xml:space="preserve">. Размышления по </w:t>
            </w:r>
            <w:r w:rsidRPr="0010035C">
              <w:rPr>
                <w:rFonts w:ascii="Times New Roman" w:eastAsia="Calibri" w:hAnsi="Times New Roman" w:cs="Times New Roman"/>
                <w:sz w:val="24"/>
                <w:szCs w:val="24"/>
              </w:rPr>
              <w:lastRenderedPageBreak/>
              <w:t>прочтении повести г. Тургенева «Ася»</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
                <w:bCs/>
                <w:sz w:val="24"/>
                <w:szCs w:val="24"/>
                <w:highlight w:val="white"/>
              </w:rPr>
              <w:t>Л.Н. Толстой</w:t>
            </w:r>
            <w:r w:rsidRPr="0010035C">
              <w:rPr>
                <w:rFonts w:ascii="Times New Roman" w:eastAsia="Calibri" w:hAnsi="Times New Roman" w:cs="Times New Roman"/>
                <w:bCs/>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Cs/>
                <w:sz w:val="24"/>
                <w:szCs w:val="24"/>
                <w:highlight w:val="white"/>
              </w:rPr>
              <w:t>Повести «Смерть Ивана Ильича», «</w:t>
            </w:r>
            <w:proofErr w:type="spellStart"/>
            <w:r w:rsidRPr="0010035C">
              <w:rPr>
                <w:rFonts w:ascii="Times New Roman" w:eastAsia="Calibri" w:hAnsi="Times New Roman" w:cs="Times New Roman"/>
                <w:bCs/>
                <w:sz w:val="24"/>
                <w:szCs w:val="24"/>
                <w:highlight w:val="white"/>
              </w:rPr>
              <w:t>Крейцерова</w:t>
            </w:r>
            <w:proofErr w:type="spellEnd"/>
            <w:r w:rsidRPr="0010035C">
              <w:rPr>
                <w:rFonts w:ascii="Times New Roman" w:eastAsia="Calibri" w:hAnsi="Times New Roman" w:cs="Times New Roman"/>
                <w:bCs/>
                <w:sz w:val="24"/>
                <w:szCs w:val="24"/>
                <w:highlight w:val="white"/>
              </w:rPr>
              <w:t xml:space="preserve"> соната», пьеса «Живой труп»</w:t>
            </w:r>
            <w:r w:rsidRPr="0010035C">
              <w:rPr>
                <w:rFonts w:ascii="Times New Roman" w:eastAsia="Calibri" w:hAnsi="Times New Roman" w:cs="Times New Roman"/>
                <w:b/>
                <w:bCs/>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 xml:space="preserve">А.П. Чехов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Рассказы «Душечка», «Любовь», «Скучная история»,</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iCs/>
                <w:sz w:val="24"/>
                <w:szCs w:val="24"/>
              </w:rPr>
            </w:pPr>
            <w:r w:rsidRPr="0010035C">
              <w:rPr>
                <w:rFonts w:ascii="Times New Roman" w:eastAsia="Calibri" w:hAnsi="Times New Roman" w:cs="Times New Roman"/>
                <w:sz w:val="24"/>
                <w:szCs w:val="24"/>
              </w:rPr>
              <w:t xml:space="preserve">пьеса </w:t>
            </w:r>
            <w:r w:rsidRPr="0010035C">
              <w:rPr>
                <w:rFonts w:ascii="Times New Roman" w:eastAsia="Calibri" w:hAnsi="Times New Roman" w:cs="Times New Roman"/>
                <w:sz w:val="24"/>
                <w:szCs w:val="24"/>
                <w:highlight w:val="white"/>
              </w:rPr>
              <w:t>«Дядя Ваня»</w:t>
            </w:r>
            <w:r w:rsidRPr="0010035C">
              <w:rPr>
                <w:rFonts w:ascii="Times New Roman" w:eastAsia="Calibri" w:hAnsi="Times New Roman" w:cs="Times New Roman"/>
                <w:sz w:val="24"/>
                <w:szCs w:val="24"/>
              </w:rPr>
              <w:t>.</w:t>
            </w:r>
            <w:r w:rsidRPr="0010035C">
              <w:rPr>
                <w:rFonts w:ascii="Times New Roman" w:eastAsia="Calibri" w:hAnsi="Times New Roman" w:cs="Times New Roman"/>
                <w:b/>
                <w:iCs/>
                <w:sz w:val="24"/>
                <w:szCs w:val="24"/>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iCs/>
                <w:sz w:val="24"/>
                <w:szCs w:val="24"/>
              </w:rPr>
            </w:pPr>
            <w:r w:rsidRPr="0010035C">
              <w:rPr>
                <w:rFonts w:ascii="Times New Roman" w:eastAsia="Calibri" w:hAnsi="Times New Roman" w:cs="Times New Roman"/>
                <w:b/>
                <w:iCs/>
                <w:sz w:val="24"/>
                <w:szCs w:val="24"/>
              </w:rPr>
              <w:t>В.А. Гиляровский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iCs/>
                <w:sz w:val="24"/>
                <w:szCs w:val="24"/>
              </w:rPr>
            </w:pPr>
            <w:r w:rsidRPr="0010035C">
              <w:rPr>
                <w:rFonts w:ascii="Times New Roman" w:eastAsia="Calibri" w:hAnsi="Times New Roman" w:cs="Times New Roman"/>
                <w:iCs/>
                <w:sz w:val="24"/>
                <w:szCs w:val="24"/>
              </w:rPr>
              <w:t>Книга «Москва и москвичи»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iCs/>
                <w:sz w:val="24"/>
                <w:szCs w:val="24"/>
              </w:rPr>
              <w:t>Другие региональные произведения о родном городе, крае</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
                <w:bCs/>
                <w:sz w:val="24"/>
                <w:szCs w:val="24"/>
                <w:highlight w:val="white"/>
              </w:rPr>
              <w:t>И.А. Бунин</w:t>
            </w:r>
            <w:r w:rsidRPr="0010035C">
              <w:rPr>
                <w:rFonts w:ascii="Times New Roman" w:eastAsia="Calibri" w:hAnsi="Times New Roman" w:cs="Times New Roman"/>
                <w:bCs/>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Cs/>
                <w:sz w:val="24"/>
                <w:szCs w:val="24"/>
                <w:highlight w:val="white"/>
              </w:rPr>
              <w:t>Рассказы</w:t>
            </w:r>
            <w:r w:rsidRPr="0010035C">
              <w:rPr>
                <w:rFonts w:ascii="Times New Roman" w:eastAsia="Calibri" w:hAnsi="Times New Roman" w:cs="Times New Roman"/>
                <w:bCs/>
                <w:sz w:val="24"/>
                <w:szCs w:val="24"/>
              </w:rPr>
              <w:t xml:space="preserve">: </w:t>
            </w:r>
            <w:r w:rsidRPr="0010035C">
              <w:rPr>
                <w:rFonts w:ascii="Times New Roman" w:eastAsia="Calibri" w:hAnsi="Times New Roman" w:cs="Times New Roman"/>
                <w:sz w:val="24"/>
                <w:szCs w:val="24"/>
              </w:rPr>
              <w:t>«Лапти», «Танька», «Деревня», «Суходол», «Захар Воробьев», «Иоанн Рыдалец», «Митина любовь»</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sz w:val="24"/>
                <w:szCs w:val="24"/>
              </w:rPr>
              <w:t>Статья «Миссия русской эмиграции»</w:t>
            </w:r>
            <w:r w:rsidRPr="0010035C">
              <w:rPr>
                <w:rFonts w:ascii="Times New Roman" w:eastAsia="Calibri" w:hAnsi="Times New Roman" w:cs="Times New Roman"/>
                <w:b/>
                <w:bCs/>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iCs/>
                <w:sz w:val="24"/>
                <w:szCs w:val="24"/>
              </w:rPr>
            </w:pPr>
            <w:r w:rsidRPr="0010035C">
              <w:rPr>
                <w:rFonts w:ascii="Times New Roman" w:eastAsia="Calibri" w:hAnsi="Times New Roman" w:cs="Times New Roman"/>
                <w:b/>
                <w:bCs/>
                <w:sz w:val="24"/>
                <w:szCs w:val="24"/>
                <w:highlight w:val="white"/>
              </w:rPr>
              <w:t>А.И. Куприн</w:t>
            </w:r>
            <w:r w:rsidRPr="0010035C">
              <w:rPr>
                <w:rFonts w:ascii="Times New Roman" w:eastAsia="Calibri" w:hAnsi="Times New Roman" w:cs="Times New Roman"/>
                <w:iCs/>
                <w:sz w:val="24"/>
                <w:szCs w:val="24"/>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iCs/>
                <w:sz w:val="24"/>
                <w:szCs w:val="24"/>
              </w:rPr>
            </w:pPr>
            <w:r w:rsidRPr="0010035C">
              <w:rPr>
                <w:rFonts w:ascii="Times New Roman" w:eastAsia="Calibri" w:hAnsi="Times New Roman" w:cs="Times New Roman"/>
                <w:iCs/>
                <w:sz w:val="24"/>
                <w:szCs w:val="24"/>
              </w:rPr>
              <w:t>Рассказы и повести: «Молох», «Олеся», «Поединок», «Гранатовый браслет», «Гамбринус», «</w:t>
            </w:r>
            <w:proofErr w:type="spellStart"/>
            <w:r w:rsidRPr="0010035C">
              <w:rPr>
                <w:rFonts w:ascii="Times New Roman" w:eastAsia="Calibri" w:hAnsi="Times New Roman" w:cs="Times New Roman"/>
                <w:iCs/>
                <w:sz w:val="24"/>
                <w:szCs w:val="24"/>
              </w:rPr>
              <w:t>Суламифь</w:t>
            </w:r>
            <w:proofErr w:type="spellEnd"/>
            <w:r w:rsidRPr="0010035C">
              <w:rPr>
                <w:rFonts w:ascii="Times New Roman" w:eastAsia="Calibri" w:hAnsi="Times New Roman" w:cs="Times New Roman"/>
                <w:iCs/>
                <w:sz w:val="24"/>
                <w:szCs w:val="24"/>
              </w:rPr>
              <w:t>».</w:t>
            </w:r>
            <w:r w:rsidRPr="0010035C">
              <w:rPr>
                <w:rFonts w:ascii="Times New Roman" w:eastAsia="Calibri" w:hAnsi="Times New Roman" w:cs="Times New Roman"/>
                <w:b/>
                <w:bCs/>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М. Горький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Рассказ «Карамора», романы «Мать», «Фома Гордеев», «Дело Артамоновых»</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Б.Н. Зайцев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bCs/>
                <w:sz w:val="24"/>
                <w:szCs w:val="24"/>
              </w:rPr>
              <w:t xml:space="preserve">Повести и рассказы «Голубая звезда», </w:t>
            </w:r>
            <w:r w:rsidRPr="0010035C">
              <w:rPr>
                <w:rFonts w:ascii="Times New Roman" w:eastAsia="Calibri" w:hAnsi="Times New Roman" w:cs="Times New Roman"/>
                <w:sz w:val="24"/>
                <w:szCs w:val="24"/>
                <w:shd w:val="clear" w:color="auto" w:fill="FFFFFF"/>
              </w:rPr>
              <w:t>«Моя жизнь и Диана», «Волки».</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
                <w:bCs/>
                <w:sz w:val="24"/>
                <w:szCs w:val="24"/>
              </w:rPr>
              <w:t>И.С. Шмелев</w:t>
            </w:r>
            <w:r w:rsidRPr="0010035C">
              <w:rPr>
                <w:rFonts w:ascii="Times New Roman" w:eastAsia="Calibri" w:hAnsi="Times New Roman" w:cs="Times New Roman"/>
                <w:bCs/>
                <w:sz w:val="24"/>
                <w:szCs w:val="24"/>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Повесть «Человек из ресторана», книга «Лето Господне».</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М.М. Зощенко</w:t>
            </w:r>
            <w:r w:rsidRPr="0010035C">
              <w:rPr>
                <w:rFonts w:ascii="Times New Roman" w:eastAsia="Calibri" w:hAnsi="Times New Roman" w:cs="Times New Roman"/>
                <w:b/>
                <w:bCs/>
                <w:sz w:val="24"/>
                <w:szCs w:val="24"/>
              </w:rPr>
              <w:t>*</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proofErr w:type="spellStart"/>
            <w:r w:rsidRPr="0010035C">
              <w:rPr>
                <w:rFonts w:ascii="Times New Roman" w:eastAsia="Calibri" w:hAnsi="Times New Roman" w:cs="Times New Roman"/>
                <w:b/>
                <w:bCs/>
                <w:sz w:val="24"/>
                <w:szCs w:val="24"/>
              </w:rPr>
              <w:t>А.И.Солженицын</w:t>
            </w:r>
            <w:proofErr w:type="spellEnd"/>
            <w:r w:rsidRPr="0010035C">
              <w:rPr>
                <w:rFonts w:ascii="Times New Roman" w:eastAsia="Calibri" w:hAnsi="Times New Roman" w:cs="Times New Roman"/>
                <w:b/>
                <w:bCs/>
                <w:sz w:val="24"/>
                <w:szCs w:val="24"/>
              </w:rPr>
              <w:t>*</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В.М. Шукшин*</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В.Г. Распутин*</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rPr>
              <w:t xml:space="preserve">В.П. Астафьев* </w:t>
            </w:r>
          </w:p>
        </w:tc>
      </w:tr>
      <w:tr w:rsidR="0010035C" w:rsidRPr="0010035C" w:rsidTr="000148DB">
        <w:tc>
          <w:tcPr>
            <w:tcW w:w="2393"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b/>
                <w:bCs/>
                <w:sz w:val="24"/>
                <w:szCs w:val="24"/>
                <w:highlight w:val="white"/>
              </w:rPr>
              <w:t xml:space="preserve">И.А. Гончаров </w:t>
            </w:r>
            <w:r w:rsidRPr="0010035C">
              <w:rPr>
                <w:rFonts w:ascii="Times New Roman" w:eastAsia="Calibri" w:hAnsi="Times New Roman" w:cs="Times New Roman"/>
                <w:bCs/>
                <w:sz w:val="24"/>
                <w:szCs w:val="24"/>
                <w:highlight w:val="white"/>
              </w:rPr>
              <w:t>Роман</w:t>
            </w:r>
            <w:r w:rsidRPr="0010035C">
              <w:rPr>
                <w:rFonts w:ascii="Times New Roman" w:eastAsia="Calibri" w:hAnsi="Times New Roman" w:cs="Times New Roman"/>
                <w:b/>
                <w:bCs/>
                <w:sz w:val="24"/>
                <w:szCs w:val="24"/>
                <w:highlight w:val="white"/>
              </w:rPr>
              <w:t xml:space="preserve"> </w:t>
            </w:r>
            <w:r w:rsidRPr="0010035C">
              <w:rPr>
                <w:rFonts w:ascii="Times New Roman" w:eastAsia="Calibri" w:hAnsi="Times New Roman" w:cs="Times New Roman"/>
                <w:sz w:val="24"/>
                <w:szCs w:val="24"/>
                <w:highlight w:val="white"/>
              </w:rPr>
              <w:t>«Обломов»</w:t>
            </w:r>
          </w:p>
        </w:tc>
        <w:tc>
          <w:tcPr>
            <w:tcW w:w="3661"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И.А. Гончаров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Роман «Обыкновенная история»</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p>
        </w:tc>
      </w:tr>
      <w:tr w:rsidR="0010035C" w:rsidRPr="0010035C" w:rsidTr="000148DB">
        <w:tc>
          <w:tcPr>
            <w:tcW w:w="2393"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b/>
                <w:bCs/>
                <w:sz w:val="24"/>
                <w:szCs w:val="24"/>
                <w:highlight w:val="white"/>
              </w:rPr>
              <w:t xml:space="preserve">И.С. Тургенев </w:t>
            </w:r>
            <w:r w:rsidRPr="0010035C">
              <w:rPr>
                <w:rFonts w:ascii="Times New Roman" w:eastAsia="Calibri" w:hAnsi="Times New Roman" w:cs="Times New Roman"/>
                <w:bCs/>
                <w:sz w:val="24"/>
                <w:szCs w:val="24"/>
                <w:highlight w:val="white"/>
              </w:rPr>
              <w:t>Роман</w:t>
            </w:r>
            <w:r w:rsidRPr="0010035C">
              <w:rPr>
                <w:rFonts w:ascii="Times New Roman" w:eastAsia="Calibri" w:hAnsi="Times New Roman" w:cs="Times New Roman"/>
                <w:b/>
                <w:bCs/>
                <w:sz w:val="24"/>
                <w:szCs w:val="24"/>
                <w:highlight w:val="white"/>
              </w:rPr>
              <w:t xml:space="preserve"> </w:t>
            </w:r>
            <w:r w:rsidRPr="0010035C">
              <w:rPr>
                <w:rFonts w:ascii="Times New Roman" w:eastAsia="Calibri" w:hAnsi="Times New Roman" w:cs="Times New Roman"/>
                <w:sz w:val="24"/>
                <w:szCs w:val="24"/>
                <w:highlight w:val="white"/>
              </w:rPr>
              <w:t>«Отцы и дети»</w:t>
            </w:r>
          </w:p>
        </w:tc>
        <w:tc>
          <w:tcPr>
            <w:tcW w:w="3661"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И.С. Тургенев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Роман «Дворянское гнездо»</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p>
        </w:tc>
      </w:tr>
      <w:tr w:rsidR="0010035C" w:rsidRPr="0010035C" w:rsidTr="000148DB">
        <w:tc>
          <w:tcPr>
            <w:tcW w:w="2393"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Ф.М. Достоевский </w:t>
            </w:r>
            <w:r w:rsidRPr="0010035C">
              <w:rPr>
                <w:rFonts w:ascii="Times New Roman" w:eastAsia="Calibri" w:hAnsi="Times New Roman" w:cs="Times New Roman"/>
                <w:bCs/>
                <w:sz w:val="24"/>
                <w:szCs w:val="24"/>
                <w:highlight w:val="white"/>
              </w:rPr>
              <w:t xml:space="preserve">Роман </w:t>
            </w:r>
            <w:r w:rsidRPr="0010035C">
              <w:rPr>
                <w:rFonts w:ascii="Times New Roman" w:eastAsia="Calibri" w:hAnsi="Times New Roman" w:cs="Times New Roman"/>
                <w:sz w:val="24"/>
                <w:szCs w:val="24"/>
                <w:highlight w:val="white"/>
              </w:rPr>
              <w:t>«Преступление и наказание»</w:t>
            </w: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Ф.М. Достоевский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 </w:t>
            </w:r>
            <w:r w:rsidRPr="0010035C">
              <w:rPr>
                <w:rFonts w:ascii="Times New Roman" w:eastAsia="Calibri" w:hAnsi="Times New Roman" w:cs="Times New Roman"/>
                <w:sz w:val="24"/>
                <w:szCs w:val="24"/>
                <w:highlight w:val="white"/>
              </w:rPr>
              <w:t>Роман «Идиот»</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r>
      <w:tr w:rsidR="0010035C" w:rsidRPr="0010035C" w:rsidTr="000148DB">
        <w:tc>
          <w:tcPr>
            <w:tcW w:w="2393"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
                <w:bCs/>
                <w:sz w:val="24"/>
                <w:szCs w:val="24"/>
                <w:highlight w:val="white"/>
              </w:rPr>
              <w:t>М.Е. Салтыков-Щедрин</w:t>
            </w:r>
            <w:r w:rsidRPr="0010035C">
              <w:rPr>
                <w:rFonts w:ascii="Times New Roman" w:eastAsia="Calibri" w:hAnsi="Times New Roman" w:cs="Times New Roman"/>
                <w:sz w:val="24"/>
                <w:szCs w:val="24"/>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iCs/>
                <w:sz w:val="24"/>
                <w:szCs w:val="24"/>
              </w:rPr>
              <w:t>Романы «История одного города», «Господа Головлевы»</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sz w:val="24"/>
                <w:szCs w:val="24"/>
              </w:rPr>
              <w:t>Цикл «Сказки для детей изрядного возраста»</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rPr>
          <w:trHeight w:val="1975"/>
        </w:trPr>
        <w:tc>
          <w:tcPr>
            <w:tcW w:w="2393"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
                <w:bCs/>
                <w:sz w:val="24"/>
                <w:szCs w:val="24"/>
                <w:highlight w:val="white"/>
              </w:rPr>
              <w:t>Н.С. Лесков</w:t>
            </w:r>
            <w:r w:rsidRPr="0010035C">
              <w:rPr>
                <w:rFonts w:ascii="Times New Roman" w:eastAsia="Calibri" w:hAnsi="Times New Roman" w:cs="Times New Roman"/>
                <w:bCs/>
                <w:sz w:val="24"/>
                <w:szCs w:val="24"/>
                <w:highlight w:val="white"/>
              </w:rPr>
              <w:t xml:space="preserve"> (ГОС-2004 – 1 пр. по выбору)</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 xml:space="preserve">Повести и рассказы «Человек на часах», «Тупейный художник», «Левша», «Очарованный странник», «Леди Макбет </w:t>
            </w:r>
            <w:proofErr w:type="spellStart"/>
            <w:r w:rsidRPr="0010035C">
              <w:rPr>
                <w:rFonts w:ascii="Times New Roman" w:eastAsia="Calibri" w:hAnsi="Times New Roman" w:cs="Times New Roman"/>
                <w:bCs/>
                <w:sz w:val="24"/>
                <w:szCs w:val="24"/>
                <w:highlight w:val="white"/>
              </w:rPr>
              <w:t>Мценского</w:t>
            </w:r>
            <w:proofErr w:type="spellEnd"/>
            <w:r w:rsidRPr="0010035C">
              <w:rPr>
                <w:rFonts w:ascii="Times New Roman" w:eastAsia="Calibri" w:hAnsi="Times New Roman" w:cs="Times New Roman"/>
                <w:bCs/>
                <w:sz w:val="24"/>
                <w:szCs w:val="24"/>
                <w:highlight w:val="white"/>
              </w:rPr>
              <w:t xml:space="preserve"> уезда»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r>
      <w:tr w:rsidR="0010035C" w:rsidRPr="0010035C" w:rsidTr="000148DB">
        <w:tc>
          <w:tcPr>
            <w:tcW w:w="2393"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
                <w:bCs/>
                <w:sz w:val="24"/>
                <w:szCs w:val="24"/>
                <w:highlight w:val="white"/>
              </w:rPr>
              <w:lastRenderedPageBreak/>
              <w:t>Л.Н. Толстой</w:t>
            </w:r>
            <w:r w:rsidRPr="0010035C">
              <w:rPr>
                <w:rFonts w:ascii="Times New Roman" w:eastAsia="Calibri" w:hAnsi="Times New Roman" w:cs="Times New Roman"/>
                <w:sz w:val="24"/>
                <w:szCs w:val="24"/>
              </w:rPr>
              <w:t xml:space="preserve"> Роман-эпопея «Война и мир»</w:t>
            </w: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Л.Н. Толстой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c>
          <w:tcPr>
            <w:tcW w:w="2393"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А.П. Чехов</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Cs/>
                <w:sz w:val="24"/>
                <w:szCs w:val="24"/>
                <w:highlight w:val="white"/>
              </w:rPr>
              <w:t xml:space="preserve">Пьеса </w:t>
            </w:r>
            <w:r w:rsidRPr="0010035C">
              <w:rPr>
                <w:rFonts w:ascii="Times New Roman" w:eastAsia="Calibri" w:hAnsi="Times New Roman" w:cs="Times New Roman"/>
                <w:sz w:val="24"/>
                <w:szCs w:val="24"/>
                <w:highlight w:val="white"/>
              </w:rPr>
              <w:t>«Вишневый сад»</w:t>
            </w: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
                <w:bCs/>
                <w:sz w:val="24"/>
                <w:szCs w:val="24"/>
                <w:highlight w:val="white"/>
              </w:rPr>
              <w:t xml:space="preserve">А.П. Чехов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rPr>
              <w:t xml:space="preserve">Рассказы: «Смерть чиновника», «Тоска», </w:t>
            </w:r>
            <w:r w:rsidRPr="0010035C">
              <w:rPr>
                <w:rFonts w:ascii="Times New Roman" w:eastAsia="Calibri" w:hAnsi="Times New Roman" w:cs="Times New Roman"/>
                <w:sz w:val="24"/>
                <w:szCs w:val="24"/>
                <w:highlight w:val="white"/>
              </w:rPr>
              <w:t>«Студент», «</w:t>
            </w:r>
            <w:proofErr w:type="spellStart"/>
            <w:r w:rsidRPr="0010035C">
              <w:rPr>
                <w:rFonts w:ascii="Times New Roman" w:eastAsia="Calibri" w:hAnsi="Times New Roman" w:cs="Times New Roman"/>
                <w:sz w:val="24"/>
                <w:szCs w:val="24"/>
                <w:highlight w:val="white"/>
              </w:rPr>
              <w:t>Ионыч</w:t>
            </w:r>
            <w:proofErr w:type="spellEnd"/>
            <w:r w:rsidRPr="0010035C">
              <w:rPr>
                <w:rFonts w:ascii="Times New Roman" w:eastAsia="Calibri" w:hAnsi="Times New Roman" w:cs="Times New Roman"/>
                <w:sz w:val="24"/>
                <w:szCs w:val="24"/>
                <w:highlight w:val="white"/>
              </w:rPr>
              <w:t xml:space="preserve">», </w:t>
            </w:r>
            <w:r w:rsidRPr="0010035C">
              <w:rPr>
                <w:rFonts w:ascii="Times New Roman" w:eastAsia="Calibri" w:hAnsi="Times New Roman" w:cs="Times New Roman"/>
                <w:sz w:val="24"/>
                <w:szCs w:val="24"/>
              </w:rPr>
              <w:t>«Человек в футляре»,</w:t>
            </w:r>
            <w:r w:rsidRPr="0010035C">
              <w:rPr>
                <w:rFonts w:ascii="Times New Roman" w:eastAsia="Calibri" w:hAnsi="Times New Roman" w:cs="Times New Roman"/>
                <w:sz w:val="24"/>
                <w:szCs w:val="24"/>
                <w:highlight w:val="white"/>
              </w:rPr>
              <w:t xml:space="preserve"> «Крыжовник», «О любви», </w:t>
            </w:r>
            <w:r w:rsidRPr="0010035C">
              <w:rPr>
                <w:rFonts w:ascii="Times New Roman" w:eastAsia="Calibri" w:hAnsi="Times New Roman" w:cs="Times New Roman"/>
                <w:iCs/>
                <w:sz w:val="24"/>
                <w:szCs w:val="24"/>
                <w:highlight w:val="white"/>
              </w:rPr>
              <w:t>«</w:t>
            </w:r>
            <w:r w:rsidRPr="0010035C">
              <w:rPr>
                <w:rFonts w:ascii="Times New Roman" w:eastAsia="Calibri" w:hAnsi="Times New Roman" w:cs="Times New Roman"/>
                <w:sz w:val="24"/>
                <w:szCs w:val="24"/>
                <w:highlight w:val="white"/>
              </w:rPr>
              <w:t>Дама с собачкой»</w:t>
            </w:r>
            <w:r w:rsidRPr="0010035C">
              <w:rPr>
                <w:rFonts w:ascii="Times New Roman" w:eastAsia="Calibri" w:hAnsi="Times New Roman" w:cs="Times New Roman"/>
                <w:sz w:val="24"/>
                <w:szCs w:val="24"/>
              </w:rPr>
              <w:t>, «Попрыгунья»</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highlight w:val="white"/>
              </w:rPr>
              <w:t>Пьесы «Чайка», «Три сестры»</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
        </w:tc>
      </w:tr>
      <w:tr w:rsidR="0010035C" w:rsidRPr="0010035C" w:rsidTr="000148DB">
        <w:tc>
          <w:tcPr>
            <w:tcW w:w="2393"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И.А. Бунин</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Стихотворения: «Аленушка», «Вечер», «И цветы, и шмели, и трава, и колосья…», «У зверя есть гнездо, у птицы есть нора…»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p>
        </w:tc>
        <w:tc>
          <w:tcPr>
            <w:tcW w:w="3517" w:type="dxa"/>
            <w:vMerge/>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p>
        </w:tc>
      </w:tr>
      <w:tr w:rsidR="0010035C" w:rsidRPr="0010035C" w:rsidTr="000148DB">
        <w:tc>
          <w:tcPr>
            <w:tcW w:w="2393"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 xml:space="preserve">М. Горький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sz w:val="24"/>
                <w:szCs w:val="24"/>
              </w:rPr>
              <w:t>Пьеса «На дне»</w:t>
            </w: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
                <w:bCs/>
                <w:sz w:val="24"/>
                <w:szCs w:val="24"/>
                <w:highlight w:val="white"/>
              </w:rPr>
              <w:t xml:space="preserve">М. Горький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sz w:val="24"/>
                <w:szCs w:val="24"/>
              </w:rPr>
              <w:t xml:space="preserve">Рассказы: «Макар </w:t>
            </w:r>
            <w:proofErr w:type="spellStart"/>
            <w:r w:rsidRPr="0010035C">
              <w:rPr>
                <w:rFonts w:ascii="Times New Roman" w:eastAsia="Calibri" w:hAnsi="Times New Roman" w:cs="Times New Roman"/>
                <w:sz w:val="24"/>
                <w:szCs w:val="24"/>
              </w:rPr>
              <w:t>Чудра</w:t>
            </w:r>
            <w:proofErr w:type="spellEnd"/>
            <w:r w:rsidRPr="0010035C">
              <w:rPr>
                <w:rFonts w:ascii="Times New Roman" w:eastAsia="Calibri" w:hAnsi="Times New Roman" w:cs="Times New Roman"/>
                <w:sz w:val="24"/>
                <w:szCs w:val="24"/>
              </w:rPr>
              <w:t xml:space="preserve">», «Старуха </w:t>
            </w:r>
            <w:proofErr w:type="spellStart"/>
            <w:r w:rsidRPr="0010035C">
              <w:rPr>
                <w:rFonts w:ascii="Times New Roman" w:eastAsia="Calibri" w:hAnsi="Times New Roman" w:cs="Times New Roman"/>
                <w:sz w:val="24"/>
                <w:szCs w:val="24"/>
              </w:rPr>
              <w:t>Изергиль</w:t>
            </w:r>
            <w:proofErr w:type="spellEnd"/>
            <w:r w:rsidRPr="0010035C">
              <w:rPr>
                <w:rFonts w:ascii="Times New Roman" w:eastAsia="Calibri" w:hAnsi="Times New Roman" w:cs="Times New Roman"/>
                <w:sz w:val="24"/>
                <w:szCs w:val="24"/>
              </w:rPr>
              <w:t>», «</w:t>
            </w:r>
            <w:proofErr w:type="spellStart"/>
            <w:r w:rsidRPr="0010035C">
              <w:rPr>
                <w:rFonts w:ascii="Times New Roman" w:eastAsia="Calibri" w:hAnsi="Times New Roman" w:cs="Times New Roman"/>
                <w:sz w:val="24"/>
                <w:szCs w:val="24"/>
              </w:rPr>
              <w:t>Челкаш</w:t>
            </w:r>
            <w:proofErr w:type="spellEnd"/>
            <w:r w:rsidRPr="0010035C">
              <w:rPr>
                <w:rFonts w:ascii="Times New Roman" w:eastAsia="Calibri" w:hAnsi="Times New Roman" w:cs="Times New Roman"/>
                <w:sz w:val="24"/>
                <w:szCs w:val="24"/>
              </w:rPr>
              <w:t>»</w:t>
            </w:r>
          </w:p>
        </w:tc>
        <w:tc>
          <w:tcPr>
            <w:tcW w:w="3517" w:type="dxa"/>
            <w:vMerge/>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p>
        </w:tc>
      </w:tr>
      <w:tr w:rsidR="0010035C" w:rsidRPr="0010035C" w:rsidTr="000148DB">
        <w:tc>
          <w:tcPr>
            <w:tcW w:w="2393"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А.А. Блок</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sz w:val="24"/>
                <w:szCs w:val="24"/>
                <w:lang w:eastAsia="zh-CN"/>
              </w:rPr>
              <w:t>Поэма «Двенадцать»</w:t>
            </w: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А.А. Блок</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sz w:val="24"/>
                <w:szCs w:val="24"/>
              </w:rPr>
              <w:t>Стихотворения:</w:t>
            </w:r>
            <w:r w:rsidRPr="0010035C">
              <w:rPr>
                <w:rFonts w:ascii="Times New Roman" w:eastAsia="Calibri" w:hAnsi="Times New Roman" w:cs="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lang w:eastAsia="zh-CN"/>
              </w:rPr>
              <w:t xml:space="preserve">цикл «На поле </w:t>
            </w:r>
            <w:r w:rsidRPr="0010035C">
              <w:rPr>
                <w:rFonts w:ascii="Times New Roman" w:eastAsia="Calibri" w:hAnsi="Times New Roman" w:cs="Times New Roman"/>
                <w:sz w:val="24"/>
                <w:szCs w:val="24"/>
                <w:lang w:eastAsia="zh-CN"/>
              </w:rPr>
              <w:lastRenderedPageBreak/>
              <w:t xml:space="preserve">Куликовом», «Незнакомка», </w:t>
            </w:r>
            <w:r w:rsidRPr="0010035C">
              <w:rPr>
                <w:rFonts w:ascii="Times New Roman" w:eastAsia="Calibri" w:hAnsi="Times New Roman" w:cs="Times New Roman"/>
                <w:sz w:val="24"/>
                <w:szCs w:val="24"/>
              </w:rPr>
              <w:t xml:space="preserve">«Ночь, улица, фонарь, аптека…», </w:t>
            </w:r>
            <w:r w:rsidRPr="0010035C">
              <w:rPr>
                <w:rFonts w:ascii="Times New Roman" w:eastAsia="Calibri" w:hAnsi="Times New Roman" w:cs="Times New Roman"/>
                <w:sz w:val="24"/>
                <w:szCs w:val="24"/>
                <w:lang w:eastAsia="zh-CN"/>
              </w:rPr>
              <w:t xml:space="preserve">«О, весна, без конца и без краю…»,   </w:t>
            </w:r>
            <w:r w:rsidRPr="0010035C">
              <w:rPr>
                <w:rFonts w:ascii="Times New Roman" w:eastAsia="Calibri" w:hAnsi="Times New Roman" w:cs="Times New Roman"/>
                <w:sz w:val="24"/>
                <w:szCs w:val="24"/>
              </w:rPr>
              <w:t xml:space="preserve">«О доблестях, о подвигах, о славе…», </w:t>
            </w:r>
            <w:r w:rsidRPr="0010035C">
              <w:rPr>
                <w:rFonts w:ascii="Times New Roman" w:eastAsia="Calibri" w:hAnsi="Times New Roman" w:cs="Times New Roman"/>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10035C">
              <w:rPr>
                <w:rFonts w:ascii="Times New Roman" w:eastAsia="Calibri" w:hAnsi="Times New Roman" w:cs="Times New Roman"/>
                <w:b/>
                <w:sz w:val="24"/>
                <w:szCs w:val="24"/>
                <w:lang w:eastAsia="zh-CN"/>
              </w:rPr>
              <w:t xml:space="preserve"> </w:t>
            </w:r>
          </w:p>
        </w:tc>
        <w:tc>
          <w:tcPr>
            <w:tcW w:w="3517"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Cs/>
                <w:sz w:val="24"/>
                <w:szCs w:val="24"/>
                <w:highlight w:val="white"/>
              </w:rPr>
              <w:lastRenderedPageBreak/>
              <w:t xml:space="preserve"> </w:t>
            </w:r>
            <w:r w:rsidRPr="0010035C">
              <w:rPr>
                <w:rFonts w:ascii="Times New Roman" w:eastAsia="Calibri" w:hAnsi="Times New Roman" w:cs="Times New Roman"/>
                <w:b/>
                <w:bCs/>
                <w:sz w:val="24"/>
                <w:szCs w:val="24"/>
                <w:highlight w:val="white"/>
              </w:rPr>
              <w:t xml:space="preserve">Модернизм конца </w:t>
            </w:r>
            <w:r w:rsidRPr="0010035C">
              <w:rPr>
                <w:rFonts w:ascii="Times New Roman" w:eastAsia="Calibri" w:hAnsi="Times New Roman" w:cs="Times New Roman"/>
                <w:b/>
                <w:bCs/>
                <w:sz w:val="24"/>
                <w:szCs w:val="24"/>
                <w:highlight w:val="white"/>
                <w:lang w:val="en-US"/>
              </w:rPr>
              <w:t>XIX</w:t>
            </w:r>
            <w:r w:rsidRPr="0010035C">
              <w:rPr>
                <w:rFonts w:ascii="Times New Roman" w:eastAsia="Calibri" w:hAnsi="Times New Roman" w:cs="Times New Roman"/>
                <w:b/>
                <w:bCs/>
                <w:sz w:val="24"/>
                <w:szCs w:val="24"/>
                <w:highlight w:val="white"/>
              </w:rPr>
              <w:t xml:space="preserve"> – ХХ века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А.А. Блок</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lang w:eastAsia="zh-CN"/>
              </w:rPr>
            </w:pPr>
            <w:r w:rsidRPr="0010035C">
              <w:rPr>
                <w:rFonts w:ascii="Times New Roman" w:eastAsia="Calibri" w:hAnsi="Times New Roman" w:cs="Times New Roman"/>
                <w:bCs/>
                <w:sz w:val="24"/>
                <w:szCs w:val="24"/>
                <w:highlight w:val="white"/>
              </w:rPr>
              <w:t xml:space="preserve">Стихотворения: </w:t>
            </w:r>
            <w:r w:rsidRPr="0010035C">
              <w:rPr>
                <w:rFonts w:ascii="Times New Roman" w:eastAsia="Calibri" w:hAnsi="Times New Roman" w:cs="Times New Roman"/>
                <w:sz w:val="24"/>
                <w:szCs w:val="24"/>
                <w:lang w:eastAsia="zh-CN"/>
              </w:rPr>
              <w:t xml:space="preserve">«Ветер принес издалека…», «Встану я в утро туманное…», «Грешить бесстыдно, непробудно…», </w:t>
            </w:r>
            <w:r w:rsidRPr="0010035C">
              <w:rPr>
                <w:rFonts w:ascii="Times New Roman" w:eastAsia="Calibri" w:hAnsi="Times New Roman" w:cs="Times New Roman"/>
                <w:sz w:val="24"/>
                <w:szCs w:val="24"/>
                <w:lang w:eastAsia="zh-CN"/>
              </w:rPr>
              <w:lastRenderedPageBreak/>
              <w:t>«Мы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sz w:val="24"/>
                <w:szCs w:val="24"/>
                <w:lang w:eastAsia="zh-CN"/>
              </w:rPr>
              <w:t>Поэма «Соловьиный сад»</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
                <w:bCs/>
                <w:sz w:val="24"/>
                <w:szCs w:val="24"/>
              </w:rPr>
              <w:t>Л.Н. Андреев</w:t>
            </w:r>
            <w:r w:rsidRPr="0010035C">
              <w:rPr>
                <w:rFonts w:ascii="Times New Roman" w:eastAsia="Calibri" w:hAnsi="Times New Roman" w:cs="Times New Roman"/>
                <w:bCs/>
                <w:sz w:val="24"/>
                <w:szCs w:val="24"/>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Повести и рассказы: «Большой шлем», «Красный смех», «Рассказ о семи повешенных», «Иуда Искариот», «Жизнь Василия Фивейского».</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Cs/>
                <w:sz w:val="24"/>
                <w:szCs w:val="24"/>
              </w:rPr>
              <w:t>Пьеса «Жизнь человека»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В.Я. Брюсов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Стихотворения:</w:t>
            </w:r>
            <w:r w:rsidRPr="0010035C">
              <w:rPr>
                <w:rFonts w:ascii="Times New Roman" w:eastAsia="Calibri" w:hAnsi="Times New Roman" w:cs="Times New Roman"/>
                <w:b/>
                <w:bCs/>
                <w:sz w:val="24"/>
                <w:szCs w:val="24"/>
              </w:rPr>
              <w:t xml:space="preserve"> </w:t>
            </w:r>
            <w:r w:rsidRPr="0010035C">
              <w:rPr>
                <w:rFonts w:ascii="Times New Roman" w:eastAsia="Calibri" w:hAnsi="Times New Roman" w:cs="Times New Roman"/>
                <w:bCs/>
                <w:sz w:val="24"/>
                <w:szCs w:val="24"/>
              </w:rPr>
              <w:t>«</w:t>
            </w:r>
            <w:proofErr w:type="spellStart"/>
            <w:r w:rsidRPr="0010035C">
              <w:rPr>
                <w:rFonts w:ascii="Times New Roman" w:eastAsia="Calibri" w:hAnsi="Times New Roman" w:cs="Times New Roman"/>
                <w:bCs/>
                <w:sz w:val="24"/>
                <w:szCs w:val="24"/>
              </w:rPr>
              <w:t>Ассаргадон</w:t>
            </w:r>
            <w:proofErr w:type="spellEnd"/>
            <w:r w:rsidRPr="0010035C">
              <w:rPr>
                <w:rFonts w:ascii="Times New Roman" w:eastAsia="Calibri" w:hAnsi="Times New Roman" w:cs="Times New Roman"/>
                <w:bCs/>
                <w:sz w:val="24"/>
                <w:szCs w:val="24"/>
              </w:rPr>
              <w:t>», «Грядущие гунны», «Есть что-то позорное в мощи природы...»,  «Неколебимой истине...», «Каменщик»,   «Творчество», «Родной язык». «Юному поэту», «Я»</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К.Д. Бальмонт</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Cs/>
                <w:sz w:val="24"/>
                <w:szCs w:val="24"/>
              </w:rPr>
              <w:t>Стихотворения</w:t>
            </w:r>
            <w:r w:rsidRPr="0010035C">
              <w:rPr>
                <w:rFonts w:ascii="Times New Roman" w:eastAsia="Calibri" w:hAnsi="Times New Roman" w:cs="Times New Roman"/>
                <w:b/>
                <w:bCs/>
                <w:sz w:val="24"/>
                <w:szCs w:val="24"/>
              </w:rPr>
              <w:t xml:space="preserve">: </w:t>
            </w:r>
            <w:r w:rsidRPr="0010035C">
              <w:rPr>
                <w:rFonts w:ascii="Times New Roman" w:eastAsia="Calibri" w:hAnsi="Times New Roman" w:cs="Times New Roman"/>
                <w:sz w:val="24"/>
                <w:szCs w:val="24"/>
              </w:rPr>
              <w:t>«</w:t>
            </w:r>
            <w:proofErr w:type="spellStart"/>
            <w:r w:rsidRPr="0010035C">
              <w:rPr>
                <w:rFonts w:ascii="Times New Roman" w:eastAsia="Calibri" w:hAnsi="Times New Roman" w:cs="Times New Roman"/>
                <w:sz w:val="24"/>
                <w:szCs w:val="24"/>
              </w:rPr>
              <w:t>Безглагольность</w:t>
            </w:r>
            <w:proofErr w:type="spellEnd"/>
            <w:r w:rsidRPr="0010035C">
              <w:rPr>
                <w:rFonts w:ascii="Times New Roman" w:eastAsia="Calibri" w:hAnsi="Times New Roman" w:cs="Times New Roman"/>
                <w:sz w:val="24"/>
                <w:szCs w:val="24"/>
              </w:rPr>
              <w:t>», «Будем как солнце, Забудем о том...»  «Камыши», «Слова-хамелеоны», «Челн томленья», «Я мечтою ловил уходящие тени…»,  «Я  –  изысканность  русской  медлительной  речи...»</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
                <w:sz w:val="24"/>
                <w:szCs w:val="24"/>
              </w:rPr>
              <w:t>А.А. Ахматова</w:t>
            </w:r>
            <w:r w:rsidRPr="0010035C">
              <w:rPr>
                <w:rFonts w:ascii="Times New Roman" w:eastAsia="Calibri" w:hAnsi="Times New Roman" w:cs="Times New Roman"/>
                <w:sz w:val="24"/>
                <w:szCs w:val="24"/>
              </w:rPr>
              <w:t>*</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sz w:val="24"/>
                <w:szCs w:val="24"/>
              </w:rPr>
              <w:t>О.Э. Мандельштам</w:t>
            </w:r>
            <w:r w:rsidRPr="0010035C">
              <w:rPr>
                <w:rFonts w:ascii="Times New Roman" w:eastAsia="Calibri" w:hAnsi="Times New Roman" w:cs="Times New Roman"/>
                <w:sz w:val="24"/>
                <w:szCs w:val="24"/>
              </w:rPr>
              <w:t>*</w:t>
            </w: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Н.С. Гумилев</w:t>
            </w:r>
            <w:r w:rsidRPr="0010035C">
              <w:rPr>
                <w:rFonts w:ascii="Times New Roman" w:eastAsia="Calibri" w:hAnsi="Times New Roman" w:cs="Times New Roman"/>
                <w:b/>
                <w:bCs/>
                <w:sz w:val="24"/>
                <w:szCs w:val="24"/>
              </w:rPr>
              <w:t xml:space="preserve"> </w:t>
            </w:r>
          </w:p>
          <w:p w:rsidR="0010035C" w:rsidRPr="0010035C" w:rsidRDefault="0010035C" w:rsidP="0010035C">
            <w:pPr>
              <w:tabs>
                <w:tab w:val="left" w:pos="1134"/>
              </w:tabs>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Cs/>
                <w:sz w:val="24"/>
                <w:szCs w:val="24"/>
              </w:rPr>
              <w:t xml:space="preserve">Стихотворения: </w:t>
            </w:r>
            <w:r w:rsidRPr="0010035C">
              <w:rPr>
                <w:rFonts w:ascii="Times New Roman" w:eastAsia="Calibri" w:hAnsi="Times New Roman" w:cs="Times New Roman"/>
                <w:sz w:val="24"/>
                <w:szCs w:val="24"/>
              </w:rPr>
              <w:t xml:space="preserve">«Андрей Рублев», «Жираф», «Заблудившийся трамвай», «Из логова </w:t>
            </w:r>
            <w:proofErr w:type="spellStart"/>
            <w:r w:rsidRPr="0010035C">
              <w:rPr>
                <w:rFonts w:ascii="Times New Roman" w:eastAsia="Calibri" w:hAnsi="Times New Roman" w:cs="Times New Roman"/>
                <w:sz w:val="24"/>
                <w:szCs w:val="24"/>
              </w:rPr>
              <w:t>змиева</w:t>
            </w:r>
            <w:proofErr w:type="spellEnd"/>
            <w:r w:rsidRPr="0010035C">
              <w:rPr>
                <w:rFonts w:ascii="Times New Roman" w:eastAsia="Calibri" w:hAnsi="Times New Roman" w:cs="Times New Roman"/>
                <w:sz w:val="24"/>
                <w:szCs w:val="24"/>
              </w:rPr>
              <w:t>», «Капитаны», «Мои читатели», «Носорог», «Пьяный дервиш», «Пятистопные ямбы», «Слово», «Слоненок», «У камина», «Шестое чувство», «Я и вы»</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sz w:val="24"/>
                <w:szCs w:val="24"/>
                <w:lang w:eastAsia="zh-CN"/>
              </w:rPr>
            </w:pPr>
            <w:r w:rsidRPr="0010035C">
              <w:rPr>
                <w:rFonts w:ascii="Times New Roman" w:eastAsia="Calibri" w:hAnsi="Times New Roman" w:cs="Times New Roman"/>
                <w:b/>
                <w:sz w:val="24"/>
                <w:szCs w:val="24"/>
                <w:lang w:eastAsia="zh-CN"/>
              </w:rPr>
              <w:t>В.В. Маяковский*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sz w:val="24"/>
                <w:szCs w:val="24"/>
                <w:lang w:eastAsia="zh-CN"/>
              </w:rPr>
            </w:pPr>
            <w:r w:rsidRPr="0010035C">
              <w:rPr>
                <w:rFonts w:ascii="Times New Roman" w:eastAsia="Calibri" w:hAnsi="Times New Roman" w:cs="Times New Roman"/>
                <w:b/>
                <w:sz w:val="24"/>
                <w:szCs w:val="24"/>
                <w:lang w:eastAsia="zh-CN"/>
              </w:rPr>
              <w:t>В.В. Хлебников</w:t>
            </w:r>
          </w:p>
          <w:p w:rsidR="0010035C" w:rsidRPr="0010035C" w:rsidRDefault="0010035C" w:rsidP="0010035C">
            <w:pPr>
              <w:tabs>
                <w:tab w:val="left" w:pos="1134"/>
              </w:tabs>
              <w:suppressAutoHyphens/>
              <w:spacing w:after="0" w:line="240" w:lineRule="auto"/>
              <w:rPr>
                <w:rFonts w:ascii="Times New Roman" w:eastAsia="Calibri" w:hAnsi="Times New Roman" w:cs="Times New Roman"/>
                <w:sz w:val="24"/>
                <w:szCs w:val="24"/>
                <w:lang w:eastAsia="zh-CN"/>
              </w:rPr>
            </w:pPr>
            <w:r w:rsidRPr="0010035C">
              <w:rPr>
                <w:rFonts w:ascii="Times New Roman" w:eastAsia="Calibri" w:hAnsi="Times New Roman" w:cs="Times New Roman"/>
                <w:sz w:val="24"/>
                <w:szCs w:val="24"/>
                <w:lang w:eastAsia="zh-CN"/>
              </w:rPr>
              <w:t>Стихотворения «</w:t>
            </w:r>
            <w:proofErr w:type="spellStart"/>
            <w:r w:rsidRPr="0010035C">
              <w:rPr>
                <w:rFonts w:ascii="Times New Roman" w:eastAsia="Calibri" w:hAnsi="Times New Roman" w:cs="Times New Roman"/>
                <w:sz w:val="24"/>
                <w:szCs w:val="24"/>
                <w:lang w:eastAsia="zh-CN"/>
              </w:rPr>
              <w:t>Бобэоби</w:t>
            </w:r>
            <w:proofErr w:type="spellEnd"/>
            <w:r w:rsidRPr="0010035C">
              <w:rPr>
                <w:rFonts w:ascii="Times New Roman" w:eastAsia="Calibri" w:hAnsi="Times New Roman" w:cs="Times New Roman"/>
                <w:sz w:val="24"/>
                <w:szCs w:val="24"/>
                <w:lang w:eastAsia="zh-CN"/>
              </w:rPr>
              <w:t xml:space="preserve"> пелись губы…», «Заклятие смехом», «Когда умирают кони </w:t>
            </w:r>
            <w:r w:rsidRPr="0010035C">
              <w:rPr>
                <w:rFonts w:ascii="Times New Roman" w:eastAsia="Calibri" w:hAnsi="Times New Roman" w:cs="Times New Roman"/>
                <w:sz w:val="24"/>
                <w:szCs w:val="24"/>
                <w:lang w:eastAsia="zh-CN"/>
              </w:rPr>
              <w:lastRenderedPageBreak/>
              <w:t xml:space="preserve">– дышат…», «Кузнечик», «Мне мало надо», «Мы желаем звездам тыкать…», «О </w:t>
            </w:r>
            <w:proofErr w:type="spellStart"/>
            <w:r w:rsidRPr="0010035C">
              <w:rPr>
                <w:rFonts w:ascii="Times New Roman" w:eastAsia="Calibri" w:hAnsi="Times New Roman" w:cs="Times New Roman"/>
                <w:sz w:val="24"/>
                <w:szCs w:val="24"/>
                <w:lang w:eastAsia="zh-CN"/>
              </w:rPr>
              <w:t>достоевскиймо</w:t>
            </w:r>
            <w:proofErr w:type="spellEnd"/>
            <w:r w:rsidRPr="0010035C">
              <w:rPr>
                <w:rFonts w:ascii="Times New Roman" w:eastAsia="Calibri" w:hAnsi="Times New Roman" w:cs="Times New Roman"/>
                <w:sz w:val="24"/>
                <w:szCs w:val="24"/>
                <w:lang w:eastAsia="zh-CN"/>
              </w:rPr>
              <w:t xml:space="preserve"> бегущей тучи…», «Сегодня снова я пойду…», «Там, где жили свиристели…», «Усадьба ночью, </w:t>
            </w:r>
            <w:proofErr w:type="spellStart"/>
            <w:r w:rsidRPr="0010035C">
              <w:rPr>
                <w:rFonts w:ascii="Times New Roman" w:eastAsia="Calibri" w:hAnsi="Times New Roman" w:cs="Times New Roman"/>
                <w:sz w:val="24"/>
                <w:szCs w:val="24"/>
                <w:lang w:eastAsia="zh-CN"/>
              </w:rPr>
              <w:t>чингисхань</w:t>
            </w:r>
            <w:proofErr w:type="spellEnd"/>
            <w:r w:rsidRPr="0010035C">
              <w:rPr>
                <w:rFonts w:ascii="Times New Roman" w:eastAsia="Calibri" w:hAnsi="Times New Roman" w:cs="Times New Roman"/>
                <w:sz w:val="24"/>
                <w:szCs w:val="24"/>
                <w:lang w:eastAsia="zh-CN"/>
              </w:rPr>
              <w:t>…».</w:t>
            </w:r>
          </w:p>
          <w:p w:rsidR="0010035C" w:rsidRPr="0010035C" w:rsidRDefault="0010035C" w:rsidP="0010035C">
            <w:pPr>
              <w:tabs>
                <w:tab w:val="left" w:pos="1134"/>
              </w:tabs>
              <w:suppressAutoHyphens/>
              <w:spacing w:after="0" w:line="240" w:lineRule="auto"/>
              <w:rPr>
                <w:rFonts w:ascii="Times New Roman" w:eastAsia="Calibri" w:hAnsi="Times New Roman" w:cs="Times New Roman"/>
                <w:sz w:val="24"/>
                <w:szCs w:val="24"/>
                <w:lang w:eastAsia="zh-CN"/>
              </w:rPr>
            </w:pPr>
            <w:r w:rsidRPr="0010035C">
              <w:rPr>
                <w:rFonts w:ascii="Times New Roman" w:eastAsia="Calibri" w:hAnsi="Times New Roman" w:cs="Times New Roman"/>
                <w:b/>
                <w:sz w:val="24"/>
                <w:szCs w:val="24"/>
                <w:lang w:eastAsia="zh-CN"/>
              </w:rPr>
              <w:t>М.И. Цветаева</w:t>
            </w:r>
            <w:r w:rsidRPr="0010035C">
              <w:rPr>
                <w:rFonts w:ascii="Times New Roman" w:eastAsia="Calibri" w:hAnsi="Times New Roman" w:cs="Times New Roman"/>
                <w:sz w:val="24"/>
                <w:szCs w:val="24"/>
                <w:lang w:eastAsia="zh-CN"/>
              </w:rPr>
              <w:t>*</w:t>
            </w:r>
          </w:p>
          <w:p w:rsidR="0010035C" w:rsidRPr="0010035C" w:rsidRDefault="0010035C" w:rsidP="0010035C">
            <w:pPr>
              <w:tabs>
                <w:tab w:val="left" w:pos="1134"/>
              </w:tabs>
              <w:suppressAutoHyphens/>
              <w:spacing w:after="0" w:line="240" w:lineRule="auto"/>
              <w:rPr>
                <w:rFonts w:ascii="Times New Roman" w:eastAsia="Calibri" w:hAnsi="Times New Roman" w:cs="Times New Roman"/>
                <w:sz w:val="24"/>
                <w:szCs w:val="24"/>
                <w:lang w:eastAsia="zh-CN"/>
              </w:rPr>
            </w:pPr>
            <w:r w:rsidRPr="0010035C">
              <w:rPr>
                <w:rFonts w:ascii="Times New Roman" w:eastAsia="Calibri" w:hAnsi="Times New Roman" w:cs="Times New Roman"/>
                <w:b/>
                <w:sz w:val="24"/>
                <w:szCs w:val="24"/>
                <w:lang w:eastAsia="zh-CN"/>
              </w:rPr>
              <w:t>С.А. Есенин</w:t>
            </w:r>
            <w:r w:rsidRPr="0010035C">
              <w:rPr>
                <w:rFonts w:ascii="Times New Roman" w:eastAsia="Calibri" w:hAnsi="Times New Roman" w:cs="Times New Roman"/>
                <w:sz w:val="24"/>
                <w:szCs w:val="24"/>
                <w:lang w:eastAsia="zh-CN"/>
              </w:rPr>
              <w:t>*</w:t>
            </w: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В.В. Набоков*</w:t>
            </w: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И.Ф. Анненский,</w:t>
            </w: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К.Д. Бальмонт, А. Белый, В.Я. Брюсов, М.А. Волошин, Н.С. Гумилев, Н.А. Клюев, И. Северянин, Ф.К. Сологуб, В.В. Хлебников,</w:t>
            </w: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rPr>
              <w:t>В.Ф. Ходасевич</w:t>
            </w:r>
          </w:p>
        </w:tc>
      </w:tr>
      <w:tr w:rsidR="0010035C" w:rsidRPr="0010035C" w:rsidTr="000148DB">
        <w:tc>
          <w:tcPr>
            <w:tcW w:w="2393" w:type="dxa"/>
            <w:vMerge w:val="restart"/>
            <w:shd w:val="clear" w:color="auto" w:fill="auto"/>
          </w:tcPr>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lastRenderedPageBreak/>
              <w:t>А.А. Ахматова</w:t>
            </w:r>
          </w:p>
          <w:p w:rsidR="0010035C" w:rsidRPr="0010035C" w:rsidRDefault="0010035C" w:rsidP="0010035C">
            <w:pPr>
              <w:tabs>
                <w:tab w:val="left" w:pos="1134"/>
              </w:tabs>
              <w:suppressAutoHyphens/>
              <w:spacing w:after="0" w:line="240" w:lineRule="auto"/>
              <w:rPr>
                <w:rFonts w:ascii="Times New Roman" w:eastAsia="Calibri" w:hAnsi="Times New Roman" w:cs="Times New Roman"/>
                <w:sz w:val="24"/>
                <w:szCs w:val="24"/>
                <w:lang w:eastAsia="zh-CN"/>
              </w:rPr>
            </w:pPr>
            <w:r w:rsidRPr="0010035C">
              <w:rPr>
                <w:rFonts w:ascii="Times New Roman" w:eastAsia="Calibri" w:hAnsi="Times New Roman" w:cs="Times New Roman"/>
                <w:sz w:val="24"/>
                <w:szCs w:val="24"/>
                <w:highlight w:val="white"/>
              </w:rPr>
              <w:t>Поэма «Реквием»</w:t>
            </w:r>
          </w:p>
          <w:p w:rsidR="0010035C" w:rsidRPr="0010035C" w:rsidRDefault="0010035C" w:rsidP="0010035C">
            <w:pPr>
              <w:tabs>
                <w:tab w:val="left" w:pos="1134"/>
              </w:tabs>
              <w:suppressAutoHyphens/>
              <w:spacing w:after="0" w:line="240" w:lineRule="auto"/>
              <w:rPr>
                <w:rFonts w:ascii="Times New Roman" w:eastAsia="Calibri" w:hAnsi="Times New Roman" w:cs="Times New Roman"/>
                <w:sz w:val="24"/>
                <w:szCs w:val="24"/>
                <w:lang w:eastAsia="zh-CN"/>
              </w:rPr>
            </w:pPr>
          </w:p>
        </w:tc>
        <w:tc>
          <w:tcPr>
            <w:tcW w:w="3661" w:type="dxa"/>
            <w:shd w:val="clear" w:color="auto" w:fill="auto"/>
          </w:tcPr>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А.А. Ахматова</w:t>
            </w:r>
          </w:p>
          <w:p w:rsidR="0010035C" w:rsidRPr="0010035C" w:rsidRDefault="0010035C" w:rsidP="0010035C">
            <w:pPr>
              <w:tabs>
                <w:tab w:val="left" w:pos="1134"/>
              </w:tabs>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Стихотворения: «Вечером», «Все расхищено, предано, продано…», «Когда в тоске самоубийства…», </w:t>
            </w:r>
            <w:r w:rsidRPr="0010035C">
              <w:rPr>
                <w:rFonts w:ascii="Times New Roman" w:eastAsia="Calibri" w:hAnsi="Times New Roman" w:cs="Times New Roman"/>
                <w:sz w:val="24"/>
                <w:szCs w:val="24"/>
                <w:highlight w:val="white"/>
              </w:rPr>
              <w:t xml:space="preserve">«Мне ни к чему одические рати…», </w:t>
            </w:r>
            <w:r w:rsidRPr="0010035C">
              <w:rPr>
                <w:rFonts w:ascii="Times New Roman" w:eastAsia="Calibri" w:hAnsi="Times New Roman" w:cs="Times New Roman"/>
                <w:sz w:val="24"/>
                <w:szCs w:val="24"/>
              </w:rPr>
              <w:t xml:space="preserve">«Мужество», «Муза» («Когда я ночью жду ее прихода…».) «Не с теми я, кто бросил землю…», </w:t>
            </w:r>
            <w:r w:rsidRPr="0010035C">
              <w:rPr>
                <w:rFonts w:ascii="Times New Roman" w:eastAsia="Calibri" w:hAnsi="Times New Roman" w:cs="Times New Roman"/>
                <w:sz w:val="24"/>
                <w:szCs w:val="24"/>
                <w:highlight w:val="white"/>
              </w:rPr>
              <w:t xml:space="preserve">«Песня последней встречи», </w:t>
            </w:r>
            <w:r w:rsidRPr="0010035C">
              <w:rPr>
                <w:rFonts w:ascii="Times New Roman" w:eastAsia="Calibri" w:hAnsi="Times New Roman" w:cs="Times New Roman"/>
                <w:sz w:val="24"/>
                <w:szCs w:val="24"/>
              </w:rPr>
              <w:t>«Сероглазый король»,</w:t>
            </w:r>
            <w:r w:rsidRPr="0010035C">
              <w:rPr>
                <w:rFonts w:ascii="Times New Roman" w:eastAsia="Calibri" w:hAnsi="Times New Roman" w:cs="Times New Roman"/>
                <w:sz w:val="24"/>
                <w:szCs w:val="24"/>
                <w:highlight w:val="white"/>
              </w:rPr>
              <w:t xml:space="preserve"> «Сжала руки под темной вуалью…», </w:t>
            </w:r>
            <w:r w:rsidRPr="0010035C">
              <w:rPr>
                <w:rFonts w:ascii="Times New Roman" w:eastAsia="Calibri" w:hAnsi="Times New Roman" w:cs="Times New Roman"/>
                <w:sz w:val="24"/>
                <w:szCs w:val="24"/>
              </w:rPr>
              <w:t>«Смуглый отрок бродил по аллеям…»</w:t>
            </w: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highlight w:val="white"/>
              </w:rPr>
            </w:pPr>
          </w:p>
        </w:tc>
        <w:tc>
          <w:tcPr>
            <w:tcW w:w="3517" w:type="dxa"/>
            <w:vMerge w:val="restart"/>
            <w:shd w:val="clear" w:color="auto" w:fill="auto"/>
          </w:tcPr>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Литература советского времени</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А.А. Ахматова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rPr>
              <w:t xml:space="preserve"> «Все мы бражники здесь, блудницы…», «Перед весной бывают дни такие…», </w:t>
            </w:r>
            <w:r w:rsidRPr="0010035C">
              <w:rPr>
                <w:rFonts w:ascii="Times New Roman" w:eastAsia="Calibri" w:hAnsi="Times New Roman" w:cs="Times New Roman"/>
                <w:sz w:val="24"/>
                <w:szCs w:val="24"/>
                <w:highlight w:val="white"/>
              </w:rPr>
              <w:t>«Родная земля», «Творчество»</w:t>
            </w:r>
            <w:r w:rsidRPr="0010035C">
              <w:rPr>
                <w:rFonts w:ascii="Times New Roman" w:eastAsia="Calibri" w:hAnsi="Times New Roman" w:cs="Times New Roman"/>
                <w:sz w:val="24"/>
                <w:szCs w:val="24"/>
              </w:rPr>
              <w:t xml:space="preserve">, «Широк и желт вечерний свет…», </w:t>
            </w:r>
            <w:r w:rsidRPr="0010035C">
              <w:rPr>
                <w:rFonts w:ascii="Times New Roman" w:eastAsia="Calibri" w:hAnsi="Times New Roman" w:cs="Times New Roman"/>
                <w:sz w:val="24"/>
                <w:szCs w:val="24"/>
                <w:highlight w:val="white"/>
              </w:rPr>
              <w:t>«Я научилась просто, мудро жить…».</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«Поэма без героя»</w:t>
            </w: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1134"/>
              </w:tabs>
              <w:suppressAutoHyphens/>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С.А. Есенин</w:t>
            </w:r>
          </w:p>
          <w:p w:rsidR="0010035C" w:rsidRPr="0010035C" w:rsidRDefault="0010035C" w:rsidP="0010035C">
            <w:pPr>
              <w:tabs>
                <w:tab w:val="left" w:pos="1134"/>
              </w:tabs>
              <w:suppressAutoHyphens/>
              <w:spacing w:after="0" w:line="240" w:lineRule="auto"/>
              <w:rPr>
                <w:rFonts w:ascii="Times New Roman" w:eastAsia="Calibri" w:hAnsi="Times New Roman" w:cs="Times New Roman"/>
                <w:sz w:val="24"/>
                <w:szCs w:val="24"/>
                <w:lang w:eastAsia="zh-CN"/>
              </w:rPr>
            </w:pPr>
            <w:r w:rsidRPr="0010035C">
              <w:rPr>
                <w:rFonts w:ascii="Times New Roman" w:eastAsia="Calibri" w:hAnsi="Times New Roman" w:cs="Times New Roman"/>
                <w:sz w:val="24"/>
                <w:szCs w:val="24"/>
                <w:highlight w:val="white"/>
              </w:rPr>
              <w:t>«Клен ты мой опавший…», «Не бродить, не мять в кустах багряных…»,</w:t>
            </w:r>
            <w:r w:rsidRPr="0010035C">
              <w:rPr>
                <w:rFonts w:ascii="Times New Roman" w:eastAsia="Calibri" w:hAnsi="Times New Roman" w:cs="Times New Roman"/>
                <w:sz w:val="24"/>
                <w:szCs w:val="24"/>
              </w:rPr>
              <w:t xml:space="preserve"> «Нивы сжаты, рощи голы…», «Отговорила роща золотая…», </w:t>
            </w:r>
            <w:r w:rsidRPr="0010035C">
              <w:rPr>
                <w:rFonts w:ascii="Times New Roman" w:eastAsia="Calibri" w:hAnsi="Times New Roman" w:cs="Times New Roman"/>
                <w:sz w:val="24"/>
                <w:szCs w:val="24"/>
                <w:highlight w:val="white"/>
              </w:rPr>
              <w:t xml:space="preserve"> «Мы теперь уходим понемногу…», «Русь советская», «Спит ковыль. Равнина дорогая…»,</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Cs/>
                <w:sz w:val="24"/>
                <w:szCs w:val="24"/>
              </w:rPr>
              <w:t>«Я обманывать себя не стану…».</w:t>
            </w:r>
            <w:r w:rsidRPr="0010035C">
              <w:rPr>
                <w:rFonts w:ascii="Times New Roman" w:eastAsia="Calibri" w:hAnsi="Times New Roman" w:cs="Times New Roman"/>
                <w:sz w:val="24"/>
                <w:szCs w:val="24"/>
                <w:highlight w:val="white"/>
              </w:rPr>
              <w:t xml:space="preserve"> Роман в стихах «Анна </w:t>
            </w:r>
            <w:proofErr w:type="spellStart"/>
            <w:r w:rsidRPr="0010035C">
              <w:rPr>
                <w:rFonts w:ascii="Times New Roman" w:eastAsia="Calibri" w:hAnsi="Times New Roman" w:cs="Times New Roman"/>
                <w:sz w:val="24"/>
                <w:szCs w:val="24"/>
                <w:highlight w:val="white"/>
              </w:rPr>
              <w:t>Снегина</w:t>
            </w:r>
            <w:proofErr w:type="spellEnd"/>
            <w:r w:rsidRPr="0010035C">
              <w:rPr>
                <w:rFonts w:ascii="Times New Roman" w:eastAsia="Calibri" w:hAnsi="Times New Roman" w:cs="Times New Roman"/>
                <w:sz w:val="24"/>
                <w:szCs w:val="24"/>
                <w:highlight w:val="white"/>
              </w:rPr>
              <w:t>». Поэмы:</w:t>
            </w:r>
            <w:r w:rsidRPr="0010035C">
              <w:rPr>
                <w:rFonts w:ascii="Times New Roman" w:eastAsia="Calibri" w:hAnsi="Times New Roman" w:cs="Times New Roman"/>
                <w:sz w:val="24"/>
                <w:szCs w:val="24"/>
              </w:rPr>
              <w:t xml:space="preserve"> «Сорокоуст»,</w:t>
            </w:r>
            <w:r w:rsidRPr="0010035C">
              <w:rPr>
                <w:rFonts w:ascii="Times New Roman" w:eastAsia="Calibri" w:hAnsi="Times New Roman" w:cs="Times New Roman"/>
                <w:sz w:val="24"/>
                <w:szCs w:val="24"/>
                <w:highlight w:val="white"/>
              </w:rPr>
              <w:t xml:space="preserve"> «Черный человек»</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В.В. Маяковский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rPr>
              <w:t>Стихотворения: «</w:t>
            </w:r>
            <w:proofErr w:type="spellStart"/>
            <w:r w:rsidRPr="0010035C">
              <w:rPr>
                <w:rFonts w:ascii="Times New Roman" w:eastAsia="Calibri" w:hAnsi="Times New Roman" w:cs="Times New Roman"/>
                <w:sz w:val="24"/>
                <w:szCs w:val="24"/>
              </w:rPr>
              <w:t>Адище</w:t>
            </w:r>
            <w:proofErr w:type="spellEnd"/>
            <w:r w:rsidRPr="0010035C">
              <w:rPr>
                <w:rFonts w:ascii="Times New Roman" w:eastAsia="Calibri" w:hAnsi="Times New Roman" w:cs="Times New Roman"/>
                <w:sz w:val="24"/>
                <w:szCs w:val="24"/>
              </w:rPr>
              <w:t xml:space="preserve"> города», «Вам!», «Домой!», </w:t>
            </w:r>
            <w:r w:rsidRPr="0010035C">
              <w:rPr>
                <w:rFonts w:ascii="Times New Roman" w:eastAsia="Calibri" w:hAnsi="Times New Roman" w:cs="Times New Roman"/>
                <w:sz w:val="24"/>
                <w:szCs w:val="24"/>
              </w:rPr>
              <w:lastRenderedPageBreak/>
              <w:t xml:space="preserve">«Ода революции», </w:t>
            </w:r>
            <w:r w:rsidRPr="0010035C">
              <w:rPr>
                <w:rFonts w:ascii="Times New Roman" w:eastAsia="Calibri" w:hAnsi="Times New Roman" w:cs="Times New Roman"/>
                <w:b/>
                <w:sz w:val="24"/>
                <w:szCs w:val="24"/>
              </w:rPr>
              <w:t>«</w:t>
            </w:r>
            <w:r w:rsidRPr="0010035C">
              <w:rPr>
                <w:rFonts w:ascii="Times New Roman" w:eastAsia="Calibri" w:hAnsi="Times New Roman" w:cs="Times New Roman"/>
                <w:sz w:val="24"/>
                <w:szCs w:val="24"/>
              </w:rPr>
              <w:t>Прозаседавшиеся», «Разговор с фининспектором о поэзии», «Уже второй должно быть ты легла…», «Юбилейное»</w:t>
            </w:r>
            <w:r w:rsidRPr="0010035C">
              <w:rPr>
                <w:rFonts w:ascii="Times New Roman" w:eastAsia="Calibri" w:hAnsi="Times New Roman" w:cs="Times New Roman"/>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sz w:val="24"/>
                <w:szCs w:val="24"/>
                <w:highlight w:val="white"/>
              </w:rPr>
              <w:t>Поэма: «Про это»</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М.И. Цветаева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Стихотворения: «Все повторяю первый стих…», </w:t>
            </w:r>
            <w:r w:rsidRPr="0010035C">
              <w:rPr>
                <w:rFonts w:ascii="Times New Roman" w:eastAsia="Calibri" w:hAnsi="Times New Roman" w:cs="Times New Roman"/>
                <w:sz w:val="24"/>
                <w:szCs w:val="24"/>
                <w:highlight w:val="white"/>
              </w:rPr>
              <w:t>«Идешь, на меня похожий</w:t>
            </w:r>
            <w:r w:rsidRPr="0010035C">
              <w:rPr>
                <w:rFonts w:ascii="Times New Roman" w:eastAsia="Calibri" w:hAnsi="Times New Roman" w:cs="Times New Roman"/>
                <w:b/>
                <w:sz w:val="24"/>
                <w:szCs w:val="24"/>
                <w:highlight w:val="white"/>
              </w:rPr>
              <w:t>»,</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«Кто создан из камня…», «Откуда такая нежность», «Попытка ревности», «Пригвождена к позорному столбу»,  «Расстояние: версты, мили…»</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Очерк «Мой Пушкин»</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О.Э. Мандельштам</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Стихотворения:</w:t>
            </w:r>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Айя</w:t>
            </w:r>
            <w:proofErr w:type="spellEnd"/>
            <w:r w:rsidRPr="0010035C">
              <w:rPr>
                <w:rFonts w:ascii="Times New Roman" w:eastAsia="Calibri" w:hAnsi="Times New Roman" w:cs="Times New Roman"/>
                <w:sz w:val="24"/>
                <w:szCs w:val="24"/>
              </w:rPr>
              <w:t>-София»,</w:t>
            </w:r>
            <w:r w:rsidRPr="0010035C">
              <w:rPr>
                <w:rFonts w:ascii="Times New Roman" w:eastAsia="Calibri" w:hAnsi="Times New Roman" w:cs="Times New Roman"/>
                <w:sz w:val="24"/>
                <w:szCs w:val="24"/>
                <w:highlight w:val="white"/>
              </w:rPr>
              <w:t xml:space="preserve"> «За гремучую доблесть грядущих веков…»,</w:t>
            </w:r>
            <w:r w:rsidRPr="0010035C">
              <w:rPr>
                <w:rFonts w:ascii="Times New Roman" w:eastAsia="Calibri" w:hAnsi="Times New Roman" w:cs="Times New Roman"/>
                <w:sz w:val="24"/>
                <w:szCs w:val="24"/>
              </w:rPr>
              <w:t xml:space="preserve"> «Лишив меня морей, разбега и разлета…», «Нет, никогда ничей я не был современник…»,  </w:t>
            </w:r>
            <w:r w:rsidRPr="0010035C">
              <w:rPr>
                <w:rFonts w:ascii="Times New Roman" w:eastAsia="Calibri" w:hAnsi="Times New Roman" w:cs="Times New Roman"/>
                <w:sz w:val="24"/>
                <w:szCs w:val="24"/>
                <w:highlight w:val="white"/>
              </w:rPr>
              <w:t xml:space="preserve"> </w:t>
            </w:r>
            <w:r w:rsidRPr="0010035C">
              <w:rPr>
                <w:rFonts w:ascii="Times New Roman" w:eastAsia="Calibri" w:hAnsi="Times New Roman" w:cs="Times New Roman"/>
                <w:sz w:val="24"/>
                <w:szCs w:val="24"/>
              </w:rPr>
              <w:t>«Сумерки свободы»,</w:t>
            </w:r>
            <w:r w:rsidRPr="0010035C">
              <w:rPr>
                <w:rFonts w:ascii="Times New Roman" w:eastAsia="Calibri" w:hAnsi="Times New Roman" w:cs="Times New Roman"/>
                <w:sz w:val="24"/>
                <w:szCs w:val="24"/>
                <w:highlight w:val="white"/>
              </w:rPr>
              <w:t xml:space="preserve"> </w:t>
            </w:r>
            <w:r w:rsidRPr="0010035C">
              <w:rPr>
                <w:rFonts w:ascii="Times New Roman" w:eastAsia="Calibri" w:hAnsi="Times New Roman" w:cs="Times New Roman"/>
                <w:sz w:val="24"/>
                <w:szCs w:val="24"/>
              </w:rPr>
              <w:t xml:space="preserve">«Я к губам подношу эту зелень…» </w:t>
            </w:r>
            <w:r w:rsidRPr="0010035C">
              <w:rPr>
                <w:rFonts w:ascii="Times New Roman" w:eastAsia="Calibri" w:hAnsi="Times New Roman" w:cs="Times New Roman"/>
                <w:sz w:val="24"/>
                <w:szCs w:val="24"/>
                <w:highlight w:val="white"/>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Б.Л. Пастернак</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highlight w:val="white"/>
              </w:rPr>
              <w:t xml:space="preserve">Стихотворения: </w:t>
            </w:r>
            <w:r w:rsidRPr="0010035C">
              <w:rPr>
                <w:rFonts w:ascii="Times New Roman" w:eastAsia="Calibri"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10035C">
              <w:rPr>
                <w:rFonts w:ascii="Times New Roman" w:eastAsia="Calibri" w:hAnsi="Times New Roman" w:cs="Times New Roman"/>
                <w:sz w:val="24"/>
                <w:szCs w:val="24"/>
                <w:highlight w:val="white"/>
              </w:rPr>
              <w:t>«Снег идет»</w:t>
            </w:r>
            <w:r w:rsidRPr="0010035C">
              <w:rPr>
                <w:rFonts w:ascii="Times New Roman" w:eastAsia="Calibri" w:hAnsi="Times New Roman" w:cs="Times New Roman"/>
                <w:sz w:val="24"/>
                <w:szCs w:val="24"/>
              </w:rPr>
              <w:t xml:space="preserve">, «Столетье с лишним – не </w:t>
            </w:r>
            <w:r w:rsidRPr="0010035C">
              <w:rPr>
                <w:rFonts w:ascii="Times New Roman" w:eastAsia="Calibri" w:hAnsi="Times New Roman" w:cs="Times New Roman"/>
                <w:sz w:val="24"/>
                <w:szCs w:val="24"/>
              </w:rPr>
              <w:lastRenderedPageBreak/>
              <w:t>вчера…»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Роман «Доктор Живаго»</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М.А. Булгаков</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sz w:val="24"/>
                <w:szCs w:val="24"/>
              </w:rPr>
              <w:t xml:space="preserve">Книга рассказов «Записки юного врача». Пьесы «Дни </w:t>
            </w:r>
            <w:proofErr w:type="spellStart"/>
            <w:r w:rsidRPr="0010035C">
              <w:rPr>
                <w:rFonts w:ascii="Times New Roman" w:eastAsia="Calibri" w:hAnsi="Times New Roman" w:cs="Times New Roman"/>
                <w:sz w:val="24"/>
                <w:szCs w:val="24"/>
              </w:rPr>
              <w:t>Турбиных</w:t>
            </w:r>
            <w:proofErr w:type="spellEnd"/>
            <w:r w:rsidRPr="0010035C">
              <w:rPr>
                <w:rFonts w:ascii="Times New Roman" w:eastAsia="Calibri" w:hAnsi="Times New Roman" w:cs="Times New Roman"/>
                <w:sz w:val="24"/>
                <w:szCs w:val="24"/>
              </w:rPr>
              <w:t>», «Бег», «Кабала святош» («Мольер»), «Зойкина квартира»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iCs/>
                <w:sz w:val="24"/>
                <w:szCs w:val="24"/>
              </w:rPr>
            </w:pPr>
            <w:r w:rsidRPr="0010035C">
              <w:rPr>
                <w:rFonts w:ascii="Times New Roman" w:eastAsia="Calibri" w:hAnsi="Times New Roman" w:cs="Times New Roman"/>
                <w:b/>
                <w:iCs/>
                <w:sz w:val="24"/>
                <w:szCs w:val="24"/>
              </w:rPr>
              <w:t>А.П. Платонов</w:t>
            </w:r>
            <w:r w:rsidRPr="0010035C">
              <w:rPr>
                <w:rFonts w:ascii="Times New Roman" w:eastAsia="Calibri" w:hAnsi="Times New Roman" w:cs="Times New Roman"/>
                <w:iCs/>
                <w:sz w:val="24"/>
                <w:szCs w:val="24"/>
              </w:rPr>
              <w:t xml:space="preserve">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iCs/>
                <w:sz w:val="24"/>
                <w:szCs w:val="24"/>
              </w:rPr>
            </w:pPr>
            <w:r w:rsidRPr="0010035C">
              <w:rPr>
                <w:rFonts w:ascii="Times New Roman" w:eastAsia="Calibri" w:hAnsi="Times New Roman" w:cs="Times New Roman"/>
                <w:iCs/>
                <w:sz w:val="24"/>
                <w:szCs w:val="24"/>
              </w:rPr>
              <w:t xml:space="preserve">Рассказы и повести: «Река </w:t>
            </w:r>
            <w:proofErr w:type="spellStart"/>
            <w:r w:rsidRPr="0010035C">
              <w:rPr>
                <w:rFonts w:ascii="Times New Roman" w:eastAsia="Calibri" w:hAnsi="Times New Roman" w:cs="Times New Roman"/>
                <w:iCs/>
                <w:sz w:val="24"/>
                <w:szCs w:val="24"/>
              </w:rPr>
              <w:t>Потудань</w:t>
            </w:r>
            <w:proofErr w:type="spellEnd"/>
            <w:r w:rsidRPr="0010035C">
              <w:rPr>
                <w:rFonts w:ascii="Times New Roman" w:eastAsia="Calibri" w:hAnsi="Times New Roman" w:cs="Times New Roman"/>
                <w:iCs/>
                <w:sz w:val="24"/>
                <w:szCs w:val="24"/>
              </w:rPr>
              <w:t>», «Сокровенный человек», «Мусорный ветер»</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М.А. Шолохов</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Роман «Поднятая целина».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sz w:val="24"/>
                <w:szCs w:val="24"/>
                <w:highlight w:val="white"/>
              </w:rPr>
              <w:t>Книга рассказов «Донские рассказы»</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sz w:val="24"/>
                <w:szCs w:val="24"/>
                <w:highlight w:val="white"/>
              </w:rPr>
            </w:pPr>
            <w:r w:rsidRPr="0010035C">
              <w:rPr>
                <w:rFonts w:ascii="Times New Roman" w:eastAsia="Calibri" w:hAnsi="Times New Roman" w:cs="Times New Roman"/>
                <w:b/>
                <w:sz w:val="24"/>
                <w:szCs w:val="24"/>
                <w:highlight w:val="white"/>
              </w:rPr>
              <w:t>В.В. Набоков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highlight w:val="white"/>
              </w:rPr>
              <w:t xml:space="preserve"> </w:t>
            </w:r>
            <w:r w:rsidRPr="0010035C">
              <w:rPr>
                <w:rFonts w:ascii="Times New Roman" w:eastAsia="Calibri" w:hAnsi="Times New Roman" w:cs="Times New Roman"/>
                <w:sz w:val="24"/>
                <w:szCs w:val="24"/>
              </w:rPr>
              <w:t>Романы «Машенька», «Защита Лужина»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М.М. Зощенко</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rPr>
              <w:t xml:space="preserve">Рассказы: </w:t>
            </w:r>
            <w:r w:rsidRPr="0010035C">
              <w:rPr>
                <w:rFonts w:ascii="Times New Roman" w:eastAsia="Calibri" w:hAnsi="Times New Roman" w:cs="Times New Roman"/>
                <w:iCs/>
                <w:sz w:val="24"/>
                <w:szCs w:val="24"/>
              </w:rPr>
              <w:t xml:space="preserve">«Баня», «Жертва революции», «Нервные люди», «Качество продукции», «Аристократка», «Прелести культуры», «Тормоз </w:t>
            </w:r>
            <w:proofErr w:type="spellStart"/>
            <w:r w:rsidRPr="0010035C">
              <w:rPr>
                <w:rFonts w:ascii="Times New Roman" w:eastAsia="Calibri" w:hAnsi="Times New Roman" w:cs="Times New Roman"/>
                <w:iCs/>
                <w:sz w:val="24"/>
                <w:szCs w:val="24"/>
              </w:rPr>
              <w:t>Вестингауза</w:t>
            </w:r>
            <w:proofErr w:type="spellEnd"/>
            <w:r w:rsidRPr="0010035C">
              <w:rPr>
                <w:rFonts w:ascii="Times New Roman" w:eastAsia="Calibri" w:hAnsi="Times New Roman" w:cs="Times New Roman"/>
                <w:iCs/>
                <w:sz w:val="24"/>
                <w:szCs w:val="24"/>
              </w:rPr>
              <w:t>», «Диктофон», «Обезьяний язык»</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iCs/>
                <w:sz w:val="24"/>
                <w:szCs w:val="24"/>
              </w:rPr>
            </w:pPr>
            <w:r w:rsidRPr="0010035C">
              <w:rPr>
                <w:rFonts w:ascii="Times New Roman" w:eastAsia="Calibri" w:hAnsi="Times New Roman" w:cs="Times New Roman"/>
                <w:b/>
                <w:iCs/>
                <w:sz w:val="24"/>
                <w:szCs w:val="24"/>
              </w:rPr>
              <w:t xml:space="preserve">И.Э. Бабель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iCs/>
                <w:sz w:val="24"/>
                <w:szCs w:val="24"/>
              </w:rPr>
            </w:pPr>
            <w:r w:rsidRPr="0010035C">
              <w:rPr>
                <w:rFonts w:ascii="Times New Roman" w:eastAsia="Calibri" w:hAnsi="Times New Roman" w:cs="Times New Roman"/>
                <w:iCs/>
                <w:sz w:val="24"/>
                <w:szCs w:val="24"/>
              </w:rPr>
              <w:t>Книга рассказов «Конармия»</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iCs/>
                <w:sz w:val="24"/>
                <w:szCs w:val="24"/>
              </w:rPr>
            </w:pPr>
            <w:r w:rsidRPr="0010035C">
              <w:rPr>
                <w:rFonts w:ascii="Times New Roman" w:eastAsia="Calibri" w:hAnsi="Times New Roman" w:cs="Times New Roman"/>
                <w:b/>
                <w:iCs/>
                <w:sz w:val="24"/>
                <w:szCs w:val="24"/>
              </w:rPr>
              <w:t xml:space="preserve">А.А. Фадеев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iCs/>
                <w:sz w:val="24"/>
                <w:szCs w:val="24"/>
              </w:rPr>
            </w:pPr>
            <w:r w:rsidRPr="0010035C">
              <w:rPr>
                <w:rFonts w:ascii="Times New Roman" w:eastAsia="Calibri" w:hAnsi="Times New Roman" w:cs="Times New Roman"/>
                <w:iCs/>
                <w:sz w:val="24"/>
                <w:szCs w:val="24"/>
              </w:rPr>
              <w:t>Романы «Разгром», «Молодая гвардия»</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И. Ильф, Е. Петров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Cs/>
                <w:sz w:val="24"/>
                <w:szCs w:val="24"/>
              </w:rPr>
              <w:t>Романы «12 стульев», «Золотой теленок»</w:t>
            </w:r>
            <w:r w:rsidRPr="0010035C">
              <w:rPr>
                <w:rFonts w:ascii="Times New Roman" w:eastAsia="Calibri" w:hAnsi="Times New Roman" w:cs="Times New Roman"/>
                <w:sz w:val="24"/>
                <w:szCs w:val="24"/>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Н.Р. </w:t>
            </w:r>
            <w:proofErr w:type="spellStart"/>
            <w:r w:rsidRPr="0010035C">
              <w:rPr>
                <w:rFonts w:ascii="Times New Roman" w:eastAsia="Calibri" w:hAnsi="Times New Roman" w:cs="Times New Roman"/>
                <w:b/>
                <w:sz w:val="24"/>
                <w:szCs w:val="24"/>
              </w:rPr>
              <w:t>Эрдман</w:t>
            </w:r>
            <w:proofErr w:type="spellEnd"/>
            <w:r w:rsidRPr="0010035C">
              <w:rPr>
                <w:rFonts w:ascii="Times New Roman" w:eastAsia="Calibri" w:hAnsi="Times New Roman" w:cs="Times New Roman"/>
                <w:b/>
                <w:sz w:val="24"/>
                <w:szCs w:val="24"/>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Пьеса «Самоубийца»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sz w:val="24"/>
                <w:szCs w:val="24"/>
                <w:highlight w:val="white"/>
              </w:rPr>
            </w:pPr>
            <w:r w:rsidRPr="0010035C">
              <w:rPr>
                <w:rFonts w:ascii="Times New Roman" w:eastAsia="Calibri" w:hAnsi="Times New Roman" w:cs="Times New Roman"/>
                <w:b/>
                <w:sz w:val="24"/>
                <w:szCs w:val="24"/>
                <w:highlight w:val="white"/>
              </w:rPr>
              <w:t xml:space="preserve">А.Н. Островский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Роман «Как закалялась сталь»</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А.И. Солженицын</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Повесть «Раковый корпус», статья «Жить не по лжи»</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В.Т. Шаламов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Рассказы: «Сгущенное молоко», «Татарский мулла и чистый воздух», «Васька Денисов, похититель свиней», «Выходной день»</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В.М. Шукшин</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iCs/>
                <w:sz w:val="24"/>
                <w:szCs w:val="24"/>
                <w:highlight w:val="white"/>
              </w:rPr>
              <w:lastRenderedPageBreak/>
              <w:t>Рассказы «Верую», «Крепкий мужик», «Сапожки», «Танцующий Шива»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Н.А. Заболоцкий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А.Т. Твардовский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sz w:val="24"/>
                <w:szCs w:val="24"/>
                <w:highlight w:val="white"/>
              </w:rPr>
              <w:t xml:space="preserve">Стихотворения: </w:t>
            </w:r>
            <w:r w:rsidRPr="0010035C">
              <w:rPr>
                <w:rFonts w:ascii="Times New Roman" w:eastAsia="Calibri" w:hAnsi="Times New Roman" w:cs="Times New Roman"/>
                <w:sz w:val="24"/>
                <w:szCs w:val="24"/>
              </w:rPr>
              <w:t xml:space="preserve">«В тот день, когда окончилась война…», </w:t>
            </w:r>
            <w:r w:rsidRPr="0010035C">
              <w:rPr>
                <w:rFonts w:ascii="Times New Roman" w:eastAsia="Calibri" w:hAnsi="Times New Roman" w:cs="Times New Roman"/>
                <w:sz w:val="24"/>
                <w:szCs w:val="24"/>
                <w:highlight w:val="white"/>
              </w:rPr>
              <w:t>«Вся суть в одном-единственном завете…»,</w:t>
            </w:r>
            <w:r w:rsidRPr="0010035C">
              <w:rPr>
                <w:rFonts w:ascii="Times New Roman" w:eastAsia="Calibri" w:hAnsi="Times New Roman" w:cs="Times New Roman"/>
                <w:sz w:val="24"/>
                <w:szCs w:val="24"/>
              </w:rPr>
              <w:t xml:space="preserve"> «Дробится рваный цоколь монумента...»,</w:t>
            </w:r>
            <w:r w:rsidRPr="0010035C">
              <w:rPr>
                <w:rFonts w:ascii="Times New Roman" w:eastAsia="Calibri" w:hAnsi="Times New Roman" w:cs="Times New Roman"/>
                <w:sz w:val="24"/>
                <w:szCs w:val="24"/>
                <w:highlight w:val="white"/>
              </w:rPr>
              <w:t xml:space="preserve"> </w:t>
            </w:r>
            <w:r w:rsidRPr="0010035C">
              <w:rPr>
                <w:rFonts w:ascii="Times New Roman" w:eastAsia="Calibri" w:hAnsi="Times New Roman" w:cs="Times New Roman"/>
                <w:sz w:val="24"/>
                <w:szCs w:val="24"/>
              </w:rPr>
              <w:t>«О сущем»,</w:t>
            </w:r>
            <w:r w:rsidRPr="0010035C">
              <w:rPr>
                <w:rFonts w:ascii="Times New Roman" w:eastAsia="Calibri" w:hAnsi="Times New Roman" w:cs="Times New Roman"/>
                <w:sz w:val="24"/>
                <w:szCs w:val="24"/>
                <w:highlight w:val="white"/>
              </w:rPr>
              <w:t xml:space="preserve"> «Памяти матери», «Я знаю, никакой моей вины…»</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И.А. Бродский</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sz w:val="24"/>
                <w:szCs w:val="24"/>
                <w:highlight w:val="white"/>
              </w:rPr>
              <w:t>Нобелевская лекция</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Н.М. Рубцов</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highlight w:val="white"/>
              </w:rPr>
              <w:t>Стихотворения:</w:t>
            </w:r>
            <w:r w:rsidRPr="0010035C">
              <w:rPr>
                <w:rFonts w:ascii="Times New Roman" w:eastAsia="Calibri" w:hAnsi="Times New Roman" w:cs="Times New Roman"/>
                <w:sz w:val="24"/>
                <w:szCs w:val="24"/>
              </w:rPr>
              <w:t xml:space="preserve"> «В горнице», </w:t>
            </w:r>
            <w:r w:rsidRPr="0010035C">
              <w:rPr>
                <w:rFonts w:ascii="Times New Roman" w:eastAsia="Calibri" w:hAnsi="Times New Roman" w:cs="Times New Roman"/>
                <w:sz w:val="24"/>
                <w:szCs w:val="24"/>
                <w:highlight w:val="white"/>
              </w:rPr>
              <w:t xml:space="preserve">«Видения на холме», </w:t>
            </w:r>
            <w:r w:rsidRPr="0010035C">
              <w:rPr>
                <w:rFonts w:ascii="Times New Roman" w:eastAsia="Calibri" w:hAnsi="Times New Roman" w:cs="Times New Roman"/>
                <w:sz w:val="24"/>
                <w:szCs w:val="24"/>
              </w:rPr>
              <w:t>«Звезда полей»,</w:t>
            </w:r>
            <w:r w:rsidRPr="0010035C">
              <w:rPr>
                <w:rFonts w:ascii="Times New Roman" w:eastAsia="Calibri" w:hAnsi="Times New Roman" w:cs="Times New Roman"/>
                <w:sz w:val="24"/>
                <w:szCs w:val="24"/>
                <w:highlight w:val="white"/>
              </w:rPr>
              <w:t xml:space="preserve"> «Зимняя песня»</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highlight w:val="white"/>
              </w:rPr>
              <w:t>«Привет, Россия, родина моя!..»,</w:t>
            </w:r>
            <w:r w:rsidRPr="0010035C">
              <w:rPr>
                <w:rFonts w:ascii="Times New Roman" w:eastAsia="Calibri" w:hAnsi="Times New Roman" w:cs="Times New Roman"/>
                <w:sz w:val="24"/>
                <w:szCs w:val="24"/>
              </w:rPr>
              <w:t xml:space="preserve"> «Тихая моя родина!», </w:t>
            </w:r>
            <w:r w:rsidRPr="0010035C">
              <w:rPr>
                <w:rFonts w:ascii="Times New Roman" w:eastAsia="Calibri" w:hAnsi="Times New Roman" w:cs="Times New Roman"/>
                <w:sz w:val="24"/>
                <w:szCs w:val="24"/>
                <w:highlight w:val="white"/>
              </w:rPr>
              <w:t>«Русский огонек», «Стихи»</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u w:val="single"/>
              </w:rPr>
            </w:pP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Проза второй половины ХХ века</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Ф.А. Абрамов</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sz w:val="24"/>
                <w:szCs w:val="24"/>
              </w:rPr>
              <w:t>Роман «Братья и сестры»</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sz w:val="24"/>
                <w:szCs w:val="24"/>
              </w:rPr>
              <w:t>Ч.Т. Айтматов</w:t>
            </w:r>
            <w:r w:rsidRPr="0010035C">
              <w:rPr>
                <w:rFonts w:ascii="Times New Roman" w:eastAsia="Calibri" w:hAnsi="Times New Roman" w:cs="Times New Roman"/>
                <w:b/>
                <w:bCs/>
                <w:sz w:val="24"/>
                <w:szCs w:val="24"/>
              </w:rPr>
              <w:t xml:space="preserve"> </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 xml:space="preserve">Повести «Пегий пес, бегущий краем моря», «Белый пароход», «Прощай, </w:t>
            </w:r>
            <w:proofErr w:type="spellStart"/>
            <w:r w:rsidRPr="0010035C">
              <w:rPr>
                <w:rFonts w:ascii="Times New Roman" w:eastAsia="Calibri" w:hAnsi="Times New Roman" w:cs="Times New Roman"/>
                <w:bCs/>
                <w:sz w:val="24"/>
                <w:szCs w:val="24"/>
              </w:rPr>
              <w:t>Гюльсары</w:t>
            </w:r>
            <w:proofErr w:type="spellEnd"/>
            <w:r w:rsidRPr="0010035C">
              <w:rPr>
                <w:rFonts w:ascii="Times New Roman" w:eastAsia="Calibri" w:hAnsi="Times New Roman" w:cs="Times New Roman"/>
                <w:bCs/>
                <w:sz w:val="24"/>
                <w:szCs w:val="24"/>
              </w:rPr>
              <w:t>»</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В.П. Аксёнов</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rPr>
              <w:t xml:space="preserve">Повести «Апельсины из </w:t>
            </w:r>
            <w:r w:rsidRPr="0010035C">
              <w:rPr>
                <w:rFonts w:ascii="Times New Roman" w:eastAsia="Calibri" w:hAnsi="Times New Roman" w:cs="Times New Roman"/>
                <w:bCs/>
                <w:sz w:val="24"/>
                <w:szCs w:val="24"/>
              </w:rPr>
              <w:lastRenderedPageBreak/>
              <w:t xml:space="preserve">Марокко», «Затоваренная </w:t>
            </w:r>
            <w:proofErr w:type="spellStart"/>
            <w:r w:rsidRPr="0010035C">
              <w:rPr>
                <w:rFonts w:ascii="Times New Roman" w:eastAsia="Calibri" w:hAnsi="Times New Roman" w:cs="Times New Roman"/>
                <w:bCs/>
                <w:sz w:val="24"/>
                <w:szCs w:val="24"/>
              </w:rPr>
              <w:t>бочкотара</w:t>
            </w:r>
            <w:proofErr w:type="spellEnd"/>
            <w:r w:rsidRPr="0010035C">
              <w:rPr>
                <w:rFonts w:ascii="Times New Roman" w:eastAsia="Calibri" w:hAnsi="Times New Roman" w:cs="Times New Roman"/>
                <w:bCs/>
                <w:sz w:val="24"/>
                <w:szCs w:val="24"/>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В.П. Астафьев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Cs/>
                <w:sz w:val="24"/>
                <w:szCs w:val="24"/>
              </w:rPr>
              <w:t>Роман «Царь-рыба». Повести: «Веселый солдат», «Пастух и пастушка»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В.И. Белов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Повесть «Привычное дело», книга «Лад»</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А.Г. Битов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Книга очерков «Уроки Армении»</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В.В. Быков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Повести: «Знак беды», «Обелиск», «Сотников»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Б.Л. Васильев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Повести: «А зори здесь тихие», «В списках не значился», «Завтра была война»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Г.Н. </w:t>
            </w:r>
            <w:proofErr w:type="spellStart"/>
            <w:r w:rsidRPr="0010035C">
              <w:rPr>
                <w:rFonts w:ascii="Times New Roman" w:eastAsia="Calibri" w:hAnsi="Times New Roman" w:cs="Times New Roman"/>
                <w:b/>
                <w:bCs/>
                <w:sz w:val="24"/>
                <w:szCs w:val="24"/>
              </w:rPr>
              <w:t>Владимов</w:t>
            </w:r>
            <w:proofErr w:type="spellEnd"/>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Повесть «Верный Руслан», роман «Генерал и его армия»</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В.Н. Войнович</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Cs/>
                <w:sz w:val="24"/>
                <w:szCs w:val="24"/>
              </w:rPr>
              <w:t xml:space="preserve">«Жизнь и необычайные приключения солдата Ивана </w:t>
            </w:r>
            <w:proofErr w:type="spellStart"/>
            <w:r w:rsidRPr="0010035C">
              <w:rPr>
                <w:rFonts w:ascii="Times New Roman" w:eastAsia="Calibri" w:hAnsi="Times New Roman" w:cs="Times New Roman"/>
                <w:bCs/>
                <w:sz w:val="24"/>
                <w:szCs w:val="24"/>
              </w:rPr>
              <w:t>Чонкина</w:t>
            </w:r>
            <w:proofErr w:type="spellEnd"/>
            <w:r w:rsidRPr="0010035C">
              <w:rPr>
                <w:rFonts w:ascii="Times New Roman" w:eastAsia="Calibri" w:hAnsi="Times New Roman" w:cs="Times New Roman"/>
                <w:bCs/>
                <w:sz w:val="24"/>
                <w:szCs w:val="24"/>
              </w:rPr>
              <w:t>», «Москва 2042»</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В.С. </w:t>
            </w:r>
            <w:proofErr w:type="spellStart"/>
            <w:r w:rsidRPr="0010035C">
              <w:rPr>
                <w:rFonts w:ascii="Times New Roman" w:eastAsia="Calibri" w:hAnsi="Times New Roman" w:cs="Times New Roman"/>
                <w:b/>
                <w:bCs/>
                <w:sz w:val="24"/>
                <w:szCs w:val="24"/>
              </w:rPr>
              <w:t>Гроссман</w:t>
            </w:r>
            <w:proofErr w:type="spellEnd"/>
            <w:r w:rsidRPr="0010035C">
              <w:rPr>
                <w:rFonts w:ascii="Times New Roman" w:eastAsia="Calibri" w:hAnsi="Times New Roman" w:cs="Times New Roman"/>
                <w:b/>
                <w:bCs/>
                <w:sz w:val="24"/>
                <w:szCs w:val="24"/>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 xml:space="preserve">Роман «Жизнь и судьба»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С.Д. Довлатов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Книги «Зона», «Чемодан», «Заповедник»</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Ю.О. Домбровский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Роман «Факультет ненужных вещей»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Ф.А. Искандер</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 xml:space="preserve">«Детство </w:t>
            </w:r>
            <w:proofErr w:type="spellStart"/>
            <w:r w:rsidRPr="0010035C">
              <w:rPr>
                <w:rFonts w:ascii="Times New Roman" w:eastAsia="Calibri" w:hAnsi="Times New Roman" w:cs="Times New Roman"/>
                <w:bCs/>
                <w:sz w:val="24"/>
                <w:szCs w:val="24"/>
              </w:rPr>
              <w:t>Чика</w:t>
            </w:r>
            <w:proofErr w:type="spellEnd"/>
            <w:r w:rsidRPr="0010035C">
              <w:rPr>
                <w:rFonts w:ascii="Times New Roman" w:eastAsia="Calibri" w:hAnsi="Times New Roman" w:cs="Times New Roman"/>
                <w:bCs/>
                <w:sz w:val="24"/>
                <w:szCs w:val="24"/>
              </w:rPr>
              <w:t>», «</w:t>
            </w:r>
            <w:proofErr w:type="spellStart"/>
            <w:r w:rsidRPr="0010035C">
              <w:rPr>
                <w:rFonts w:ascii="Times New Roman" w:eastAsia="Calibri" w:hAnsi="Times New Roman" w:cs="Times New Roman"/>
                <w:bCs/>
                <w:sz w:val="24"/>
                <w:szCs w:val="24"/>
              </w:rPr>
              <w:t>Сандро</w:t>
            </w:r>
            <w:proofErr w:type="spellEnd"/>
            <w:r w:rsidRPr="0010035C">
              <w:rPr>
                <w:rFonts w:ascii="Times New Roman" w:eastAsia="Calibri" w:hAnsi="Times New Roman" w:cs="Times New Roman"/>
                <w:bCs/>
                <w:sz w:val="24"/>
                <w:szCs w:val="24"/>
              </w:rPr>
              <w:t xml:space="preserve"> из Чегема», «Кролики и удавы»</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Ю.П. Казаков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Cs/>
                <w:sz w:val="24"/>
                <w:szCs w:val="24"/>
              </w:rPr>
              <w:t>Рассказ «Во сне ты горько плакал»</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В.Л. Кондратьев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Повесть «Сашка»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Е.И. Носов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sz w:val="24"/>
                <w:szCs w:val="24"/>
              </w:rPr>
              <w:t>Повесть «</w:t>
            </w:r>
            <w:proofErr w:type="spellStart"/>
            <w:r w:rsidRPr="0010035C">
              <w:rPr>
                <w:rFonts w:ascii="Times New Roman" w:eastAsia="Calibri" w:hAnsi="Times New Roman" w:cs="Times New Roman"/>
                <w:sz w:val="24"/>
                <w:szCs w:val="24"/>
              </w:rPr>
              <w:t>Усвятские</w:t>
            </w:r>
            <w:proofErr w:type="spellEnd"/>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шлемоносцы</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Б.Ш. </w:t>
            </w:r>
            <w:proofErr w:type="spellStart"/>
            <w:r w:rsidRPr="0010035C">
              <w:rPr>
                <w:rFonts w:ascii="Times New Roman" w:eastAsia="Calibri" w:hAnsi="Times New Roman" w:cs="Times New Roman"/>
                <w:b/>
                <w:bCs/>
                <w:sz w:val="24"/>
                <w:szCs w:val="24"/>
              </w:rPr>
              <w:t>Окуждава</w:t>
            </w:r>
            <w:proofErr w:type="spellEnd"/>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Повесть «Будь здоров, школяр!»</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В.Н. Некрасов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Повесть «В окопах Сталинграда»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
                <w:bCs/>
                <w:sz w:val="24"/>
                <w:szCs w:val="24"/>
                <w:highlight w:val="white"/>
              </w:rPr>
              <w:lastRenderedPageBreak/>
              <w:t>В.Г. Распутин</w:t>
            </w:r>
            <w:r w:rsidRPr="0010035C">
              <w:rPr>
                <w:rFonts w:ascii="Times New Roman" w:eastAsia="Calibri" w:hAnsi="Times New Roman" w:cs="Times New Roman"/>
                <w:sz w:val="24"/>
                <w:szCs w:val="24"/>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Рассказы и повести: «Деньги для Марии», «Живи и помни», «Прощание с Матерой».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А.Д. Синявский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Рассказ «</w:t>
            </w:r>
            <w:proofErr w:type="spellStart"/>
            <w:r w:rsidRPr="0010035C">
              <w:rPr>
                <w:rFonts w:ascii="Times New Roman" w:eastAsia="Calibri" w:hAnsi="Times New Roman" w:cs="Times New Roman"/>
                <w:bCs/>
                <w:sz w:val="24"/>
                <w:szCs w:val="24"/>
                <w:highlight w:val="white"/>
              </w:rPr>
              <w:t>Пхенц</w:t>
            </w:r>
            <w:proofErr w:type="spellEnd"/>
            <w:r w:rsidRPr="0010035C">
              <w:rPr>
                <w:rFonts w:ascii="Times New Roman" w:eastAsia="Calibri" w:hAnsi="Times New Roman" w:cs="Times New Roman"/>
                <w:bCs/>
                <w:sz w:val="24"/>
                <w:szCs w:val="24"/>
                <w:highlight w:val="white"/>
              </w:rPr>
              <w:t>»</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А. и Б. Стругацкие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Романы: «Трудно быть богом», «Улитка на склоне»</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Ю.В. Трифонов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Повесть «Обмен»</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В.Ф. Тендряков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Рассказы: «Пара гнедых», «Хлеб для собаки»</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Г.Н. Щербакова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Cs/>
                <w:sz w:val="24"/>
                <w:szCs w:val="24"/>
              </w:rPr>
              <w:t>Повесть «Вам и не снилось»</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Драматургия второй  половины ХХ века: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А.Н. Арбузов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Пьеса «Жестокие игры»</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А.В. Вампилов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Пьесы «Старший сын», «Утиная охота»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А.М. Володин</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Пьеса «Назначение»</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В.С. Розов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Cs/>
                <w:sz w:val="24"/>
                <w:szCs w:val="24"/>
                <w:highlight w:val="white"/>
              </w:rPr>
              <w:t xml:space="preserve">Пьеса «Гнездо глухаря»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 xml:space="preserve">М.М. Рощин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r w:rsidRPr="0010035C">
              <w:rPr>
                <w:rFonts w:ascii="Times New Roman" w:eastAsia="Calibri" w:hAnsi="Times New Roman" w:cs="Times New Roman"/>
                <w:bCs/>
                <w:sz w:val="24"/>
                <w:szCs w:val="24"/>
                <w:highlight w:val="white"/>
              </w:rPr>
              <w:t>Пьеса «Валентин и Валентина»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u w:val="singl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
                <w:bCs/>
                <w:sz w:val="24"/>
                <w:szCs w:val="24"/>
              </w:rPr>
              <w:t>Поэзия второй половины XX века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Б.А. Ахмадулина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А.А. Вознесенский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В.С. Высоцкий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Е.А. Евтушенко</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Ю.П. Кузнецов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А.С. Кушнер</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Ю.Д. </w:t>
            </w:r>
            <w:proofErr w:type="spellStart"/>
            <w:r w:rsidRPr="0010035C">
              <w:rPr>
                <w:rFonts w:ascii="Times New Roman" w:eastAsia="Calibri" w:hAnsi="Times New Roman" w:cs="Times New Roman"/>
                <w:b/>
                <w:bCs/>
                <w:sz w:val="24"/>
                <w:szCs w:val="24"/>
              </w:rPr>
              <w:t>Левитанский</w:t>
            </w:r>
            <w:proofErr w:type="spellEnd"/>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
                <w:bCs/>
                <w:sz w:val="24"/>
                <w:szCs w:val="24"/>
              </w:rPr>
              <w:t>Л.Н. Мартынов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roofErr w:type="spellStart"/>
            <w:r w:rsidRPr="0010035C">
              <w:rPr>
                <w:rFonts w:ascii="Times New Roman" w:eastAsia="Calibri" w:hAnsi="Times New Roman" w:cs="Times New Roman"/>
                <w:b/>
                <w:bCs/>
                <w:sz w:val="24"/>
                <w:szCs w:val="24"/>
              </w:rPr>
              <w:t>Вс.Н</w:t>
            </w:r>
            <w:proofErr w:type="spellEnd"/>
            <w:r w:rsidRPr="0010035C">
              <w:rPr>
                <w:rFonts w:ascii="Times New Roman" w:eastAsia="Calibri" w:hAnsi="Times New Roman" w:cs="Times New Roman"/>
                <w:b/>
                <w:bCs/>
                <w:sz w:val="24"/>
                <w:szCs w:val="24"/>
              </w:rPr>
              <w:t>. Некрасов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
                <w:bCs/>
                <w:sz w:val="24"/>
                <w:szCs w:val="24"/>
              </w:rPr>
              <w:t>Б.Ш. Окуджава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Д.С. Самойлов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Г.В. Сапгир</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Б.А. Слуцкий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В.Н. Соколов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В.А. Солоухин</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А.А. Тарковский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
                <w:bCs/>
                <w:sz w:val="24"/>
                <w:szCs w:val="24"/>
              </w:rPr>
              <w:t>О.Г. Чухонцев</w:t>
            </w:r>
          </w:p>
        </w:tc>
      </w:tr>
      <w:tr w:rsidR="0010035C" w:rsidRPr="0010035C" w:rsidTr="000148DB">
        <w:tc>
          <w:tcPr>
            <w:tcW w:w="2393"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lang w:eastAsia="zh-CN"/>
              </w:rPr>
            </w:pPr>
          </w:p>
        </w:tc>
        <w:tc>
          <w:tcPr>
            <w:tcW w:w="3661"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lang w:eastAsia="ru-RU"/>
              </w:rPr>
            </w:pPr>
            <w:r w:rsidRPr="0010035C">
              <w:rPr>
                <w:rFonts w:ascii="Times New Roman" w:eastAsia="Calibri" w:hAnsi="Times New Roman" w:cs="Times New Roman"/>
                <w:b/>
                <w:bCs/>
                <w:sz w:val="24"/>
                <w:szCs w:val="24"/>
                <w:highlight w:val="white"/>
              </w:rPr>
              <w:t>С.А. Есенин</w:t>
            </w:r>
          </w:p>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Cs/>
                <w:i/>
                <w:iCs/>
                <w:color w:val="404040"/>
                <w:sz w:val="24"/>
                <w:szCs w:val="24"/>
                <w:lang w:eastAsia="ru-RU"/>
              </w:rPr>
            </w:pPr>
            <w:r w:rsidRPr="0010035C">
              <w:rPr>
                <w:rFonts w:ascii="Times New Roman" w:eastAsia="Calibri" w:hAnsi="Times New Roman" w:cs="Times New Roman"/>
                <w:sz w:val="24"/>
                <w:szCs w:val="24"/>
              </w:rPr>
              <w:t xml:space="preserve">Стихотворения: «Гой ты, Русь моя родная…», </w:t>
            </w:r>
            <w:r w:rsidRPr="0010035C">
              <w:rPr>
                <w:rFonts w:ascii="Times New Roman" w:eastAsia="Calibri" w:hAnsi="Times New Roman" w:cs="Times New Roman"/>
                <w:bCs/>
                <w:sz w:val="24"/>
                <w:szCs w:val="24"/>
              </w:rPr>
              <w:t xml:space="preserve">«Да! Теперь решено. Без возврата…», «До свиданья, друг мой, до свиданья!..», «Не жалею, не зову, не плачу…», </w:t>
            </w:r>
            <w:r w:rsidRPr="0010035C">
              <w:rPr>
                <w:rFonts w:ascii="Times New Roman" w:eastAsia="Calibri" w:hAnsi="Times New Roman" w:cs="Times New Roman"/>
                <w:sz w:val="24"/>
                <w:szCs w:val="24"/>
                <w:highlight w:val="white"/>
              </w:rPr>
              <w:t xml:space="preserve"> </w:t>
            </w:r>
            <w:r w:rsidRPr="0010035C">
              <w:rPr>
                <w:rFonts w:ascii="Times New Roman" w:eastAsia="Calibri" w:hAnsi="Times New Roman" w:cs="Times New Roman"/>
                <w:sz w:val="24"/>
                <w:szCs w:val="24"/>
              </w:rPr>
              <w:t xml:space="preserve">«Песнь о собаке», </w:t>
            </w:r>
            <w:r w:rsidRPr="0010035C">
              <w:rPr>
                <w:rFonts w:ascii="Times New Roman" w:eastAsia="Calibri" w:hAnsi="Times New Roman" w:cs="Times New Roman"/>
                <w:sz w:val="24"/>
                <w:szCs w:val="24"/>
                <w:highlight w:val="white"/>
              </w:rPr>
              <w:t>«Письмо к женщине», «Письмо матери», «Собаке Качалова», «Шаганэ ты моя, Шаганэ…»,</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Cs/>
                <w:sz w:val="24"/>
                <w:szCs w:val="24"/>
              </w:rPr>
              <w:t>«Я последний поэт деревни…»</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c>
          <w:tcPr>
            <w:tcW w:w="2393"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lang w:eastAsia="zh-CN"/>
              </w:rPr>
            </w:pP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b/>
                <w:bCs/>
                <w:sz w:val="24"/>
                <w:szCs w:val="24"/>
                <w:highlight w:val="white"/>
              </w:rPr>
              <w:t>В.В. Маяковский</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i/>
                <w:iCs/>
                <w:color w:val="404040"/>
                <w:sz w:val="24"/>
                <w:szCs w:val="24"/>
                <w:highlight w:val="white"/>
                <w:lang w:eastAsia="ru-RU"/>
              </w:rPr>
            </w:pPr>
            <w:r w:rsidRPr="0010035C">
              <w:rPr>
                <w:rFonts w:ascii="Times New Roman" w:eastAsia="Calibri" w:hAnsi="Times New Roman" w:cs="Times New Roman"/>
                <w:sz w:val="24"/>
                <w:szCs w:val="24"/>
                <w:highlight w:val="white"/>
              </w:rPr>
              <w:t xml:space="preserve">Стихотворения: </w:t>
            </w:r>
            <w:r w:rsidRPr="0010035C">
              <w:rPr>
                <w:rFonts w:ascii="Times New Roman" w:eastAsia="Calibri" w:hAnsi="Times New Roman" w:cs="Times New Roman"/>
                <w:b/>
                <w:sz w:val="24"/>
                <w:szCs w:val="24"/>
              </w:rPr>
              <w:t>«</w:t>
            </w:r>
            <w:r w:rsidRPr="0010035C">
              <w:rPr>
                <w:rFonts w:ascii="Times New Roman" w:eastAsia="Calibri" w:hAnsi="Times New Roman" w:cs="Times New Roman"/>
                <w:sz w:val="24"/>
                <w:szCs w:val="24"/>
              </w:rPr>
              <w:t xml:space="preserve">А вы могли бы?», «Левый марш», «Нате!», </w:t>
            </w:r>
            <w:r w:rsidRPr="0010035C">
              <w:rPr>
                <w:rFonts w:ascii="Times New Roman" w:eastAsia="Calibri" w:hAnsi="Times New Roman" w:cs="Times New Roman"/>
                <w:sz w:val="24"/>
                <w:szCs w:val="24"/>
              </w:rPr>
              <w:lastRenderedPageBreak/>
              <w:t xml:space="preserve">«Необычайное приключение, бывшее с Владимиром Маяковским летом на даче», </w:t>
            </w:r>
            <w:r w:rsidRPr="0010035C">
              <w:rPr>
                <w:rFonts w:ascii="Times New Roman" w:eastAsia="Calibri" w:hAnsi="Times New Roman" w:cs="Times New Roman"/>
                <w:sz w:val="24"/>
                <w:szCs w:val="24"/>
                <w:highlight w:val="white"/>
              </w:rPr>
              <w:t>«</w:t>
            </w:r>
            <w:proofErr w:type="spellStart"/>
            <w:r w:rsidRPr="0010035C">
              <w:rPr>
                <w:rFonts w:ascii="Times New Roman" w:eastAsia="Calibri" w:hAnsi="Times New Roman" w:cs="Times New Roman"/>
                <w:sz w:val="24"/>
                <w:szCs w:val="24"/>
                <w:highlight w:val="white"/>
              </w:rPr>
              <w:t>Лиличка</w:t>
            </w:r>
            <w:proofErr w:type="spellEnd"/>
            <w:r w:rsidRPr="0010035C">
              <w:rPr>
                <w:rFonts w:ascii="Times New Roman" w:eastAsia="Calibri" w:hAnsi="Times New Roman" w:cs="Times New Roman"/>
                <w:sz w:val="24"/>
                <w:szCs w:val="24"/>
                <w:highlight w:val="white"/>
              </w:rPr>
              <w:t>!»,</w:t>
            </w:r>
            <w:r w:rsidRPr="0010035C">
              <w:rPr>
                <w:rFonts w:ascii="Times New Roman" w:eastAsia="Calibri"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10035C" w:rsidRPr="0010035C" w:rsidRDefault="0010035C" w:rsidP="0010035C">
            <w:pPr>
              <w:tabs>
                <w:tab w:val="left" w:pos="1134"/>
              </w:tabs>
              <w:suppressAutoHyphens/>
              <w:spacing w:after="0" w:line="240" w:lineRule="auto"/>
              <w:rPr>
                <w:rFonts w:ascii="Times New Roman" w:eastAsia="Calibri" w:hAnsi="Times New Roman" w:cs="Times New Roman"/>
                <w:sz w:val="24"/>
                <w:szCs w:val="24"/>
                <w:lang w:eastAsia="zh-CN"/>
              </w:rPr>
            </w:pPr>
            <w:r w:rsidRPr="0010035C">
              <w:rPr>
                <w:rFonts w:ascii="Times New Roman" w:eastAsia="Calibri" w:hAnsi="Times New Roman" w:cs="Times New Roman"/>
                <w:sz w:val="24"/>
                <w:szCs w:val="24"/>
                <w:highlight w:val="white"/>
              </w:rPr>
              <w:t>Поэма «Облако в штанах»,</w:t>
            </w:r>
            <w:r w:rsidRPr="0010035C">
              <w:rPr>
                <w:rFonts w:ascii="Times New Roman" w:eastAsia="Calibri" w:hAnsi="Times New Roman" w:cs="Times New Roman"/>
                <w:b/>
                <w:sz w:val="24"/>
                <w:szCs w:val="24"/>
                <w:highlight w:val="white"/>
              </w:rPr>
              <w:t xml:space="preserve"> </w:t>
            </w:r>
            <w:r w:rsidRPr="0010035C">
              <w:rPr>
                <w:rFonts w:ascii="Times New Roman" w:eastAsia="Calibri" w:hAnsi="Times New Roman" w:cs="Times New Roman"/>
                <w:sz w:val="24"/>
                <w:szCs w:val="24"/>
                <w:highlight w:val="white"/>
              </w:rPr>
              <w:t>«Первое вступление к поэме «Во весь голос»</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lang w:eastAsia="zh-CN"/>
              </w:rPr>
            </w:pPr>
          </w:p>
        </w:tc>
      </w:tr>
      <w:tr w:rsidR="0010035C" w:rsidRPr="0010035C" w:rsidTr="000148DB">
        <w:trPr>
          <w:trHeight w:val="2760"/>
        </w:trPr>
        <w:tc>
          <w:tcPr>
            <w:tcW w:w="2393"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661" w:type="dxa"/>
            <w:tcBorders>
              <w:bottom w:val="single" w:sz="4" w:space="0" w:color="auto"/>
            </w:tcBorders>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b/>
                <w:bCs/>
                <w:sz w:val="24"/>
                <w:szCs w:val="24"/>
                <w:highlight w:val="white"/>
              </w:rPr>
              <w:t>М.И. Цветаева</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sz w:val="24"/>
                <w:szCs w:val="24"/>
                <w:highlight w:val="white"/>
              </w:rPr>
              <w:t xml:space="preserve">Стихотворения: </w:t>
            </w:r>
            <w:r w:rsidRPr="0010035C">
              <w:rPr>
                <w:rFonts w:ascii="Times New Roman" w:eastAsia="Calibri" w:hAnsi="Times New Roman" w:cs="Times New Roman"/>
                <w:sz w:val="24"/>
                <w:szCs w:val="24"/>
              </w:rPr>
              <w:t xml:space="preserve">«Генералам двенадцатого года», </w:t>
            </w:r>
            <w:r w:rsidRPr="0010035C">
              <w:rPr>
                <w:rFonts w:ascii="Times New Roman" w:eastAsia="Calibri"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10035C">
              <w:rPr>
                <w:rFonts w:ascii="Times New Roman" w:eastAsia="Calibri" w:hAnsi="Times New Roman" w:cs="Times New Roman"/>
                <w:sz w:val="24"/>
                <w:szCs w:val="24"/>
              </w:rPr>
              <w:t xml:space="preserve">«О, слезы на глазах…».   </w:t>
            </w:r>
            <w:r w:rsidRPr="0010035C">
              <w:rPr>
                <w:rFonts w:ascii="Times New Roman" w:eastAsia="Calibri" w:hAnsi="Times New Roman" w:cs="Times New Roman"/>
                <w:sz w:val="24"/>
                <w:szCs w:val="24"/>
                <w:highlight w:val="white"/>
              </w:rPr>
              <w:t>«Стихи к Блоку» («Имя твое – птица в руке…»), «Тоска по родине! Давно…»</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c>
          <w:tcPr>
            <w:tcW w:w="2393"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661" w:type="dxa"/>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r w:rsidRPr="0010035C">
              <w:rPr>
                <w:rFonts w:ascii="Times New Roman" w:eastAsia="Calibri" w:hAnsi="Times New Roman" w:cs="Times New Roman"/>
                <w:b/>
                <w:bCs/>
                <w:sz w:val="24"/>
                <w:szCs w:val="24"/>
                <w:highlight w:val="white"/>
              </w:rPr>
              <w:t>О.Э. Мандельштам</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i/>
                <w:iCs/>
                <w:color w:val="404040"/>
                <w:sz w:val="24"/>
                <w:szCs w:val="24"/>
                <w:highlight w:val="white"/>
                <w:lang w:eastAsia="ru-RU"/>
              </w:rPr>
            </w:pPr>
            <w:r w:rsidRPr="0010035C">
              <w:rPr>
                <w:rFonts w:ascii="Times New Roman" w:eastAsia="Calibri" w:hAnsi="Times New Roman" w:cs="Times New Roman"/>
                <w:sz w:val="24"/>
                <w:szCs w:val="24"/>
                <w:highlight w:val="white"/>
              </w:rPr>
              <w:t xml:space="preserve">Стихотворения: «Бессонница. Гомер. Тугие паруса…», </w:t>
            </w:r>
            <w:r w:rsidRPr="0010035C">
              <w:rPr>
                <w:rFonts w:ascii="Times New Roman" w:eastAsia="Calibri" w:hAnsi="Times New Roman" w:cs="Times New Roman"/>
                <w:sz w:val="24"/>
                <w:szCs w:val="24"/>
              </w:rPr>
              <w:t xml:space="preserve"> «Мы живем под собою не чуя страны…», </w:t>
            </w:r>
            <w:r w:rsidRPr="0010035C">
              <w:rPr>
                <w:rFonts w:ascii="Times New Roman" w:eastAsia="Calibri" w:hAnsi="Times New Roman" w:cs="Times New Roman"/>
                <w:sz w:val="24"/>
                <w:szCs w:val="24"/>
                <w:highlight w:val="white"/>
              </w:rPr>
              <w:t xml:space="preserve"> «Я вернулся в мой город, знакомый до слез…», «Я не слыхал рассказов </w:t>
            </w:r>
            <w:proofErr w:type="spellStart"/>
            <w:r w:rsidRPr="0010035C">
              <w:rPr>
                <w:rFonts w:ascii="Times New Roman" w:eastAsia="Calibri" w:hAnsi="Times New Roman" w:cs="Times New Roman"/>
                <w:sz w:val="24"/>
                <w:szCs w:val="24"/>
                <w:highlight w:val="white"/>
              </w:rPr>
              <w:t>Оссиана</w:t>
            </w:r>
            <w:proofErr w:type="spellEnd"/>
            <w:r w:rsidRPr="0010035C">
              <w:rPr>
                <w:rFonts w:ascii="Times New Roman" w:eastAsia="Calibri" w:hAnsi="Times New Roman" w:cs="Times New Roman"/>
                <w:sz w:val="24"/>
                <w:szCs w:val="24"/>
                <w:highlight w:val="white"/>
              </w:rPr>
              <w:t>…»,  «</w:t>
            </w:r>
            <w:r w:rsidRPr="0010035C">
              <w:rPr>
                <w:rFonts w:ascii="Times New Roman" w:eastAsia="Calibri" w:hAnsi="Times New Roman" w:cs="Times New Roman"/>
                <w:sz w:val="24"/>
                <w:szCs w:val="24"/>
                <w:highlight w:val="white"/>
                <w:lang w:val="en-US"/>
              </w:rPr>
              <w:t>Notre</w:t>
            </w:r>
            <w:r w:rsidRPr="0010035C">
              <w:rPr>
                <w:rFonts w:ascii="Times New Roman" w:eastAsia="Calibri" w:hAnsi="Times New Roman" w:cs="Times New Roman"/>
                <w:sz w:val="24"/>
                <w:szCs w:val="24"/>
                <w:highlight w:val="white"/>
              </w:rPr>
              <w:t xml:space="preserve"> </w:t>
            </w:r>
            <w:r w:rsidRPr="0010035C">
              <w:rPr>
                <w:rFonts w:ascii="Times New Roman" w:eastAsia="Calibri" w:hAnsi="Times New Roman" w:cs="Times New Roman"/>
                <w:sz w:val="24"/>
                <w:szCs w:val="24"/>
                <w:highlight w:val="white"/>
                <w:lang w:val="en-US"/>
              </w:rPr>
              <w:t>Dame</w:t>
            </w:r>
            <w:r w:rsidRPr="0010035C">
              <w:rPr>
                <w:rFonts w:ascii="Times New Roman" w:eastAsia="Calibri" w:hAnsi="Times New Roman" w:cs="Times New Roman"/>
                <w:sz w:val="24"/>
                <w:szCs w:val="24"/>
                <w:highlight w:val="white"/>
              </w:rPr>
              <w:t>»</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c>
          <w:tcPr>
            <w:tcW w:w="2393"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c>
          <w:tcPr>
            <w:tcW w:w="3661"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b/>
                <w:bCs/>
                <w:sz w:val="24"/>
                <w:szCs w:val="24"/>
                <w:highlight w:val="white"/>
              </w:rPr>
              <w:t>Б.Л. Пастернак</w:t>
            </w:r>
          </w:p>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i/>
                <w:iCs/>
                <w:color w:val="404040"/>
                <w:sz w:val="24"/>
                <w:szCs w:val="24"/>
                <w:highlight w:val="white"/>
                <w:lang w:eastAsia="ru-RU"/>
              </w:rPr>
            </w:pPr>
            <w:r w:rsidRPr="0010035C">
              <w:rPr>
                <w:rFonts w:ascii="Times New Roman" w:eastAsia="Calibri" w:hAnsi="Times New Roman" w:cs="Times New Roman"/>
                <w:sz w:val="24"/>
                <w:szCs w:val="24"/>
                <w:highlight w:val="white"/>
              </w:rPr>
              <w:t xml:space="preserve"> Стихотворения: </w:t>
            </w:r>
            <w:r w:rsidRPr="0010035C">
              <w:rPr>
                <w:rFonts w:ascii="Times New Roman" w:eastAsia="Calibri" w:hAnsi="Times New Roman" w:cs="Times New Roman"/>
                <w:sz w:val="24"/>
                <w:szCs w:val="24"/>
              </w:rPr>
              <w:t>«Быть знаменитым некрасиво…»,</w:t>
            </w:r>
            <w:r w:rsidRPr="0010035C">
              <w:rPr>
                <w:rFonts w:ascii="Times New Roman" w:eastAsia="Calibri" w:hAnsi="Times New Roman" w:cs="Times New Roman"/>
                <w:sz w:val="24"/>
                <w:szCs w:val="24"/>
                <w:highlight w:val="white"/>
              </w:rPr>
              <w:t xml:space="preserve"> «Во всем мне хочется дойти…», «Гамлет», </w:t>
            </w:r>
            <w:r w:rsidRPr="0010035C">
              <w:rPr>
                <w:rFonts w:ascii="Times New Roman" w:eastAsia="Calibri" w:hAnsi="Times New Roman" w:cs="Times New Roman"/>
                <w:sz w:val="24"/>
                <w:szCs w:val="24"/>
              </w:rPr>
              <w:t xml:space="preserve">«Марбург», </w:t>
            </w:r>
            <w:r w:rsidRPr="0010035C">
              <w:rPr>
                <w:rFonts w:ascii="Times New Roman" w:eastAsia="Calibri" w:hAnsi="Times New Roman" w:cs="Times New Roman"/>
                <w:sz w:val="24"/>
                <w:szCs w:val="24"/>
                <w:highlight w:val="white"/>
              </w:rPr>
              <w:t>«Зимняя ночь», «Февраль. Достать чернил и плакать!..»</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r>
      <w:tr w:rsidR="0010035C" w:rsidRPr="0010035C" w:rsidTr="000148DB">
        <w:tc>
          <w:tcPr>
            <w:tcW w:w="2393"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c>
          <w:tcPr>
            <w:tcW w:w="3661"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b/>
                <w:bCs/>
                <w:sz w:val="24"/>
                <w:szCs w:val="24"/>
                <w:highlight w:val="white"/>
              </w:rPr>
              <w:t xml:space="preserve">Е.И. Замятин </w:t>
            </w:r>
          </w:p>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Cs/>
                <w:i/>
                <w:iCs/>
                <w:color w:val="404040"/>
                <w:sz w:val="24"/>
                <w:szCs w:val="24"/>
                <w:highlight w:val="white"/>
                <w:lang w:eastAsia="ru-RU"/>
              </w:rPr>
            </w:pPr>
            <w:r w:rsidRPr="0010035C">
              <w:rPr>
                <w:rFonts w:ascii="Times New Roman" w:eastAsia="Calibri" w:hAnsi="Times New Roman" w:cs="Times New Roman"/>
                <w:bCs/>
                <w:sz w:val="24"/>
                <w:szCs w:val="24"/>
                <w:highlight w:val="white"/>
              </w:rPr>
              <w:t>Роман «Мы»</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
                <w:bCs/>
                <w:caps/>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r>
      <w:tr w:rsidR="0010035C" w:rsidRPr="0010035C" w:rsidTr="000148DB">
        <w:trPr>
          <w:trHeight w:val="1653"/>
        </w:trPr>
        <w:tc>
          <w:tcPr>
            <w:tcW w:w="2393" w:type="dxa"/>
            <w:vMerge/>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661" w:type="dxa"/>
            <w:tcBorders>
              <w:bottom w:val="single" w:sz="4" w:space="0" w:color="auto"/>
            </w:tcBorders>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highlight w:val="white"/>
              </w:rPr>
              <w:t>М.А. Булгаков</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sz w:val="24"/>
                <w:szCs w:val="24"/>
              </w:rPr>
              <w:t>Повесть «Собачье сердце»</w:t>
            </w:r>
            <w:r w:rsidRPr="0010035C">
              <w:rPr>
                <w:rFonts w:ascii="Times New Roman" w:eastAsia="Calibri" w:hAnsi="Times New Roman" w:cs="Times New Roman"/>
                <w:sz w:val="24"/>
                <w:szCs w:val="24"/>
                <w:highlight w:val="white"/>
              </w:rPr>
              <w:t xml:space="preserve"> Романы «Белая гвардия»</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highlight w:val="white"/>
              </w:rPr>
              <w:t>«Мастер и Маргарита»</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rPr>
          <w:trHeight w:val="1104"/>
        </w:trPr>
        <w:tc>
          <w:tcPr>
            <w:tcW w:w="2393" w:type="dxa"/>
            <w:vMerge/>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sz w:val="24"/>
                <w:szCs w:val="24"/>
              </w:rPr>
            </w:pPr>
          </w:p>
        </w:tc>
        <w:tc>
          <w:tcPr>
            <w:tcW w:w="3661" w:type="dxa"/>
            <w:tcBorders>
              <w:bottom w:val="single" w:sz="4" w:space="0" w:color="auto"/>
            </w:tcBorders>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bCs/>
                <w:i/>
                <w:iCs/>
                <w:color w:val="404040"/>
                <w:sz w:val="24"/>
                <w:szCs w:val="24"/>
                <w:highlight w:val="white"/>
                <w:lang w:eastAsia="ru-RU"/>
              </w:rPr>
            </w:pPr>
            <w:r w:rsidRPr="0010035C">
              <w:rPr>
                <w:rFonts w:ascii="Times New Roman" w:eastAsia="Calibri" w:hAnsi="Times New Roman" w:cs="Times New Roman"/>
                <w:b/>
                <w:bCs/>
                <w:sz w:val="24"/>
                <w:szCs w:val="24"/>
                <w:highlight w:val="white"/>
              </w:rPr>
              <w:t xml:space="preserve">А.П. Платонов.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iCs/>
                <w:sz w:val="24"/>
                <w:szCs w:val="24"/>
              </w:rPr>
              <w:t>Рассказы и повести: «В прекрасном и яростном мире», «Котлован», «Возвращение»</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rPr>
          <w:trHeight w:val="761"/>
        </w:trPr>
        <w:tc>
          <w:tcPr>
            <w:tcW w:w="2393" w:type="dxa"/>
            <w:vMerge/>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661" w:type="dxa"/>
            <w:tcBorders>
              <w:bottom w:val="single" w:sz="4" w:space="0" w:color="auto"/>
            </w:tcBorders>
            <w:shd w:val="clear" w:color="auto" w:fill="auto"/>
          </w:tcPr>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b/>
                <w:bCs/>
                <w:sz w:val="24"/>
                <w:szCs w:val="24"/>
                <w:highlight w:val="white"/>
              </w:rPr>
              <w:t>М.А. Шолохов</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Times New Roman" w:hAnsi="Times New Roman" w:cs="Times New Roman"/>
                <w:bCs/>
                <w:i/>
                <w:iCs/>
                <w:color w:val="404040"/>
                <w:sz w:val="24"/>
                <w:szCs w:val="24"/>
                <w:lang w:eastAsia="ru-RU"/>
              </w:rPr>
            </w:pPr>
            <w:r w:rsidRPr="0010035C">
              <w:rPr>
                <w:rFonts w:ascii="Times New Roman" w:eastAsia="Calibri" w:hAnsi="Times New Roman" w:cs="Times New Roman"/>
                <w:sz w:val="24"/>
                <w:szCs w:val="24"/>
                <w:highlight w:val="white"/>
              </w:rPr>
              <w:t xml:space="preserve">Роман-эпопея «Тихий Дон» </w:t>
            </w: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p w:rsidR="0010035C" w:rsidRPr="0010035C" w:rsidRDefault="0010035C" w:rsidP="0010035C">
            <w:pPr>
              <w:tabs>
                <w:tab w:val="left" w:pos="7380"/>
                <w:tab w:val="left" w:pos="810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rPr>
          <w:trHeight w:val="1623"/>
        </w:trPr>
        <w:tc>
          <w:tcPr>
            <w:tcW w:w="2393"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
                <w:caps/>
                <w:sz w:val="24"/>
                <w:szCs w:val="24"/>
                <w:highlight w:val="white"/>
              </w:rPr>
            </w:pPr>
          </w:p>
        </w:tc>
        <w:tc>
          <w:tcPr>
            <w:tcW w:w="3661"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
                <w:i/>
                <w:iCs/>
                <w:color w:val="404040"/>
                <w:sz w:val="24"/>
                <w:szCs w:val="24"/>
                <w:highlight w:val="white"/>
                <w:lang w:eastAsia="ru-RU"/>
              </w:rPr>
            </w:pPr>
            <w:r w:rsidRPr="0010035C">
              <w:rPr>
                <w:rFonts w:ascii="Times New Roman" w:eastAsia="Calibri" w:hAnsi="Times New Roman" w:cs="Times New Roman"/>
                <w:b/>
                <w:sz w:val="24"/>
                <w:szCs w:val="24"/>
                <w:highlight w:val="white"/>
              </w:rPr>
              <w:t>В.В. Набоков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Рассказы «Облако, озеро, башня», «Весна в </w:t>
            </w:r>
            <w:proofErr w:type="spellStart"/>
            <w:r w:rsidRPr="0010035C">
              <w:rPr>
                <w:rFonts w:ascii="Times New Roman" w:eastAsia="Calibri" w:hAnsi="Times New Roman" w:cs="Times New Roman"/>
                <w:sz w:val="24"/>
                <w:szCs w:val="24"/>
              </w:rPr>
              <w:t>Фиальте</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yellow"/>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r>
      <w:tr w:rsidR="0010035C" w:rsidRPr="0010035C" w:rsidTr="000148DB">
        <w:tc>
          <w:tcPr>
            <w:tcW w:w="2393" w:type="dxa"/>
            <w:vMerge w:val="restart"/>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А.И. Солженицын</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Рассказ «Один день Ивана Денисовича»</w:t>
            </w:r>
          </w:p>
        </w:tc>
        <w:tc>
          <w:tcPr>
            <w:tcW w:w="3661"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А.И. Солженицын</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rPr>
              <w:t>Рассказ «Матренин двор»</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r w:rsidRPr="0010035C">
              <w:rPr>
                <w:rFonts w:ascii="Times New Roman" w:eastAsia="Calibri" w:hAnsi="Times New Roman" w:cs="Times New Roman"/>
                <w:sz w:val="24"/>
                <w:szCs w:val="24"/>
                <w:highlight w:val="white"/>
              </w:rPr>
              <w:t xml:space="preserve">Книга «Архипелаг </w:t>
            </w:r>
            <w:proofErr w:type="spellStart"/>
            <w:r w:rsidRPr="0010035C">
              <w:rPr>
                <w:rFonts w:ascii="Times New Roman" w:eastAsia="Calibri" w:hAnsi="Times New Roman" w:cs="Times New Roman"/>
                <w:sz w:val="24"/>
                <w:szCs w:val="24"/>
                <w:highlight w:val="white"/>
              </w:rPr>
              <w:t>ГУЛаг</w:t>
            </w:r>
            <w:proofErr w:type="spellEnd"/>
            <w:r w:rsidRPr="0010035C">
              <w:rPr>
                <w:rFonts w:ascii="Times New Roman" w:eastAsia="Calibri" w:hAnsi="Times New Roman" w:cs="Times New Roman"/>
                <w:sz w:val="24"/>
                <w:szCs w:val="24"/>
                <w:highlight w:val="white"/>
              </w:rPr>
              <w:t>»</w:t>
            </w:r>
            <w:r w:rsidRPr="0010035C">
              <w:rPr>
                <w:rFonts w:ascii="Times New Roman" w:eastAsia="Calibri" w:hAnsi="Times New Roman" w:cs="Times New Roman"/>
                <w:b/>
                <w:sz w:val="24"/>
                <w:szCs w:val="24"/>
                <w:highlight w:val="white"/>
              </w:rPr>
              <w:t xml:space="preserve"> </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sz w:val="24"/>
                <w:szCs w:val="24"/>
                <w:highlight w:val="white"/>
              </w:rPr>
            </w:pPr>
          </w:p>
        </w:tc>
      </w:tr>
      <w:tr w:rsidR="0010035C" w:rsidRPr="0010035C" w:rsidTr="000148DB">
        <w:tc>
          <w:tcPr>
            <w:tcW w:w="2393"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
        </w:tc>
        <w:tc>
          <w:tcPr>
            <w:tcW w:w="3661" w:type="dxa"/>
            <w:tcBorders>
              <w:bottom w:val="single" w:sz="4" w:space="0" w:color="auto"/>
            </w:tcBorders>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lang w:eastAsia="ru-RU"/>
              </w:rPr>
            </w:pPr>
            <w:r w:rsidRPr="0010035C">
              <w:rPr>
                <w:rFonts w:ascii="Times New Roman" w:eastAsia="Calibri" w:hAnsi="Times New Roman" w:cs="Times New Roman"/>
                <w:b/>
                <w:bCs/>
                <w:sz w:val="24"/>
                <w:szCs w:val="24"/>
              </w:rPr>
              <w:t>В.Т. Шаламов</w:t>
            </w:r>
          </w:p>
          <w:p w:rsidR="0010035C" w:rsidRPr="0010035C" w:rsidRDefault="0010035C" w:rsidP="0010035C">
            <w:pPr>
              <w:suppressAutoHyphens/>
              <w:autoSpaceDE w:val="0"/>
              <w:autoSpaceDN w:val="0"/>
              <w:adjustRightInd w:val="0"/>
              <w:spacing w:after="0" w:line="240" w:lineRule="auto"/>
              <w:rPr>
                <w:rFonts w:ascii="Times New Roman" w:eastAsia="Times New Roman" w:hAnsi="Times New Roman" w:cs="Times New Roman"/>
                <w:bCs/>
                <w:i/>
                <w:iCs/>
                <w:color w:val="404040"/>
                <w:sz w:val="24"/>
                <w:szCs w:val="24"/>
                <w:lang w:eastAsia="ru-RU"/>
              </w:rPr>
            </w:pPr>
            <w:r w:rsidRPr="0010035C">
              <w:rPr>
                <w:rFonts w:ascii="Times New Roman" w:eastAsia="Calibri" w:hAnsi="Times New Roman" w:cs="Times New Roman"/>
                <w:b/>
                <w:bCs/>
                <w:sz w:val="24"/>
                <w:szCs w:val="24"/>
              </w:rPr>
              <w:t xml:space="preserve"> </w:t>
            </w:r>
            <w:r w:rsidRPr="0010035C">
              <w:rPr>
                <w:rFonts w:ascii="Times New Roman" w:eastAsia="Calibri" w:hAnsi="Times New Roman" w:cs="Times New Roman"/>
                <w:bCs/>
                <w:sz w:val="24"/>
                <w:szCs w:val="24"/>
              </w:rPr>
              <w:t>Рассказы: «На представку», «Серафим», «Красный крест», «Тифозный карантин», «Последний бой майора Пугачева»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
        </w:tc>
      </w:tr>
      <w:tr w:rsidR="0010035C" w:rsidRPr="0010035C" w:rsidTr="000148DB">
        <w:tc>
          <w:tcPr>
            <w:tcW w:w="2393" w:type="dxa"/>
            <w:vMerge/>
            <w:shd w:val="clear" w:color="auto" w:fill="auto"/>
          </w:tcPr>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661" w:type="dxa"/>
            <w:shd w:val="clear" w:color="auto" w:fill="auto"/>
          </w:tcPr>
          <w:p w:rsidR="0010035C" w:rsidRPr="0010035C" w:rsidRDefault="0010035C" w:rsidP="0010035C">
            <w:pPr>
              <w:tabs>
                <w:tab w:val="left" w:pos="288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b/>
                <w:bCs/>
                <w:sz w:val="24"/>
                <w:szCs w:val="24"/>
                <w:highlight w:val="white"/>
              </w:rPr>
              <w:t>И.А. Бродский</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Times New Roman" w:hAnsi="Times New Roman" w:cs="Times New Roman"/>
                <w:i/>
                <w:iCs/>
                <w:color w:val="404040"/>
                <w:sz w:val="24"/>
                <w:szCs w:val="24"/>
                <w:highlight w:val="white"/>
                <w:lang w:eastAsia="ru-RU"/>
              </w:rPr>
            </w:pPr>
            <w:r w:rsidRPr="0010035C">
              <w:rPr>
                <w:rFonts w:ascii="Times New Roman" w:eastAsia="Calibri" w:hAnsi="Times New Roman" w:cs="Times New Roman"/>
                <w:bCs/>
                <w:sz w:val="24"/>
                <w:szCs w:val="24"/>
                <w:highlight w:val="white"/>
              </w:rPr>
              <w:t xml:space="preserve">Стихотворения: </w:t>
            </w:r>
            <w:r w:rsidRPr="0010035C">
              <w:rPr>
                <w:rFonts w:ascii="Times New Roman" w:eastAsia="Calibri" w:hAnsi="Times New Roman" w:cs="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sz w:val="24"/>
                <w:szCs w:val="24"/>
                <w:highlight w:val="white"/>
              </w:rPr>
            </w:pP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c>
          <w:tcPr>
            <w:tcW w:w="2393" w:type="dxa"/>
            <w:vMerge/>
            <w:shd w:val="clear" w:color="auto" w:fill="auto"/>
          </w:tcPr>
          <w:p w:rsidR="0010035C" w:rsidRPr="0010035C" w:rsidRDefault="0010035C" w:rsidP="0010035C">
            <w:pPr>
              <w:tabs>
                <w:tab w:val="left" w:pos="2880"/>
              </w:tabs>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c>
          <w:tcPr>
            <w:tcW w:w="3661" w:type="dxa"/>
            <w:shd w:val="clear" w:color="auto" w:fill="auto"/>
          </w:tcPr>
          <w:p w:rsidR="0010035C" w:rsidRPr="0010035C" w:rsidRDefault="0010035C" w:rsidP="0010035C">
            <w:pPr>
              <w:tabs>
                <w:tab w:val="left" w:pos="288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b/>
                <w:bCs/>
                <w:sz w:val="24"/>
                <w:szCs w:val="24"/>
                <w:highlight w:val="white"/>
              </w:rPr>
              <w:t>В.М. Шукшин</w:t>
            </w:r>
          </w:p>
          <w:p w:rsidR="0010035C" w:rsidRPr="0010035C" w:rsidRDefault="0010035C" w:rsidP="0010035C">
            <w:pPr>
              <w:tabs>
                <w:tab w:val="left" w:pos="2880"/>
              </w:tabs>
              <w:suppressAutoHyphen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10035C">
              <w:rPr>
                <w:rFonts w:ascii="Times New Roman" w:eastAsia="Calibri" w:hAnsi="Times New Roman" w:cs="Times New Roman"/>
                <w:iCs/>
                <w:sz w:val="24"/>
                <w:szCs w:val="24"/>
                <w:highlight w:val="white"/>
              </w:rPr>
              <w:t>Рассказы «Срезал», «Забуксовал», «Чудик»</w:t>
            </w:r>
          </w:p>
        </w:tc>
        <w:tc>
          <w:tcPr>
            <w:tcW w:w="3517" w:type="dxa"/>
            <w:vMerge/>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highlight w:val="white"/>
              </w:rPr>
            </w:pPr>
          </w:p>
        </w:tc>
      </w:tr>
      <w:tr w:rsidR="0010035C" w:rsidRPr="0010035C" w:rsidTr="000148DB">
        <w:tc>
          <w:tcPr>
            <w:tcW w:w="2393"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
        </w:tc>
        <w:tc>
          <w:tcPr>
            <w:tcW w:w="3661"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
        </w:tc>
        <w:tc>
          <w:tcPr>
            <w:tcW w:w="3517" w:type="dxa"/>
            <w:shd w:val="clear" w:color="auto" w:fill="auto"/>
          </w:tcPr>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Современный литературный </w:t>
            </w:r>
            <w:r w:rsidRPr="0010035C">
              <w:rPr>
                <w:rFonts w:ascii="Times New Roman" w:eastAsia="Calibri" w:hAnsi="Times New Roman" w:cs="Times New Roman"/>
                <w:b/>
                <w:bCs/>
                <w:sz w:val="24"/>
                <w:szCs w:val="24"/>
              </w:rPr>
              <w:lastRenderedPageBreak/>
              <w:t xml:space="preserve">процесс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roofErr w:type="spellStart"/>
            <w:r w:rsidRPr="0010035C">
              <w:rPr>
                <w:rFonts w:ascii="Times New Roman" w:eastAsia="Calibri" w:hAnsi="Times New Roman" w:cs="Times New Roman"/>
                <w:b/>
                <w:bCs/>
                <w:sz w:val="24"/>
                <w:szCs w:val="24"/>
              </w:rPr>
              <w:t>Б.Акунин</w:t>
            </w:r>
            <w:proofErr w:type="spellEnd"/>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w:t>
            </w:r>
            <w:proofErr w:type="spellStart"/>
            <w:r w:rsidRPr="0010035C">
              <w:rPr>
                <w:rFonts w:ascii="Times New Roman" w:eastAsia="Calibri" w:hAnsi="Times New Roman" w:cs="Times New Roman"/>
                <w:bCs/>
                <w:sz w:val="24"/>
                <w:szCs w:val="24"/>
              </w:rPr>
              <w:t>Азазель</w:t>
            </w:r>
            <w:proofErr w:type="spellEnd"/>
            <w:r w:rsidRPr="0010035C">
              <w:rPr>
                <w:rFonts w:ascii="Times New Roman" w:eastAsia="Calibri" w:hAnsi="Times New Roman" w:cs="Times New Roman"/>
                <w:bCs/>
                <w:sz w:val="24"/>
                <w:szCs w:val="24"/>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С. Алексиевич</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Книги «У войны не женское лицо», «Цинковые мальчики»</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Д.Л. Быков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 xml:space="preserve">Стихотворения, рассказы, Лекции о русской литературе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proofErr w:type="spellStart"/>
            <w:r w:rsidRPr="0010035C">
              <w:rPr>
                <w:rFonts w:ascii="Times New Roman" w:eastAsia="Calibri" w:hAnsi="Times New Roman" w:cs="Times New Roman"/>
                <w:b/>
                <w:bCs/>
                <w:sz w:val="24"/>
                <w:szCs w:val="24"/>
              </w:rPr>
              <w:t>Э.Веркин</w:t>
            </w:r>
            <w:proofErr w:type="spellEnd"/>
            <w:r w:rsidRPr="0010035C">
              <w:rPr>
                <w:rFonts w:ascii="Times New Roman" w:eastAsia="Calibri" w:hAnsi="Times New Roman" w:cs="Times New Roman"/>
                <w:b/>
                <w:bCs/>
                <w:sz w:val="24"/>
                <w:szCs w:val="24"/>
              </w:rPr>
              <w:t xml:space="preserve">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Повесть «Облачный полк»</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Б.П. Екимов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 xml:space="preserve">Повесть «Пиночет»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А.В. Иванов</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Романы: «Сердце Пармы», «Золото бунта»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В.С. Маканин</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Рассказ «Кавказский пленный»</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В.О. Пелевин</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Рассказ «Затворник и Шестипалый», книга «Жизнь насекомых»</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М. Петросян </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Роман «Дом, в котором…»</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Л.С. Петрушевская</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 xml:space="preserve">«Новые </w:t>
            </w:r>
            <w:proofErr w:type="spellStart"/>
            <w:r w:rsidRPr="0010035C">
              <w:rPr>
                <w:rFonts w:ascii="Times New Roman" w:eastAsia="Calibri" w:hAnsi="Times New Roman" w:cs="Times New Roman"/>
                <w:bCs/>
                <w:sz w:val="24"/>
                <w:szCs w:val="24"/>
              </w:rPr>
              <w:t>робинзоны</w:t>
            </w:r>
            <w:proofErr w:type="spellEnd"/>
            <w:r w:rsidRPr="0010035C">
              <w:rPr>
                <w:rFonts w:ascii="Times New Roman" w:eastAsia="Calibri" w:hAnsi="Times New Roman" w:cs="Times New Roman"/>
                <w:bCs/>
                <w:sz w:val="24"/>
                <w:szCs w:val="24"/>
              </w:rPr>
              <w:t>», «Свой круг», «Гигиена»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З. </w:t>
            </w:r>
            <w:proofErr w:type="spellStart"/>
            <w:r w:rsidRPr="0010035C">
              <w:rPr>
                <w:rFonts w:ascii="Times New Roman" w:eastAsia="Calibri" w:hAnsi="Times New Roman" w:cs="Times New Roman"/>
                <w:b/>
                <w:bCs/>
                <w:sz w:val="24"/>
                <w:szCs w:val="24"/>
              </w:rPr>
              <w:t>Прилепин</w:t>
            </w:r>
            <w:proofErr w:type="spellEnd"/>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Роман «</w:t>
            </w:r>
            <w:proofErr w:type="spellStart"/>
            <w:r w:rsidRPr="0010035C">
              <w:rPr>
                <w:rFonts w:ascii="Times New Roman" w:eastAsia="Calibri" w:hAnsi="Times New Roman" w:cs="Times New Roman"/>
                <w:bCs/>
                <w:sz w:val="24"/>
                <w:szCs w:val="24"/>
              </w:rPr>
              <w:t>Санькя</w:t>
            </w:r>
            <w:proofErr w:type="spellEnd"/>
            <w:r w:rsidRPr="0010035C">
              <w:rPr>
                <w:rFonts w:ascii="Times New Roman" w:eastAsia="Calibri" w:hAnsi="Times New Roman" w:cs="Times New Roman"/>
                <w:bCs/>
                <w:sz w:val="24"/>
                <w:szCs w:val="24"/>
              </w:rPr>
              <w:t>»</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В.А. </w:t>
            </w:r>
            <w:proofErr w:type="spellStart"/>
            <w:r w:rsidRPr="0010035C">
              <w:rPr>
                <w:rFonts w:ascii="Times New Roman" w:eastAsia="Calibri" w:hAnsi="Times New Roman" w:cs="Times New Roman"/>
                <w:b/>
                <w:bCs/>
                <w:sz w:val="24"/>
                <w:szCs w:val="24"/>
              </w:rPr>
              <w:t>Пьецух</w:t>
            </w:r>
            <w:proofErr w:type="spellEnd"/>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«Шкаф»</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Д.И. Рубина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Повести: «На солнечной стороне улицы», «Я и ты под персиковыми облаками»</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О.А. </w:t>
            </w:r>
            <w:proofErr w:type="spellStart"/>
            <w:r w:rsidRPr="0010035C">
              <w:rPr>
                <w:rFonts w:ascii="Times New Roman" w:eastAsia="Calibri" w:hAnsi="Times New Roman" w:cs="Times New Roman"/>
                <w:b/>
                <w:bCs/>
                <w:sz w:val="24"/>
                <w:szCs w:val="24"/>
              </w:rPr>
              <w:t>Славникова</w:t>
            </w:r>
            <w:proofErr w:type="spellEnd"/>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Рассказ «Сестры Черепановы»</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Роман «2017»</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Т.Н. Толстая</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Рассказы: «Поэт и муза», «Серафим», «На золотом крыльце сидели».</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Роман «</w:t>
            </w:r>
            <w:proofErr w:type="spellStart"/>
            <w:r w:rsidRPr="0010035C">
              <w:rPr>
                <w:rFonts w:ascii="Times New Roman" w:eastAsia="Calibri" w:hAnsi="Times New Roman" w:cs="Times New Roman"/>
                <w:bCs/>
                <w:sz w:val="24"/>
                <w:szCs w:val="24"/>
              </w:rPr>
              <w:t>Кысь</w:t>
            </w:r>
            <w:proofErr w:type="spellEnd"/>
            <w:r w:rsidRPr="0010035C">
              <w:rPr>
                <w:rFonts w:ascii="Times New Roman" w:eastAsia="Calibri" w:hAnsi="Times New Roman" w:cs="Times New Roman"/>
                <w:bCs/>
                <w:sz w:val="24"/>
                <w:szCs w:val="24"/>
              </w:rPr>
              <w:t>»</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Л.Е. Улицкая</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Рассказы, повесть «Сонечка»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Е.С. Чижова</w:t>
            </w:r>
          </w:p>
          <w:p w:rsidR="0010035C" w:rsidRPr="0010035C" w:rsidRDefault="0010035C" w:rsidP="0010035C">
            <w:pPr>
              <w:suppressAutoHyphens/>
              <w:autoSpaceDE w:val="0"/>
              <w:autoSpaceDN w:val="0"/>
              <w:adjustRightInd w:val="0"/>
              <w:spacing w:after="0" w:line="240" w:lineRule="auto"/>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Роман «Крошки Цахес»</w:t>
            </w:r>
          </w:p>
        </w:tc>
      </w:tr>
      <w:tr w:rsidR="0010035C" w:rsidRPr="0010035C" w:rsidTr="000148DB">
        <w:tc>
          <w:tcPr>
            <w:tcW w:w="2393" w:type="dxa"/>
            <w:shd w:val="clear" w:color="auto" w:fill="auto"/>
          </w:tcPr>
          <w:p w:rsidR="0010035C" w:rsidRPr="0010035C" w:rsidRDefault="0010035C" w:rsidP="0010035C">
            <w:pPr>
              <w:suppressAutoHyphens/>
              <w:spacing w:after="0" w:line="240" w:lineRule="auto"/>
              <w:rPr>
                <w:rFonts w:ascii="Times New Roman" w:eastAsia="Calibri" w:hAnsi="Times New Roman" w:cs="Times New Roman"/>
                <w:sz w:val="24"/>
                <w:szCs w:val="24"/>
              </w:rPr>
            </w:pPr>
          </w:p>
        </w:tc>
        <w:tc>
          <w:tcPr>
            <w:tcW w:w="3661" w:type="dxa"/>
            <w:shd w:val="clear" w:color="auto" w:fill="auto"/>
          </w:tcPr>
          <w:p w:rsidR="0010035C" w:rsidRPr="0010035C" w:rsidRDefault="0010035C" w:rsidP="0010035C">
            <w:pPr>
              <w:suppressAutoHyphens/>
              <w:spacing w:after="0" w:line="240" w:lineRule="auto"/>
              <w:rPr>
                <w:rFonts w:ascii="Times New Roman" w:eastAsia="Calibri" w:hAnsi="Times New Roman" w:cs="Times New Roman"/>
                <w:sz w:val="24"/>
                <w:szCs w:val="24"/>
              </w:rPr>
            </w:pPr>
          </w:p>
        </w:tc>
        <w:tc>
          <w:tcPr>
            <w:tcW w:w="3517" w:type="dxa"/>
            <w:shd w:val="clear" w:color="auto" w:fill="auto"/>
          </w:tcPr>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Мировая литература </w:t>
            </w:r>
          </w:p>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Г. Аполлинер</w:t>
            </w:r>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Стихотворения</w:t>
            </w:r>
          </w:p>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О. Бальзак </w:t>
            </w:r>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Романы «Гобсек», «Шагреневая кожа»</w:t>
            </w:r>
          </w:p>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Г. Белль </w:t>
            </w:r>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Роман «Глазами клоуна»</w:t>
            </w:r>
          </w:p>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Ш. </w:t>
            </w:r>
            <w:proofErr w:type="spellStart"/>
            <w:r w:rsidRPr="0010035C">
              <w:rPr>
                <w:rFonts w:ascii="Times New Roman" w:eastAsia="Calibri" w:hAnsi="Times New Roman" w:cs="Times New Roman"/>
                <w:b/>
                <w:sz w:val="24"/>
                <w:szCs w:val="24"/>
              </w:rPr>
              <w:t>Бодлер</w:t>
            </w:r>
            <w:proofErr w:type="spellEnd"/>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Стихотворения</w:t>
            </w:r>
          </w:p>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Р. </w:t>
            </w:r>
            <w:proofErr w:type="spellStart"/>
            <w:r w:rsidRPr="0010035C">
              <w:rPr>
                <w:rFonts w:ascii="Times New Roman" w:eastAsia="Calibri" w:hAnsi="Times New Roman" w:cs="Times New Roman"/>
                <w:b/>
                <w:sz w:val="24"/>
                <w:szCs w:val="24"/>
              </w:rPr>
              <w:t>Брэдбери</w:t>
            </w:r>
            <w:proofErr w:type="spellEnd"/>
            <w:r w:rsidRPr="0010035C">
              <w:rPr>
                <w:rFonts w:ascii="Times New Roman" w:eastAsia="Calibri" w:hAnsi="Times New Roman" w:cs="Times New Roman"/>
                <w:b/>
                <w:sz w:val="24"/>
                <w:szCs w:val="24"/>
              </w:rPr>
              <w:t xml:space="preserve">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«451 градус по Фаренгейту»</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П. Верлен</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Стихотворения</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Э. Верхарн</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Стихотворения</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 xml:space="preserve">У. </w:t>
            </w:r>
            <w:proofErr w:type="spellStart"/>
            <w:r w:rsidRPr="0010035C">
              <w:rPr>
                <w:rFonts w:ascii="Times New Roman" w:eastAsia="Calibri" w:hAnsi="Times New Roman" w:cs="Times New Roman"/>
                <w:b/>
                <w:sz w:val="24"/>
                <w:szCs w:val="24"/>
              </w:rPr>
              <w:t>Голдинг</w:t>
            </w:r>
            <w:proofErr w:type="spellEnd"/>
            <w:r w:rsidRPr="0010035C">
              <w:rPr>
                <w:rFonts w:ascii="Times New Roman" w:eastAsia="Calibri" w:hAnsi="Times New Roman" w:cs="Times New Roman"/>
                <w:b/>
                <w:sz w:val="24"/>
                <w:szCs w:val="24"/>
              </w:rPr>
              <w:t xml:space="preserve">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«Повелитель мух»</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Ч. Диккенс</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«Лавка древностей», «Рождественская история»</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 xml:space="preserve">Г. Ибсен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Пьеса «Нора»</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А. Камю</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Повесть «Посторонний»</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b/>
                <w:sz w:val="24"/>
                <w:szCs w:val="24"/>
              </w:rPr>
              <w:t>Ф. Кафка</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Рассказ «Превращение»</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b/>
                <w:sz w:val="24"/>
                <w:szCs w:val="24"/>
              </w:rPr>
              <w:t>Х. Ли</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«Убить пересмешника»</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Г.Г. Маркес</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«Сто лет одиночества»</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М. Метерлинк</w:t>
            </w:r>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Пьеса «Слепые»</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Г. де Мопассан</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«Милый друг»</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У.С. Моэм</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«Театр»</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b/>
                <w:sz w:val="24"/>
                <w:szCs w:val="24"/>
              </w:rPr>
              <w:t>Д. Оруэлл</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«1984»</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b/>
                <w:sz w:val="24"/>
                <w:szCs w:val="24"/>
              </w:rPr>
              <w:t>Э.М. Ремарк</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Романы «На западном фронте без перемен», «Три товарища»</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А. Рембо</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Стихотворения</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P.M. Рильке</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Стихотворения</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 xml:space="preserve">Д. </w:t>
            </w:r>
            <w:proofErr w:type="spellStart"/>
            <w:r w:rsidRPr="0010035C">
              <w:rPr>
                <w:rFonts w:ascii="Times New Roman" w:eastAsia="Calibri" w:hAnsi="Times New Roman" w:cs="Times New Roman"/>
                <w:b/>
                <w:sz w:val="24"/>
                <w:szCs w:val="24"/>
              </w:rPr>
              <w:t>Селлинджер</w:t>
            </w:r>
            <w:proofErr w:type="spellEnd"/>
            <w:r w:rsidRPr="0010035C">
              <w:rPr>
                <w:rFonts w:ascii="Times New Roman" w:eastAsia="Calibri" w:hAnsi="Times New Roman" w:cs="Times New Roman"/>
                <w:b/>
                <w:sz w:val="24"/>
                <w:szCs w:val="24"/>
              </w:rPr>
              <w:t xml:space="preserve">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«Над пропастью во ржи»</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 xml:space="preserve">У. </w:t>
            </w:r>
            <w:proofErr w:type="spellStart"/>
            <w:r w:rsidRPr="0010035C">
              <w:rPr>
                <w:rFonts w:ascii="Times New Roman" w:eastAsia="Calibri" w:hAnsi="Times New Roman" w:cs="Times New Roman"/>
                <w:b/>
                <w:sz w:val="24"/>
                <w:szCs w:val="24"/>
              </w:rPr>
              <w:t>Старк</w:t>
            </w:r>
            <w:proofErr w:type="spellEnd"/>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Повести: «Чудаки и зануды», «Пусть танцуют белые медведи»</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Ф. Стендаль</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«Пармская обитель»</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lastRenderedPageBreak/>
              <w:t>Г. Уэллс</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«Машина времени»</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Г. Флобер</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Роман «Мадам </w:t>
            </w:r>
            <w:proofErr w:type="spellStart"/>
            <w:r w:rsidRPr="0010035C">
              <w:rPr>
                <w:rFonts w:ascii="Times New Roman" w:eastAsia="Calibri" w:hAnsi="Times New Roman" w:cs="Times New Roman"/>
                <w:sz w:val="24"/>
                <w:szCs w:val="24"/>
              </w:rPr>
              <w:t>Бовари</w:t>
            </w:r>
            <w:proofErr w:type="spellEnd"/>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 xml:space="preserve">О. Хаксли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 xml:space="preserve">Роман  «О дивный новый мир»,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b/>
                <w:sz w:val="24"/>
                <w:szCs w:val="24"/>
              </w:rPr>
              <w:t>Э. Хемингуэй</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Повесть  «Старик и море», роман «Прощай, оружие»</w:t>
            </w:r>
          </w:p>
          <w:p w:rsidR="0010035C" w:rsidRPr="0010035C" w:rsidRDefault="0010035C" w:rsidP="0010035C">
            <w:pPr>
              <w:suppressAutoHyphens/>
              <w:spacing w:after="0" w:line="240" w:lineRule="auto"/>
              <w:rPr>
                <w:rFonts w:ascii="Times New Roman" w:eastAsia="Calibri" w:hAnsi="Times New Roman" w:cs="Times New Roman"/>
                <w:b/>
                <w:sz w:val="24"/>
                <w:szCs w:val="24"/>
              </w:rPr>
            </w:pPr>
            <w:r w:rsidRPr="0010035C">
              <w:rPr>
                <w:rFonts w:ascii="Times New Roman" w:eastAsia="Calibri" w:hAnsi="Times New Roman" w:cs="Times New Roman"/>
                <w:b/>
                <w:sz w:val="24"/>
                <w:szCs w:val="24"/>
              </w:rPr>
              <w:t>А. Франк</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Книга «Дневник Анны Франк»</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b/>
                <w:sz w:val="24"/>
                <w:szCs w:val="24"/>
              </w:rPr>
              <w:t>Б. Шоу</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Пьеса «</w:t>
            </w:r>
            <w:proofErr w:type="spellStart"/>
            <w:r w:rsidRPr="0010035C">
              <w:rPr>
                <w:rFonts w:ascii="Times New Roman" w:eastAsia="Calibri" w:hAnsi="Times New Roman" w:cs="Times New Roman"/>
                <w:sz w:val="24"/>
                <w:szCs w:val="24"/>
              </w:rPr>
              <w:t>Пигмалион</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У. Эко</w:t>
            </w:r>
          </w:p>
          <w:p w:rsidR="0010035C" w:rsidRPr="0010035C" w:rsidRDefault="0010035C" w:rsidP="0010035C">
            <w:pPr>
              <w:suppressAutoHyphens/>
              <w:spacing w:after="0" w:line="240" w:lineRule="auto"/>
              <w:rPr>
                <w:rFonts w:ascii="Times New Roman" w:eastAsia="Times New Roman" w:hAnsi="Times New Roman" w:cs="Times New Roman"/>
                <w:i/>
                <w:iCs/>
                <w:color w:val="404040"/>
                <w:sz w:val="24"/>
                <w:szCs w:val="24"/>
                <w:lang w:eastAsia="ru-RU"/>
              </w:rPr>
            </w:pPr>
            <w:r w:rsidRPr="0010035C">
              <w:rPr>
                <w:rFonts w:ascii="Times New Roman" w:eastAsia="Calibri" w:hAnsi="Times New Roman" w:cs="Times New Roman"/>
                <w:sz w:val="24"/>
                <w:szCs w:val="24"/>
              </w:rPr>
              <w:t>Роман «Имя Розы»</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b/>
                <w:sz w:val="24"/>
                <w:szCs w:val="24"/>
              </w:rPr>
              <w:t>Т.С. Элиот</w:t>
            </w:r>
          </w:p>
          <w:p w:rsidR="0010035C" w:rsidRPr="0010035C" w:rsidRDefault="0010035C" w:rsidP="0010035C">
            <w:pPr>
              <w:suppressAutoHyphens/>
              <w:spacing w:after="0" w:line="240" w:lineRule="auto"/>
              <w:rPr>
                <w:rFonts w:ascii="Times New Roman" w:eastAsia="Times New Roman" w:hAnsi="Times New Roman" w:cs="Times New Roman"/>
                <w:b/>
                <w:i/>
                <w:iCs/>
                <w:color w:val="404040"/>
                <w:sz w:val="24"/>
                <w:szCs w:val="24"/>
                <w:lang w:eastAsia="ru-RU"/>
              </w:rPr>
            </w:pPr>
            <w:r w:rsidRPr="0010035C">
              <w:rPr>
                <w:rFonts w:ascii="Times New Roman" w:eastAsia="Calibri" w:hAnsi="Times New Roman" w:cs="Times New Roman"/>
                <w:sz w:val="24"/>
                <w:szCs w:val="24"/>
              </w:rPr>
              <w:t>Стихотворения</w:t>
            </w:r>
            <w:r w:rsidRPr="0010035C">
              <w:rPr>
                <w:rFonts w:ascii="Times New Roman" w:eastAsia="Calibri" w:hAnsi="Times New Roman" w:cs="Times New Roman"/>
                <w:b/>
                <w:sz w:val="24"/>
                <w:szCs w:val="24"/>
              </w:rPr>
              <w:t xml:space="preserve"> </w:t>
            </w:r>
          </w:p>
        </w:tc>
      </w:tr>
      <w:tr w:rsidR="0010035C" w:rsidRPr="0010035C" w:rsidTr="000148DB">
        <w:tc>
          <w:tcPr>
            <w:tcW w:w="2393" w:type="dxa"/>
            <w:shd w:val="clear" w:color="auto" w:fill="auto"/>
          </w:tcPr>
          <w:p w:rsidR="0010035C" w:rsidRPr="0010035C" w:rsidRDefault="0010035C" w:rsidP="0010035C">
            <w:pPr>
              <w:suppressAutoHyphens/>
              <w:spacing w:after="0" w:line="240" w:lineRule="auto"/>
              <w:rPr>
                <w:rFonts w:ascii="Times New Roman" w:eastAsia="Calibri" w:hAnsi="Times New Roman" w:cs="Times New Roman"/>
                <w:sz w:val="24"/>
                <w:szCs w:val="24"/>
              </w:rPr>
            </w:pPr>
          </w:p>
        </w:tc>
        <w:tc>
          <w:tcPr>
            <w:tcW w:w="3661" w:type="dxa"/>
            <w:shd w:val="clear" w:color="auto" w:fill="auto"/>
          </w:tcPr>
          <w:p w:rsidR="0010035C" w:rsidRPr="0010035C" w:rsidRDefault="0010035C" w:rsidP="0010035C">
            <w:pPr>
              <w:suppressAutoHyphens/>
              <w:spacing w:after="0" w:line="240" w:lineRule="auto"/>
              <w:rPr>
                <w:rFonts w:ascii="Times New Roman" w:eastAsia="Calibri" w:hAnsi="Times New Roman" w:cs="Times New Roman"/>
                <w:sz w:val="24"/>
                <w:szCs w:val="24"/>
              </w:rPr>
            </w:pPr>
          </w:p>
        </w:tc>
        <w:tc>
          <w:tcPr>
            <w:tcW w:w="3517" w:type="dxa"/>
            <w:shd w:val="clear" w:color="auto" w:fill="auto"/>
          </w:tcPr>
          <w:p w:rsidR="0010035C" w:rsidRPr="0010035C" w:rsidRDefault="0010035C" w:rsidP="0010035C">
            <w:pPr>
              <w:suppressAutoHyphens/>
              <w:autoSpaceDE w:val="0"/>
              <w:autoSpaceDN w:val="0"/>
              <w:adjustRightInd w:val="0"/>
              <w:spacing w:after="0" w:line="240" w:lineRule="auto"/>
              <w:outlineLvl w:val="6"/>
              <w:rPr>
                <w:rFonts w:ascii="Times New Roman" w:eastAsia="Calibri" w:hAnsi="Times New Roman" w:cs="Times New Roman"/>
                <w:b/>
                <w:sz w:val="24"/>
                <w:szCs w:val="24"/>
              </w:rPr>
            </w:pPr>
            <w:r w:rsidRPr="0010035C">
              <w:rPr>
                <w:rFonts w:ascii="Times New Roman" w:eastAsia="Calibri" w:hAnsi="Times New Roman" w:cs="Times New Roman"/>
                <w:b/>
                <w:sz w:val="24"/>
                <w:szCs w:val="24"/>
              </w:rPr>
              <w:t>Родная (региональная) литература</w:t>
            </w:r>
          </w:p>
          <w:p w:rsidR="0010035C" w:rsidRPr="0010035C" w:rsidRDefault="0010035C" w:rsidP="0010035C">
            <w:pPr>
              <w:suppressAutoHyphens/>
              <w:autoSpaceDE w:val="0"/>
              <w:autoSpaceDN w:val="0"/>
              <w:adjustRightInd w:val="0"/>
              <w:spacing w:after="0" w:line="240" w:lineRule="auto"/>
              <w:outlineLvl w:val="6"/>
              <w:rPr>
                <w:rFonts w:ascii="Times New Roman" w:eastAsia="Calibri" w:hAnsi="Times New Roman" w:cs="Times New Roman"/>
                <w:b/>
                <w:sz w:val="24"/>
                <w:szCs w:val="24"/>
                <w:u w:val="single"/>
              </w:rPr>
            </w:pPr>
            <w:r w:rsidRPr="0010035C">
              <w:rPr>
                <w:rFonts w:ascii="Times New Roman" w:eastAsia="Calibri" w:hAnsi="Times New Roman" w:cs="Times New Roman"/>
                <w:sz w:val="24"/>
                <w:szCs w:val="24"/>
              </w:rPr>
              <w:t xml:space="preserve">Данный раздел списка определяется школой в соответствии с ее региональной принадлежностью </w:t>
            </w:r>
          </w:p>
          <w:p w:rsidR="0010035C" w:rsidRPr="0010035C" w:rsidRDefault="0010035C" w:rsidP="0010035C">
            <w:pPr>
              <w:suppressAutoHyphens/>
              <w:autoSpaceDE w:val="0"/>
              <w:autoSpaceDN w:val="0"/>
              <w:adjustRightInd w:val="0"/>
              <w:spacing w:after="0" w:line="240" w:lineRule="auto"/>
              <w:outlineLvl w:val="6"/>
              <w:rPr>
                <w:rFonts w:ascii="Times New Roman" w:eastAsia="Calibri" w:hAnsi="Times New Roman" w:cs="Times New Roman"/>
                <w:b/>
                <w:sz w:val="24"/>
                <w:szCs w:val="24"/>
                <w:u w:val="single"/>
              </w:rPr>
            </w:pPr>
          </w:p>
          <w:p w:rsidR="0010035C" w:rsidRPr="0010035C" w:rsidRDefault="0010035C" w:rsidP="0010035C">
            <w:pPr>
              <w:suppressAutoHyphens/>
              <w:autoSpaceDE w:val="0"/>
              <w:autoSpaceDN w:val="0"/>
              <w:adjustRightInd w:val="0"/>
              <w:spacing w:after="0" w:line="240" w:lineRule="auto"/>
              <w:outlineLvl w:val="6"/>
              <w:rPr>
                <w:rFonts w:ascii="Times New Roman" w:eastAsia="Calibri" w:hAnsi="Times New Roman" w:cs="Times New Roman"/>
                <w:b/>
                <w:sz w:val="24"/>
                <w:szCs w:val="24"/>
              </w:rPr>
            </w:pPr>
            <w:r w:rsidRPr="0010035C">
              <w:rPr>
                <w:rFonts w:ascii="Times New Roman" w:eastAsia="Calibri" w:hAnsi="Times New Roman" w:cs="Times New Roman"/>
                <w:b/>
                <w:sz w:val="24"/>
                <w:szCs w:val="24"/>
              </w:rPr>
              <w:t>Литература народов России</w:t>
            </w:r>
          </w:p>
          <w:p w:rsidR="0010035C" w:rsidRPr="0010035C" w:rsidRDefault="0010035C" w:rsidP="0010035C">
            <w:pPr>
              <w:suppressAutoHyphens/>
              <w:autoSpaceDE w:val="0"/>
              <w:autoSpaceDN w:val="0"/>
              <w:adjustRightInd w:val="0"/>
              <w:spacing w:after="0" w:line="240" w:lineRule="auto"/>
              <w:outlineLvl w:val="6"/>
              <w:rPr>
                <w:rFonts w:ascii="Times New Roman" w:eastAsia="Calibri" w:hAnsi="Times New Roman" w:cs="Times New Roman"/>
                <w:sz w:val="24"/>
                <w:szCs w:val="24"/>
              </w:rPr>
            </w:pPr>
            <w:r w:rsidRPr="0010035C">
              <w:rPr>
                <w:rFonts w:ascii="Times New Roman" w:eastAsia="Calibri" w:hAnsi="Times New Roman" w:cs="Times New Roman"/>
                <w:b/>
                <w:sz w:val="24"/>
                <w:szCs w:val="24"/>
              </w:rPr>
              <w:t>Г. </w:t>
            </w:r>
            <w:proofErr w:type="spellStart"/>
            <w:r w:rsidRPr="0010035C">
              <w:rPr>
                <w:rFonts w:ascii="Times New Roman" w:eastAsia="Calibri" w:hAnsi="Times New Roman" w:cs="Times New Roman"/>
                <w:b/>
                <w:sz w:val="24"/>
                <w:szCs w:val="24"/>
              </w:rPr>
              <w:t>Айги</w:t>
            </w:r>
            <w:proofErr w:type="spellEnd"/>
            <w:r w:rsidRPr="0010035C">
              <w:rPr>
                <w:rFonts w:ascii="Times New Roman" w:eastAsia="Calibri" w:hAnsi="Times New Roman" w:cs="Times New Roman"/>
                <w:b/>
                <w:sz w:val="24"/>
                <w:szCs w:val="24"/>
              </w:rPr>
              <w:t>, Р. Гамзатов, М. </w:t>
            </w:r>
            <w:proofErr w:type="spellStart"/>
            <w:r w:rsidRPr="0010035C">
              <w:rPr>
                <w:rFonts w:ascii="Times New Roman" w:eastAsia="Calibri" w:hAnsi="Times New Roman" w:cs="Times New Roman"/>
                <w:b/>
                <w:sz w:val="24"/>
                <w:szCs w:val="24"/>
              </w:rPr>
              <w:t>Джалиль</w:t>
            </w:r>
            <w:proofErr w:type="spellEnd"/>
            <w:r w:rsidRPr="0010035C">
              <w:rPr>
                <w:rFonts w:ascii="Times New Roman" w:eastAsia="Calibri" w:hAnsi="Times New Roman" w:cs="Times New Roman"/>
                <w:b/>
                <w:sz w:val="24"/>
                <w:szCs w:val="24"/>
              </w:rPr>
              <w:t>, М. Карим, Д.  Кугультинов, К. Кулиев, Ю. </w:t>
            </w:r>
            <w:proofErr w:type="spellStart"/>
            <w:r w:rsidRPr="0010035C">
              <w:rPr>
                <w:rFonts w:ascii="Times New Roman" w:eastAsia="Calibri" w:hAnsi="Times New Roman" w:cs="Times New Roman"/>
                <w:b/>
                <w:sz w:val="24"/>
                <w:szCs w:val="24"/>
              </w:rPr>
              <w:t>Рытхэу</w:t>
            </w:r>
            <w:proofErr w:type="spellEnd"/>
            <w:r w:rsidRPr="0010035C">
              <w:rPr>
                <w:rFonts w:ascii="Times New Roman" w:eastAsia="Calibri" w:hAnsi="Times New Roman" w:cs="Times New Roman"/>
                <w:b/>
                <w:sz w:val="24"/>
                <w:szCs w:val="24"/>
              </w:rPr>
              <w:t>, Г. Тукай, К. Хетагуров, Ю. </w:t>
            </w:r>
            <w:proofErr w:type="spellStart"/>
            <w:r w:rsidRPr="0010035C">
              <w:rPr>
                <w:rFonts w:ascii="Times New Roman" w:eastAsia="Calibri" w:hAnsi="Times New Roman" w:cs="Times New Roman"/>
                <w:b/>
                <w:sz w:val="24"/>
                <w:szCs w:val="24"/>
              </w:rPr>
              <w:t>Шесталов</w:t>
            </w:r>
            <w:proofErr w:type="spellEnd"/>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rPr>
                <w:rFonts w:ascii="Times New Roman" w:eastAsia="Calibri" w:hAnsi="Times New Roman" w:cs="Times New Roman"/>
                <w:sz w:val="24"/>
                <w:szCs w:val="24"/>
              </w:rPr>
            </w:pPr>
            <w:r w:rsidRPr="0010035C">
              <w:rPr>
                <w:rFonts w:ascii="Times New Roman" w:eastAsia="Calibri"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Пример возможного планирования модульного преподавания литературы на уровне среднего общего образования</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1. Проблемно-тематические блоки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lastRenderedPageBreak/>
        <w:t>Личность</w:t>
      </w:r>
      <w:r w:rsidRPr="0010035C">
        <w:rPr>
          <w:rFonts w:ascii="Times New Roman" w:eastAsia="Calibri"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Личность и семья</w:t>
      </w:r>
      <w:r w:rsidRPr="0010035C">
        <w:rPr>
          <w:rFonts w:ascii="Times New Roman" w:eastAsia="Calibri" w:hAnsi="Times New Roman" w:cs="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Личность – общество – государство</w:t>
      </w:r>
      <w:r w:rsidRPr="0010035C">
        <w:rPr>
          <w:rFonts w:ascii="Times New Roman" w:eastAsia="Calibri" w:hAnsi="Times New Roman" w:cs="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Личность – природа – цивилизация</w:t>
      </w:r>
      <w:r w:rsidRPr="0010035C">
        <w:rPr>
          <w:rFonts w:ascii="Times New Roman" w:eastAsia="Calibri"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Личность – история – современность</w:t>
      </w:r>
      <w:r w:rsidRPr="0010035C">
        <w:rPr>
          <w:rFonts w:ascii="Times New Roman" w:eastAsia="Calibri"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2. Историко- и теоретико-литературные блоки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Литература реализма</w:t>
      </w:r>
      <w:r w:rsidRPr="0010035C">
        <w:rPr>
          <w:rFonts w:ascii="Times New Roman" w:eastAsia="Calibri" w:hAnsi="Times New Roman" w:cs="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Литература модернизма</w:t>
      </w:r>
      <w:r w:rsidRPr="0010035C">
        <w:rPr>
          <w:rFonts w:ascii="Times New Roman" w:eastAsia="Calibri" w:hAnsi="Times New Roman" w:cs="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Литература советского времени</w:t>
      </w:r>
      <w:r w:rsidRPr="0010035C">
        <w:rPr>
          <w:rFonts w:ascii="Times New Roman" w:eastAsia="Calibri" w:hAnsi="Times New Roman" w:cs="Times New Roman"/>
          <w:sz w:val="24"/>
          <w:szCs w:val="24"/>
        </w:rPr>
        <w:t xml:space="preserve"> (литература советская, русского зарубежья, </w:t>
      </w:r>
      <w:proofErr w:type="spellStart"/>
      <w:r w:rsidRPr="0010035C">
        <w:rPr>
          <w:rFonts w:ascii="Times New Roman" w:eastAsia="Calibri" w:hAnsi="Times New Roman" w:cs="Times New Roman"/>
          <w:sz w:val="24"/>
          <w:szCs w:val="24"/>
        </w:rPr>
        <w:t>неподцензурная</w:t>
      </w:r>
      <w:proofErr w:type="spellEnd"/>
      <w:r w:rsidRPr="0010035C">
        <w:rPr>
          <w:rFonts w:ascii="Times New Roman" w:eastAsia="Calibri" w:hAnsi="Times New Roman" w:cs="Times New Roman"/>
          <w:sz w:val="24"/>
          <w:szCs w:val="24"/>
        </w:rPr>
        <w:t xml:space="preserve">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Современный литературный процесс</w:t>
      </w:r>
      <w:r w:rsidRPr="0010035C">
        <w:rPr>
          <w:rFonts w:ascii="Times New Roman" w:eastAsia="Calibri" w:hAnsi="Times New Roman" w:cs="Times New Roman"/>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Литература и другие виды искусства</w:t>
      </w:r>
      <w:r w:rsidRPr="0010035C">
        <w:rPr>
          <w:rFonts w:ascii="Times New Roman" w:eastAsia="Calibri" w:hAnsi="Times New Roman" w:cs="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83" w:name="_Toc453968180"/>
      <w:r w:rsidRPr="0010035C">
        <w:rPr>
          <w:rFonts w:ascii="Times New Roman" w:eastAsia="Calibri" w:hAnsi="Times New Roman" w:cs="Times New Roman"/>
          <w:b/>
          <w:sz w:val="24"/>
          <w:szCs w:val="24"/>
          <w:lang w:val="x-none" w:eastAsia="x-none"/>
        </w:rPr>
        <w:t>Иностранный язык</w:t>
      </w:r>
      <w:bookmarkEnd w:id="82"/>
      <w:bookmarkEnd w:id="83"/>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w:t>
      </w:r>
      <w:r w:rsidRPr="009B09AB">
        <w:rPr>
          <w:rFonts w:ascii="Times New Roman" w:eastAsia="Calibri" w:hAnsi="Times New Roman" w:cs="Times New Roman"/>
          <w:sz w:val="24"/>
          <w:szCs w:val="24"/>
          <w:highlight w:val="yellow"/>
        </w:rPr>
        <w:t>предметов</w:t>
      </w:r>
      <w:r w:rsidRPr="0010035C">
        <w:rPr>
          <w:rFonts w:ascii="Times New Roman" w:eastAsia="Calibri" w:hAnsi="Times New Roman" w:cs="Times New Roman"/>
          <w:sz w:val="24"/>
          <w:szCs w:val="24"/>
        </w:rPr>
        <w:t xml:space="preserve"> «Иностранный </w:t>
      </w:r>
      <w:r w:rsidRPr="0010035C">
        <w:rPr>
          <w:rFonts w:ascii="Times New Roman" w:eastAsia="Calibri" w:hAnsi="Times New Roman" w:cs="Times New Roman"/>
          <w:sz w:val="24"/>
          <w:szCs w:val="24"/>
        </w:rPr>
        <w:lastRenderedPageBreak/>
        <w:t xml:space="preserve">язык» </w:t>
      </w:r>
      <w:r w:rsidRPr="009B09AB">
        <w:rPr>
          <w:rFonts w:ascii="Times New Roman" w:eastAsia="Calibri" w:hAnsi="Times New Roman" w:cs="Times New Roman"/>
          <w:sz w:val="24"/>
          <w:szCs w:val="24"/>
          <w:highlight w:val="yellow"/>
        </w:rPr>
        <w:t>и «Второй иностранный язык»</w:t>
      </w:r>
      <w:r w:rsidRPr="0010035C">
        <w:rPr>
          <w:rFonts w:ascii="Times New Roman" w:eastAsia="Calibri" w:hAnsi="Times New Roman" w:cs="Times New Roman"/>
          <w:sz w:val="24"/>
          <w:szCs w:val="24"/>
        </w:rPr>
        <w:t xml:space="preserve"> могут быть реализованы самые разнообразные </w:t>
      </w:r>
      <w:proofErr w:type="spellStart"/>
      <w:r w:rsidRPr="0010035C">
        <w:rPr>
          <w:rFonts w:ascii="Times New Roman" w:eastAsia="Calibri" w:hAnsi="Times New Roman" w:cs="Times New Roman"/>
          <w:sz w:val="24"/>
          <w:szCs w:val="24"/>
        </w:rPr>
        <w:t>межпредметные</w:t>
      </w:r>
      <w:proofErr w:type="spellEnd"/>
      <w:r w:rsidRPr="0010035C">
        <w:rPr>
          <w:rFonts w:ascii="Times New Roman" w:eastAsia="Calibri" w:hAnsi="Times New Roman" w:cs="Times New Roman"/>
          <w:sz w:val="24"/>
          <w:szCs w:val="24"/>
        </w:rPr>
        <w:t xml:space="preserve"> связи.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дальнейшее развитие иноязычной коммуникативной компетенции;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rsidRPr="0010035C">
        <w:rPr>
          <w:rFonts w:ascii="Times New Roman" w:eastAsia="Calibri" w:hAnsi="Times New Roman" w:cs="Times New Roman"/>
          <w:sz w:val="24"/>
          <w:szCs w:val="24"/>
        </w:rPr>
        <w:t>аудировании</w:t>
      </w:r>
      <w:proofErr w:type="spellEnd"/>
      <w:r w:rsidRPr="0010035C">
        <w:rPr>
          <w:rFonts w:ascii="Times New Roman" w:eastAsia="Calibri" w:hAnsi="Times New Roman" w:cs="Times New Roman"/>
          <w:sz w:val="24"/>
          <w:szCs w:val="24"/>
        </w:rPr>
        <w:t>, чтении и письме. Предметное содержание речи содержит лексические темы для общения в различных коммуникативных ситуациях.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Освоение учебных предметов «Иностранный язык</w:t>
      </w:r>
      <w:r w:rsidRPr="00310F07">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rPr>
        <w:t xml:space="preserve">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w:t>
      </w:r>
    </w:p>
    <w:p w:rsidR="0010035C" w:rsidRPr="0010035C" w:rsidRDefault="0010035C" w:rsidP="0010035C">
      <w:pPr>
        <w:spacing w:after="0" w:line="240" w:lineRule="auto"/>
        <w:rPr>
          <w:rFonts w:ascii="Times New Roman" w:eastAsia="Arial" w:hAnsi="Times New Roman" w:cs="Times New Roman"/>
          <w:color w:val="000000"/>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Коммуникативные умения</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Говорение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Диалогическая речь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w:t>
      </w:r>
      <w:r w:rsidRPr="0010035C">
        <w:rPr>
          <w:rFonts w:ascii="Times New Roman" w:eastAsia="Calibri" w:hAnsi="Times New Roman" w:cs="Times New Roman"/>
          <w:sz w:val="24"/>
          <w:szCs w:val="24"/>
        </w:rPr>
        <w:lastRenderedPageBreak/>
        <w:t xml:space="preserve">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10035C">
        <w:rPr>
          <w:rFonts w:ascii="Times New Roman" w:eastAsia="Calibri" w:hAnsi="Times New Roman" w:cs="Times New Roman"/>
          <w:i/>
          <w:sz w:val="24"/>
          <w:szCs w:val="24"/>
        </w:rPr>
        <w:t>Диалог/</w:t>
      </w:r>
      <w:proofErr w:type="spellStart"/>
      <w:r w:rsidRPr="0010035C">
        <w:rPr>
          <w:rFonts w:ascii="Times New Roman" w:eastAsia="Calibri" w:hAnsi="Times New Roman" w:cs="Times New Roman"/>
          <w:i/>
          <w:sz w:val="24"/>
          <w:szCs w:val="24"/>
        </w:rPr>
        <w:t>полилог</w:t>
      </w:r>
      <w:proofErr w:type="spellEnd"/>
      <w:r w:rsidRPr="0010035C">
        <w:rPr>
          <w:rFonts w:ascii="Times New Roman" w:eastAsia="Calibri" w:hAnsi="Times New Roman" w:cs="Times New Roman"/>
          <w:i/>
          <w:sz w:val="24"/>
          <w:szCs w:val="24"/>
        </w:rPr>
        <w:t xml:space="preserve">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Монологическая речь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10035C">
        <w:rPr>
          <w:rFonts w:ascii="Times New Roman" w:eastAsia="Calibri" w:hAnsi="Times New Roman" w:cs="Times New Roman"/>
          <w:color w:val="000000"/>
          <w:sz w:val="24"/>
          <w:szCs w:val="24"/>
          <w:lang w:eastAsia="ru-RU"/>
        </w:rPr>
        <w:t>рассказ, описание, характеристика</w:t>
      </w:r>
      <w:r w:rsidRPr="0010035C">
        <w:rPr>
          <w:rFonts w:ascii="Times New Roman" w:eastAsia="Calibri" w:hAnsi="Times New Roman" w:cs="Times New Roman"/>
          <w:sz w:val="24"/>
          <w:szCs w:val="24"/>
        </w:rPr>
        <w:t xml:space="preserve">, сообщение, объявление, презентация. </w:t>
      </w:r>
      <w:r w:rsidRPr="0010035C">
        <w:rPr>
          <w:rFonts w:ascii="Times New Roman" w:eastAsia="Calibri" w:hAnsi="Times New Roman" w:cs="Times New Roman"/>
          <w:i/>
          <w:sz w:val="24"/>
          <w:szCs w:val="24"/>
        </w:rPr>
        <w:t xml:space="preserve">Умение предоставлять фактическую информацию. </w:t>
      </w:r>
    </w:p>
    <w:p w:rsidR="0010035C" w:rsidRPr="0010035C" w:rsidRDefault="0010035C" w:rsidP="0010035C">
      <w:pPr>
        <w:spacing w:after="0" w:line="240" w:lineRule="auto"/>
        <w:ind w:firstLine="700"/>
        <w:rPr>
          <w:rFonts w:ascii="Times New Roman" w:eastAsia="Arial"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Times New Roman" w:hAnsi="Times New Roman" w:cs="Times New Roman"/>
          <w:b/>
          <w:sz w:val="24"/>
          <w:szCs w:val="24"/>
        </w:rPr>
        <w:t>Аудирование</w:t>
      </w:r>
      <w:proofErr w:type="spellEnd"/>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10035C">
        <w:rPr>
          <w:rFonts w:ascii="Times New Roman" w:eastAsia="Calibri" w:hAnsi="Times New Roman" w:cs="Times New Roman"/>
          <w:i/>
          <w:sz w:val="24"/>
          <w:szCs w:val="24"/>
        </w:rPr>
        <w:t>Полное и точное восприятие информации в распространенных коммуникативных ситуациях. Обобщение прослушанной информации.</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Чтение</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Calibri"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w:t>
      </w:r>
      <w:r w:rsidRPr="0010035C">
        <w:rPr>
          <w:rFonts w:ascii="Times New Roman" w:eastAsia="Times New Roman" w:hAnsi="Times New Roman" w:cs="Times New Roman"/>
          <w:sz w:val="24"/>
          <w:szCs w:val="24"/>
          <w:lang w:eastAsia="ru-RU"/>
        </w:rPr>
        <w:t>(</w:t>
      </w:r>
      <w:r w:rsidRPr="0010035C">
        <w:rPr>
          <w:rFonts w:ascii="Times New Roman" w:eastAsia="Calibri" w:hAnsi="Times New Roman" w:cs="Times New Roman"/>
          <w:bCs/>
          <w:sz w:val="24"/>
          <w:szCs w:val="24"/>
        </w:rPr>
        <w:t>публицистического, художественного, разговорного</w:t>
      </w:r>
      <w:r w:rsidRPr="0010035C">
        <w:rPr>
          <w:rFonts w:ascii="Times New Roman" w:eastAsia="Times New Roman" w:hAnsi="Times New Roman" w:cs="Times New Roman"/>
          <w:sz w:val="24"/>
          <w:szCs w:val="24"/>
          <w:lang w:eastAsia="ru-RU"/>
        </w:rPr>
        <w:t xml:space="preserve">) и жанров (рассказов, </w:t>
      </w:r>
      <w:r w:rsidRPr="0010035C">
        <w:rPr>
          <w:rFonts w:ascii="Times New Roman" w:eastAsia="Calibri" w:hAnsi="Times New Roman" w:cs="Times New Roman"/>
          <w:sz w:val="24"/>
          <w:szCs w:val="24"/>
        </w:rPr>
        <w:t xml:space="preserve">газетных </w:t>
      </w:r>
      <w:r w:rsidRPr="0010035C">
        <w:rPr>
          <w:rFonts w:ascii="Times New Roman" w:eastAsia="Times New Roman" w:hAnsi="Times New Roman" w:cs="Times New Roman"/>
          <w:sz w:val="24"/>
          <w:szCs w:val="24"/>
          <w:lang w:eastAsia="ru-RU"/>
        </w:rPr>
        <w:t>статей, рекламных объявлений</w:t>
      </w:r>
      <w:r w:rsidRPr="0010035C">
        <w:rPr>
          <w:rFonts w:ascii="Times New Roman" w:eastAsia="Calibri" w:hAnsi="Times New Roman" w:cs="Times New Roman"/>
          <w:sz w:val="24"/>
          <w:szCs w:val="24"/>
        </w:rPr>
        <w:t>, брошюр, проспектов</w:t>
      </w:r>
      <w:r w:rsidRPr="0010035C">
        <w:rPr>
          <w:rFonts w:ascii="Times New Roman" w:eastAsia="Times New Roman" w:hAnsi="Times New Roman" w:cs="Times New Roman"/>
          <w:sz w:val="24"/>
          <w:szCs w:val="24"/>
          <w:lang w:eastAsia="ru-RU"/>
        </w:rPr>
        <w:t>)</w:t>
      </w:r>
      <w:r w:rsidRPr="0010035C">
        <w:rPr>
          <w:rFonts w:ascii="Times New Roman" w:eastAsia="Calibri" w:hAnsi="Times New Roman" w:cs="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10035C">
        <w:rPr>
          <w:rFonts w:ascii="Times New Roman" w:eastAsia="Calibri" w:hAnsi="Times New Roman" w:cs="Times New Roman"/>
          <w:i/>
          <w:sz w:val="24"/>
          <w:szCs w:val="24"/>
        </w:rPr>
        <w:t xml:space="preserve">Умение читать и достаточно хорошо понимать простые аутентичные тексты различных стилей </w:t>
      </w:r>
      <w:r w:rsidRPr="0010035C">
        <w:rPr>
          <w:rFonts w:ascii="Times New Roman" w:eastAsia="Times New Roman" w:hAnsi="Times New Roman" w:cs="Times New Roman"/>
          <w:i/>
          <w:sz w:val="24"/>
          <w:szCs w:val="24"/>
          <w:lang w:eastAsia="ru-RU"/>
        </w:rPr>
        <w:t>(</w:t>
      </w:r>
      <w:r w:rsidRPr="0010035C">
        <w:rPr>
          <w:rFonts w:ascii="Times New Roman" w:eastAsia="Calibri" w:hAnsi="Times New Roman" w:cs="Times New Roman"/>
          <w:bCs/>
          <w:i/>
          <w:sz w:val="24"/>
          <w:szCs w:val="24"/>
        </w:rPr>
        <w:t>публицистического, художественного, разговорного, научного, официально-делового</w:t>
      </w:r>
      <w:r w:rsidRPr="0010035C">
        <w:rPr>
          <w:rFonts w:ascii="Times New Roman" w:eastAsia="Times New Roman" w:hAnsi="Times New Roman" w:cs="Times New Roman"/>
          <w:i/>
          <w:sz w:val="24"/>
          <w:szCs w:val="24"/>
          <w:lang w:eastAsia="ru-RU"/>
        </w:rPr>
        <w:t>) и жанров (</w:t>
      </w:r>
      <w:r w:rsidRPr="0010035C">
        <w:rPr>
          <w:rFonts w:ascii="Times New Roman" w:eastAsia="Calibri" w:hAnsi="Times New Roman" w:cs="Times New Roman"/>
          <w:i/>
          <w:sz w:val="24"/>
          <w:szCs w:val="24"/>
        </w:rPr>
        <w:t>рассказ, роман, статья научно-популярного характера, деловая переписка).</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Письмо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10035C">
        <w:rPr>
          <w:rFonts w:ascii="Times New Roman" w:eastAsia="Calibri" w:hAnsi="Times New Roman" w:cs="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10035C" w:rsidRPr="0010035C" w:rsidRDefault="0010035C" w:rsidP="0010035C">
      <w:pPr>
        <w:spacing w:after="0" w:line="240" w:lineRule="auto"/>
        <w:ind w:firstLine="700"/>
        <w:rPr>
          <w:rFonts w:ascii="Times New Roman" w:eastAsia="Arial" w:hAnsi="Times New Roman" w:cs="Times New Roman"/>
          <w:color w:val="000000"/>
          <w:sz w:val="24"/>
          <w:szCs w:val="24"/>
          <w:lang w:eastAsia="ru-RU"/>
        </w:rPr>
      </w:pPr>
      <w:r w:rsidRPr="0010035C">
        <w:rPr>
          <w:rFonts w:ascii="Times New Roman" w:eastAsia="Times New Roman" w:hAnsi="Times New Roman" w:cs="Times New Roman"/>
          <w:b/>
          <w:color w:val="000000"/>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Языковые навыки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Орфография и пунктуация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Фонетическая сторона речи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10035C">
        <w:rPr>
          <w:rFonts w:ascii="Times New Roman" w:eastAsia="Calibri" w:hAnsi="Times New Roman" w:cs="Times New Roman"/>
          <w:i/>
          <w:sz w:val="24"/>
          <w:szCs w:val="24"/>
        </w:rPr>
        <w:t>Произношение звуков английского языка без выраженного акцента.</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Грамматическая сторона речи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10035C">
        <w:rPr>
          <w:rFonts w:ascii="Times New Roman" w:eastAsia="Calibri" w:hAnsi="Times New Roman" w:cs="Times New Roman"/>
          <w:i/>
          <w:sz w:val="24"/>
          <w:szCs w:val="24"/>
        </w:rPr>
        <w:t>Употребление</w:t>
      </w:r>
      <w:r w:rsidRPr="0010035C">
        <w:rPr>
          <w:rFonts w:ascii="Times New Roman" w:eastAsia="Calibri" w:hAnsi="Times New Roman" w:cs="Times New Roman"/>
          <w:i/>
          <w:sz w:val="24"/>
          <w:szCs w:val="24"/>
          <w:lang w:val="en-US"/>
        </w:rPr>
        <w:t xml:space="preserve"> </w:t>
      </w:r>
      <w:r w:rsidRPr="0010035C">
        <w:rPr>
          <w:rFonts w:ascii="Times New Roman" w:eastAsia="Calibri" w:hAnsi="Times New Roman" w:cs="Times New Roman"/>
          <w:i/>
          <w:sz w:val="24"/>
          <w:szCs w:val="24"/>
        </w:rPr>
        <w:t>в</w:t>
      </w:r>
      <w:r w:rsidRPr="0010035C">
        <w:rPr>
          <w:rFonts w:ascii="Times New Roman" w:eastAsia="Calibri" w:hAnsi="Times New Roman" w:cs="Times New Roman"/>
          <w:i/>
          <w:sz w:val="24"/>
          <w:szCs w:val="24"/>
          <w:lang w:val="en-US"/>
        </w:rPr>
        <w:t xml:space="preserve"> </w:t>
      </w:r>
      <w:r w:rsidRPr="0010035C">
        <w:rPr>
          <w:rFonts w:ascii="Times New Roman" w:eastAsia="Calibri" w:hAnsi="Times New Roman" w:cs="Times New Roman"/>
          <w:i/>
          <w:sz w:val="24"/>
          <w:szCs w:val="24"/>
        </w:rPr>
        <w:t>речи</w:t>
      </w:r>
      <w:r w:rsidRPr="0010035C">
        <w:rPr>
          <w:rFonts w:ascii="Times New Roman" w:eastAsia="Calibri" w:hAnsi="Times New Roman" w:cs="Times New Roman"/>
          <w:i/>
          <w:sz w:val="24"/>
          <w:szCs w:val="24"/>
          <w:lang w:val="en-US"/>
        </w:rPr>
        <w:t xml:space="preserve"> </w:t>
      </w:r>
      <w:r w:rsidRPr="0010035C">
        <w:rPr>
          <w:rFonts w:ascii="Times New Roman" w:eastAsia="Calibri" w:hAnsi="Times New Roman" w:cs="Times New Roman"/>
          <w:i/>
          <w:sz w:val="24"/>
          <w:szCs w:val="24"/>
        </w:rPr>
        <w:t>эмфатических</w:t>
      </w:r>
      <w:r w:rsidRPr="0010035C">
        <w:rPr>
          <w:rFonts w:ascii="Times New Roman" w:eastAsia="Calibri" w:hAnsi="Times New Roman" w:cs="Times New Roman"/>
          <w:i/>
          <w:sz w:val="24"/>
          <w:szCs w:val="24"/>
          <w:lang w:val="en-US"/>
        </w:rPr>
        <w:t xml:space="preserve"> </w:t>
      </w:r>
      <w:r w:rsidRPr="0010035C">
        <w:rPr>
          <w:rFonts w:ascii="Times New Roman" w:eastAsia="Calibri" w:hAnsi="Times New Roman" w:cs="Times New Roman"/>
          <w:i/>
          <w:sz w:val="24"/>
          <w:szCs w:val="24"/>
        </w:rPr>
        <w:t>конструкций</w:t>
      </w:r>
      <w:r w:rsidRPr="0010035C">
        <w:rPr>
          <w:rFonts w:ascii="Times New Roman" w:eastAsia="Calibri" w:hAnsi="Times New Roman" w:cs="Times New Roman"/>
          <w:i/>
          <w:sz w:val="24"/>
          <w:szCs w:val="24"/>
          <w:lang w:val="en-US"/>
        </w:rPr>
        <w:t xml:space="preserve"> (</w:t>
      </w:r>
      <w:r w:rsidRPr="0010035C">
        <w:rPr>
          <w:rFonts w:ascii="Times New Roman" w:eastAsia="Calibri" w:hAnsi="Times New Roman" w:cs="Times New Roman"/>
          <w:i/>
          <w:sz w:val="24"/>
          <w:szCs w:val="24"/>
        </w:rPr>
        <w:t>например</w:t>
      </w:r>
      <w:r w:rsidRPr="0010035C">
        <w:rPr>
          <w:rFonts w:ascii="Times New Roman" w:eastAsia="Calibri" w:hAnsi="Times New Roman" w:cs="Times New Roman"/>
          <w:i/>
          <w:sz w:val="24"/>
          <w:szCs w:val="24"/>
          <w:lang w:val="en-US"/>
        </w:rPr>
        <w:t xml:space="preserve">, „It’s him who took the money”, “It’s time you talked to her”). </w:t>
      </w:r>
      <w:r w:rsidRPr="0010035C">
        <w:rPr>
          <w:rFonts w:ascii="Times New Roman" w:eastAsia="Calibri" w:hAnsi="Times New Roman" w:cs="Times New Roman"/>
          <w:i/>
          <w:sz w:val="24"/>
          <w:szCs w:val="24"/>
        </w:rPr>
        <w:t xml:space="preserve">Употребление в речи предложений с конструкциями … </w:t>
      </w:r>
      <w:proofErr w:type="spellStart"/>
      <w:r w:rsidRPr="0010035C">
        <w:rPr>
          <w:rFonts w:ascii="Times New Roman" w:eastAsia="Calibri" w:hAnsi="Times New Roman" w:cs="Times New Roman"/>
          <w:i/>
          <w:sz w:val="24"/>
          <w:szCs w:val="24"/>
        </w:rPr>
        <w:t>as</w:t>
      </w:r>
      <w:proofErr w:type="spellEnd"/>
      <w:r w:rsidRPr="0010035C">
        <w:rPr>
          <w:rFonts w:ascii="Times New Roman" w:eastAsia="Calibri" w:hAnsi="Times New Roman" w:cs="Times New Roman"/>
          <w:i/>
          <w:sz w:val="24"/>
          <w:szCs w:val="24"/>
        </w:rPr>
        <w:t xml:space="preserve">; </w:t>
      </w:r>
      <w:proofErr w:type="spellStart"/>
      <w:r w:rsidRPr="0010035C">
        <w:rPr>
          <w:rFonts w:ascii="Times New Roman" w:eastAsia="Calibri" w:hAnsi="Times New Roman" w:cs="Times New Roman"/>
          <w:i/>
          <w:sz w:val="24"/>
          <w:szCs w:val="24"/>
        </w:rPr>
        <w:t>not</w:t>
      </w:r>
      <w:proofErr w:type="spellEnd"/>
      <w:r w:rsidRPr="0010035C">
        <w:rPr>
          <w:rFonts w:ascii="Times New Roman" w:eastAsia="Calibri" w:hAnsi="Times New Roman" w:cs="Times New Roman"/>
          <w:i/>
          <w:sz w:val="24"/>
          <w:szCs w:val="24"/>
        </w:rPr>
        <w:t xml:space="preserve"> </w:t>
      </w:r>
      <w:proofErr w:type="spellStart"/>
      <w:r w:rsidRPr="0010035C">
        <w:rPr>
          <w:rFonts w:ascii="Times New Roman" w:eastAsia="Calibri" w:hAnsi="Times New Roman" w:cs="Times New Roman"/>
          <w:i/>
          <w:sz w:val="24"/>
          <w:szCs w:val="24"/>
        </w:rPr>
        <w:t>so</w:t>
      </w:r>
      <w:proofErr w:type="spellEnd"/>
      <w:r w:rsidRPr="0010035C">
        <w:rPr>
          <w:rFonts w:ascii="Times New Roman" w:eastAsia="Calibri" w:hAnsi="Times New Roman" w:cs="Times New Roman"/>
          <w:i/>
          <w:sz w:val="24"/>
          <w:szCs w:val="24"/>
        </w:rPr>
        <w:t xml:space="preserve"> … </w:t>
      </w:r>
      <w:proofErr w:type="spellStart"/>
      <w:r w:rsidRPr="0010035C">
        <w:rPr>
          <w:rFonts w:ascii="Times New Roman" w:eastAsia="Calibri" w:hAnsi="Times New Roman" w:cs="Times New Roman"/>
          <w:i/>
          <w:sz w:val="24"/>
          <w:szCs w:val="24"/>
        </w:rPr>
        <w:t>as</w:t>
      </w:r>
      <w:proofErr w:type="spellEnd"/>
      <w:r w:rsidRPr="0010035C">
        <w:rPr>
          <w:rFonts w:ascii="Times New Roman" w:eastAsia="Calibri" w:hAnsi="Times New Roman" w:cs="Times New Roman"/>
          <w:i/>
          <w:sz w:val="24"/>
          <w:szCs w:val="24"/>
        </w:rPr>
        <w:t xml:space="preserve">; </w:t>
      </w:r>
      <w:proofErr w:type="spellStart"/>
      <w:r w:rsidRPr="0010035C">
        <w:rPr>
          <w:rFonts w:ascii="Times New Roman" w:eastAsia="Calibri" w:hAnsi="Times New Roman" w:cs="Times New Roman"/>
          <w:i/>
          <w:sz w:val="24"/>
          <w:szCs w:val="24"/>
        </w:rPr>
        <w:t>either</w:t>
      </w:r>
      <w:proofErr w:type="spellEnd"/>
      <w:r w:rsidRPr="0010035C">
        <w:rPr>
          <w:rFonts w:ascii="Times New Roman" w:eastAsia="Calibri" w:hAnsi="Times New Roman" w:cs="Times New Roman"/>
          <w:i/>
          <w:sz w:val="24"/>
          <w:szCs w:val="24"/>
        </w:rPr>
        <w:t xml:space="preserve"> … </w:t>
      </w:r>
      <w:proofErr w:type="spellStart"/>
      <w:r w:rsidRPr="0010035C">
        <w:rPr>
          <w:rFonts w:ascii="Times New Roman" w:eastAsia="Calibri" w:hAnsi="Times New Roman" w:cs="Times New Roman"/>
          <w:i/>
          <w:sz w:val="24"/>
          <w:szCs w:val="24"/>
        </w:rPr>
        <w:t>or</w:t>
      </w:r>
      <w:proofErr w:type="spellEnd"/>
      <w:r w:rsidRPr="0010035C">
        <w:rPr>
          <w:rFonts w:ascii="Times New Roman" w:eastAsia="Calibri" w:hAnsi="Times New Roman" w:cs="Times New Roman"/>
          <w:i/>
          <w:sz w:val="24"/>
          <w:szCs w:val="24"/>
        </w:rPr>
        <w:t xml:space="preserve">; </w:t>
      </w:r>
      <w:proofErr w:type="spellStart"/>
      <w:r w:rsidRPr="0010035C">
        <w:rPr>
          <w:rFonts w:ascii="Times New Roman" w:eastAsia="Calibri" w:hAnsi="Times New Roman" w:cs="Times New Roman"/>
          <w:i/>
          <w:sz w:val="24"/>
          <w:szCs w:val="24"/>
        </w:rPr>
        <w:t>neither</w:t>
      </w:r>
      <w:proofErr w:type="spellEnd"/>
      <w:r w:rsidRPr="0010035C">
        <w:rPr>
          <w:rFonts w:ascii="Times New Roman" w:eastAsia="Calibri" w:hAnsi="Times New Roman" w:cs="Times New Roman"/>
          <w:i/>
          <w:sz w:val="24"/>
          <w:szCs w:val="24"/>
        </w:rPr>
        <w:t xml:space="preserve"> … </w:t>
      </w:r>
      <w:proofErr w:type="spellStart"/>
      <w:r w:rsidRPr="0010035C">
        <w:rPr>
          <w:rFonts w:ascii="Times New Roman" w:eastAsia="Calibri" w:hAnsi="Times New Roman" w:cs="Times New Roman"/>
          <w:i/>
          <w:sz w:val="24"/>
          <w:szCs w:val="24"/>
        </w:rPr>
        <w:t>nor</w:t>
      </w:r>
      <w:proofErr w:type="spellEnd"/>
      <w:r w:rsidRPr="0010035C">
        <w:rPr>
          <w:rFonts w:ascii="Times New Roman" w:eastAsia="Calibri" w:hAnsi="Times New Roman" w:cs="Times New Roman"/>
          <w:i/>
          <w:sz w:val="24"/>
          <w:szCs w:val="24"/>
        </w:rPr>
        <w:t>.</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Лексическая сторона речи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10035C">
        <w:rPr>
          <w:rFonts w:ascii="Times New Roman" w:eastAsia="Calibri" w:hAnsi="Times New Roman" w:cs="Times New Roman"/>
          <w:i/>
          <w:sz w:val="24"/>
          <w:szCs w:val="24"/>
        </w:rPr>
        <w:t>(</w:t>
      </w:r>
      <w:r w:rsidRPr="0010035C">
        <w:rPr>
          <w:rFonts w:ascii="Times New Roman" w:eastAsia="Calibri" w:hAnsi="Times New Roman" w:cs="Times New Roman"/>
          <w:i/>
          <w:sz w:val="24"/>
          <w:szCs w:val="24"/>
          <w:lang w:val="en-US"/>
        </w:rPr>
        <w:t>look</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after</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give</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up</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be</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over</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write</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down</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get</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on</w:t>
      </w:r>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Определение части речи по аффиксу.</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Распознавание и употребление в речи различных средств связи для обеспечения целостности высказывания. </w:t>
      </w:r>
      <w:r w:rsidRPr="0010035C">
        <w:rPr>
          <w:rFonts w:ascii="Times New Roman" w:eastAsia="Calibri" w:hAnsi="Times New Roman" w:cs="Times New Roman"/>
          <w:i/>
          <w:sz w:val="24"/>
          <w:szCs w:val="24"/>
        </w:rPr>
        <w:t>Распознавание и использование в речи устойчивых выражений и фраз (</w:t>
      </w:r>
      <w:proofErr w:type="spellStart"/>
      <w:r w:rsidRPr="0010035C">
        <w:rPr>
          <w:rFonts w:ascii="Times New Roman" w:eastAsia="Calibri" w:hAnsi="Times New Roman" w:cs="Times New Roman"/>
          <w:i/>
          <w:sz w:val="24"/>
          <w:szCs w:val="24"/>
        </w:rPr>
        <w:t>collocations</w:t>
      </w:r>
      <w:proofErr w:type="spellEnd"/>
      <w:r w:rsidRPr="0010035C">
        <w:rPr>
          <w:rFonts w:ascii="Times New Roman" w:eastAsia="Calibri" w:hAnsi="Times New Roman" w:cs="Times New Roman"/>
          <w:i/>
          <w:sz w:val="24"/>
          <w:szCs w:val="24"/>
        </w:rPr>
        <w:t xml:space="preserve"> – </w:t>
      </w:r>
      <w:r w:rsidRPr="0010035C">
        <w:rPr>
          <w:rFonts w:ascii="Times New Roman" w:eastAsia="Calibri" w:hAnsi="Times New Roman" w:cs="Times New Roman"/>
          <w:i/>
          <w:sz w:val="24"/>
          <w:szCs w:val="24"/>
          <w:lang w:val="en-US"/>
        </w:rPr>
        <w:t>get</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to</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know</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somebody</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keep</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in</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touch</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with</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somebody</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look</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forward</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to</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doing</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i/>
          <w:sz w:val="24"/>
          <w:szCs w:val="24"/>
          <w:lang w:val="en-US"/>
        </w:rPr>
        <w:t>something</w:t>
      </w:r>
      <w:r w:rsidRPr="0010035C">
        <w:rPr>
          <w:rFonts w:ascii="Times New Roman" w:eastAsia="Calibri" w:hAnsi="Times New Roman" w:cs="Times New Roman"/>
          <w:i/>
          <w:sz w:val="24"/>
          <w:szCs w:val="24"/>
        </w:rPr>
        <w:t xml:space="preserve">) в рамках тем, включенных в раздел «Предметное содержание речи». </w:t>
      </w:r>
    </w:p>
    <w:p w:rsidR="0010035C" w:rsidRPr="0010035C" w:rsidRDefault="0010035C" w:rsidP="0010035C">
      <w:pPr>
        <w:spacing w:after="0" w:line="240" w:lineRule="auto"/>
        <w:ind w:firstLine="700"/>
        <w:rPr>
          <w:rFonts w:ascii="Times New Roman" w:eastAsia="Arial"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Предметное содержание речи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Повседневная жизнь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Здоровье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Посещение  врача. Здоровый образ жизни.</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Спорт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Активный отдых. Экстремальные виды спорта.</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Городская и сельская жизнь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Особенности городской и сельской жизни в России и странах изучаемого языка. Городская инфраструктура. Сельское хозяйство.</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Научно-технический прогресс</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Прогресс в науке. Космос. Новые информационные технологии.</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Природа и экология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Современная молодежь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Увлечения и интересы. Связь с предыдущими поколениями. Образовательные поездки.</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Профессии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Современные профессии. Планы на будущее, проблемы выбора профессии. Образование и профессии.</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lastRenderedPageBreak/>
        <w:t>Страны изучаемого языка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Иностранные языки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10035C" w:rsidRPr="0010035C" w:rsidRDefault="0010035C" w:rsidP="0010035C">
      <w:pPr>
        <w:spacing w:after="0" w:line="240" w:lineRule="auto"/>
        <w:ind w:firstLine="720"/>
        <w:rPr>
          <w:rFonts w:ascii="Times New Roman" w:eastAsia="Times New Roman" w:hAnsi="Times New Roman" w:cs="Times New Roman"/>
          <w:b/>
          <w:color w:val="000000"/>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Углубленный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Коммуникативные умения</w:t>
      </w:r>
    </w:p>
    <w:p w:rsidR="0010035C" w:rsidRPr="0010035C" w:rsidRDefault="0010035C" w:rsidP="0010035C">
      <w:pPr>
        <w:spacing w:after="0" w:line="240" w:lineRule="auto"/>
        <w:ind w:firstLine="700"/>
        <w:rPr>
          <w:rFonts w:ascii="Times New Roman" w:eastAsia="Arial"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Говорение</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Times New Roman" w:hAnsi="Times New Roman" w:cs="Times New Roman"/>
          <w:b/>
          <w:sz w:val="24"/>
          <w:szCs w:val="24"/>
        </w:rPr>
        <w:t>Диалогическая речь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Подготовленное интервью. Умение кратко комментировать точку зрения другого человека. Типы текстов: интервью, обсуждение. </w:t>
      </w:r>
      <w:r w:rsidRPr="0010035C">
        <w:rPr>
          <w:rFonts w:ascii="Times New Roman" w:eastAsia="Calibri" w:hAnsi="Times New Roman" w:cs="Times New Roman"/>
          <w:i/>
          <w:sz w:val="24"/>
          <w:szCs w:val="24"/>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Монологическая речь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Times New Roman" w:hAnsi="Times New Roman" w:cs="Times New Roman"/>
          <w:b/>
          <w:sz w:val="24"/>
          <w:szCs w:val="24"/>
        </w:rPr>
        <w:t>Аудирование</w:t>
      </w:r>
      <w:proofErr w:type="spellEnd"/>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10035C">
        <w:rPr>
          <w:rFonts w:ascii="Times New Roman" w:eastAsia="Calibri" w:hAnsi="Times New Roman" w:cs="Times New Roman"/>
          <w:i/>
          <w:sz w:val="24"/>
          <w:szCs w:val="24"/>
        </w:rPr>
        <w:t>Доклад. Сложная система доказательств. Разговорная речь в пределах литературной нормы.</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Чтение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Умение читать и понимать несложные аутентичные тексты различных стилей (</w:t>
      </w:r>
      <w:r w:rsidRPr="0010035C">
        <w:rPr>
          <w:rFonts w:ascii="Times New Roman" w:eastAsia="Calibri" w:hAnsi="Times New Roman" w:cs="Times New Roman"/>
          <w:bCs/>
          <w:sz w:val="24"/>
          <w:szCs w:val="24"/>
        </w:rPr>
        <w:t>публицистического, художественного, разговорного, научного, официально-делового</w:t>
      </w:r>
      <w:r w:rsidRPr="0010035C">
        <w:rPr>
          <w:rFonts w:ascii="Times New Roman" w:eastAsia="Calibri" w:hAnsi="Times New Roman" w:cs="Times New Roman"/>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w:t>
      </w:r>
      <w:r w:rsidRPr="0010035C">
        <w:rPr>
          <w:rFonts w:ascii="Times New Roman" w:eastAsia="Calibri" w:hAnsi="Times New Roman" w:cs="Times New Roman"/>
          <w:i/>
          <w:sz w:val="24"/>
          <w:szCs w:val="24"/>
        </w:rPr>
        <w:t>Детальное понимание сложных текстов. Анализ текстов с точки зрения содержания, позиции автора и организации текста.</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Письмо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реферат по конкретному вопросу, комментарий, аргументация точки зрения.</w:t>
      </w:r>
    </w:p>
    <w:p w:rsidR="0010035C" w:rsidRPr="0010035C" w:rsidRDefault="0010035C" w:rsidP="0010035C">
      <w:pPr>
        <w:spacing w:after="0" w:line="240" w:lineRule="auto"/>
        <w:ind w:firstLine="700"/>
        <w:rPr>
          <w:rFonts w:ascii="Times New Roman" w:eastAsia="Arial" w:hAnsi="Times New Roman" w:cs="Times New Roman"/>
          <w:color w:val="000000"/>
          <w:sz w:val="24"/>
          <w:szCs w:val="24"/>
          <w:lang w:eastAsia="ru-RU"/>
        </w:rPr>
      </w:pPr>
      <w:r w:rsidRPr="0010035C">
        <w:rPr>
          <w:rFonts w:ascii="Times New Roman" w:eastAsia="Times New Roman" w:hAnsi="Times New Roman" w:cs="Times New Roman"/>
          <w:b/>
          <w:color w:val="000000"/>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Языковые навыки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Фонетическая сторона речи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Орфография и пунктуация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Орфографические и пунктуационные навыки. </w:t>
      </w:r>
      <w:r w:rsidRPr="0010035C">
        <w:rPr>
          <w:rFonts w:ascii="Times New Roman" w:eastAsia="Calibri" w:hAnsi="Times New Roman" w:cs="Times New Roman"/>
          <w:i/>
          <w:sz w:val="24"/>
          <w:szCs w:val="24"/>
        </w:rPr>
        <w:t>Умение создавать тексты без орфографических и пунктуационных ошибок, затрудняющих понимание.</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Грамматическая сторона речи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10035C">
        <w:rPr>
          <w:rFonts w:ascii="Times New Roman" w:eastAsia="Calibri" w:hAnsi="Times New Roman" w:cs="Times New Roman"/>
          <w:sz w:val="24"/>
          <w:szCs w:val="24"/>
          <w:lang w:val="en-US"/>
        </w:rPr>
        <w:t>to</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lang w:val="en-US"/>
        </w:rPr>
        <w:t>begin</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lang w:val="en-US"/>
        </w:rPr>
        <w:t>with</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lang w:val="en-US"/>
        </w:rPr>
        <w:t>as</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lang w:val="en-US"/>
        </w:rPr>
        <w:t>follows</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lang w:val="en-US"/>
        </w:rPr>
        <w:t>in</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sz w:val="24"/>
          <w:szCs w:val="24"/>
          <w:lang w:val="en-US"/>
        </w:rPr>
        <w:t>conclusion</w:t>
      </w:r>
      <w:r w:rsidRPr="0010035C">
        <w:rPr>
          <w:rFonts w:ascii="Times New Roman" w:eastAsia="Calibri" w:hAnsi="Times New Roman" w:cs="Times New Roman"/>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proofErr w:type="spellStart"/>
      <w:r w:rsidRPr="0010035C">
        <w:rPr>
          <w:rFonts w:ascii="Times New Roman" w:eastAsia="Calibri" w:hAnsi="Times New Roman" w:cs="Times New Roman"/>
          <w:sz w:val="24"/>
          <w:szCs w:val="24"/>
        </w:rPr>
        <w:t>as</w:t>
      </w:r>
      <w:proofErr w:type="spellEnd"/>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not</w:t>
      </w:r>
      <w:proofErr w:type="spellEnd"/>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so</w:t>
      </w:r>
      <w:proofErr w:type="spellEnd"/>
      <w:r w:rsidRPr="0010035C">
        <w:rPr>
          <w:rFonts w:ascii="Times New Roman" w:eastAsia="Calibri" w:hAnsi="Times New Roman" w:cs="Times New Roman"/>
          <w:sz w:val="24"/>
          <w:szCs w:val="24"/>
        </w:rPr>
        <w:t xml:space="preserve"> … </w:t>
      </w:r>
      <w:proofErr w:type="spellStart"/>
      <w:r w:rsidRPr="0010035C">
        <w:rPr>
          <w:rFonts w:ascii="Times New Roman" w:eastAsia="Calibri" w:hAnsi="Times New Roman" w:cs="Times New Roman"/>
          <w:sz w:val="24"/>
          <w:szCs w:val="24"/>
        </w:rPr>
        <w:t>as</w:t>
      </w:r>
      <w:proofErr w:type="spellEnd"/>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either</w:t>
      </w:r>
      <w:proofErr w:type="spellEnd"/>
      <w:r w:rsidRPr="0010035C">
        <w:rPr>
          <w:rFonts w:ascii="Times New Roman" w:eastAsia="Calibri" w:hAnsi="Times New Roman" w:cs="Times New Roman"/>
          <w:sz w:val="24"/>
          <w:szCs w:val="24"/>
        </w:rPr>
        <w:t xml:space="preserve"> … </w:t>
      </w:r>
      <w:proofErr w:type="spellStart"/>
      <w:r w:rsidRPr="0010035C">
        <w:rPr>
          <w:rFonts w:ascii="Times New Roman" w:eastAsia="Calibri" w:hAnsi="Times New Roman" w:cs="Times New Roman"/>
          <w:sz w:val="24"/>
          <w:szCs w:val="24"/>
        </w:rPr>
        <w:t>or</w:t>
      </w:r>
      <w:proofErr w:type="spellEnd"/>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neither</w:t>
      </w:r>
      <w:proofErr w:type="spellEnd"/>
      <w:r w:rsidRPr="0010035C">
        <w:rPr>
          <w:rFonts w:ascii="Times New Roman" w:eastAsia="Calibri" w:hAnsi="Times New Roman" w:cs="Times New Roman"/>
          <w:sz w:val="24"/>
          <w:szCs w:val="24"/>
        </w:rPr>
        <w:t xml:space="preserve"> … </w:t>
      </w:r>
      <w:proofErr w:type="spellStart"/>
      <w:r w:rsidRPr="0010035C">
        <w:rPr>
          <w:rFonts w:ascii="Times New Roman" w:eastAsia="Calibri" w:hAnsi="Times New Roman" w:cs="Times New Roman"/>
          <w:sz w:val="24"/>
          <w:szCs w:val="24"/>
        </w:rPr>
        <w:t>nor</w:t>
      </w:r>
      <w:proofErr w:type="spellEnd"/>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Распознавание и употребление в речи инверсии. Распознавание и употребление в речи широкого спектра глагольных структур.</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Лексическая сторона речи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Распознавание и использование в речи устойчивых выражений и фраз (</w:t>
      </w:r>
      <w:proofErr w:type="spellStart"/>
      <w:r w:rsidRPr="0010035C">
        <w:rPr>
          <w:rFonts w:ascii="Times New Roman" w:eastAsia="Calibri" w:hAnsi="Times New Roman" w:cs="Times New Roman"/>
          <w:sz w:val="24"/>
          <w:szCs w:val="24"/>
        </w:rPr>
        <w:t>collocations</w:t>
      </w:r>
      <w:proofErr w:type="spellEnd"/>
      <w:r w:rsidRPr="0010035C">
        <w:rPr>
          <w:rFonts w:ascii="Times New Roman" w:eastAsia="Calibri" w:hAnsi="Times New Roman" w:cs="Times New Roman"/>
          <w:sz w:val="24"/>
          <w:szCs w:val="24"/>
        </w:rPr>
        <w:t>)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10035C">
        <w:rPr>
          <w:rFonts w:ascii="Times New Roman" w:eastAsia="Calibri" w:hAnsi="Times New Roman" w:cs="Times New Roman"/>
          <w:i/>
          <w:sz w:val="24"/>
          <w:szCs w:val="24"/>
        </w:rPr>
        <w:t>. Распознавание и употребление в речи пословиц, идиом, крылатых выражений.</w:t>
      </w:r>
    </w:p>
    <w:p w:rsidR="0010035C" w:rsidRPr="0010035C" w:rsidRDefault="0010035C" w:rsidP="0010035C">
      <w:pPr>
        <w:spacing w:after="0" w:line="240" w:lineRule="auto"/>
        <w:ind w:firstLine="700"/>
        <w:rPr>
          <w:rFonts w:ascii="Times New Roman" w:eastAsia="Arial" w:hAnsi="Times New Roman" w:cs="Times New Roman"/>
          <w:color w:val="000000"/>
          <w:sz w:val="24"/>
          <w:szCs w:val="24"/>
          <w:lang w:eastAsia="ru-RU"/>
        </w:rPr>
      </w:pPr>
      <w:r w:rsidRPr="0010035C">
        <w:rPr>
          <w:rFonts w:ascii="Times New Roman" w:eastAsia="Times New Roman" w:hAnsi="Times New Roman" w:cs="Times New Roman"/>
          <w:b/>
          <w:color w:val="000000"/>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Предметное содержание речи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Повседневная</w:t>
      </w:r>
      <w:r w:rsidRPr="0010035C">
        <w:rPr>
          <w:rFonts w:ascii="Times New Roman" w:eastAsia="Times New Roman" w:hAnsi="Times New Roman" w:cs="Times New Roman"/>
          <w:b/>
          <w:sz w:val="24"/>
          <w:szCs w:val="24"/>
        </w:rPr>
        <w:t xml:space="preserve"> жизнь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Общество потребления. Самостоятельная жизнь. Отношения поколений в семье. Семейные истории. Круг друзей. Дружба и любовь.</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Здоровье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Здоровый образ жизни и правильное питание. Современные тенденции в заботе о здоровье: йога, вегетарианство, фитнес.</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Городская</w:t>
      </w:r>
      <w:r w:rsidRPr="0010035C">
        <w:rPr>
          <w:rFonts w:ascii="Times New Roman" w:eastAsia="Times New Roman" w:hAnsi="Times New Roman" w:cs="Times New Roman"/>
          <w:b/>
          <w:sz w:val="24"/>
          <w:szCs w:val="24"/>
        </w:rPr>
        <w:t xml:space="preserve"> и сельская жизнь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Развитие города и регионов. </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Научно-технический прогресс</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Дистанционное образование. Робототехника.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Природа и экология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Современная молодежь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Молодежные субкультуры. Молодежные организации. Система ценностей. </w:t>
      </w:r>
      <w:proofErr w:type="spellStart"/>
      <w:r w:rsidRPr="0010035C">
        <w:rPr>
          <w:rFonts w:ascii="Times New Roman" w:eastAsia="Calibri" w:hAnsi="Times New Roman" w:cs="Times New Roman"/>
          <w:sz w:val="24"/>
          <w:szCs w:val="24"/>
        </w:rPr>
        <w:t>Волонтерство</w:t>
      </w:r>
      <w:proofErr w:type="spellEnd"/>
      <w:r w:rsidRPr="0010035C">
        <w:rPr>
          <w:rFonts w:ascii="Times New Roman" w:eastAsia="Calibri" w:hAnsi="Times New Roman" w:cs="Times New Roman"/>
          <w:sz w:val="24"/>
          <w:szCs w:val="24"/>
        </w:rPr>
        <w:t>.</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Страны изучаемого языка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Политические и экономические системы. Выдающиеся личности в истории стран изучаемого языка. Искусство.</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Современные профессии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Профессии будущего. Карьера и семья. Успех в профессии.</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Иностранные языки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Развитие языка. Диалекты. Молодежный сленг. Профессиональный язык.</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Культура и искусство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w:t>
      </w:r>
      <w:r w:rsidRPr="0010035C">
        <w:rPr>
          <w:rFonts w:ascii="Times New Roman" w:eastAsia="Calibri" w:hAnsi="Times New Roman" w:cs="Times New Roman"/>
          <w:sz w:val="24"/>
          <w:szCs w:val="24"/>
        </w:rPr>
        <w:lastRenderedPageBreak/>
        <w:t>декоративно-прикладное искусство. Интерактивные выставки и музеи. Произведения искусства и отношение к ним.</w:t>
      </w:r>
    </w:p>
    <w:p w:rsidR="0010035C" w:rsidRPr="0010035C" w:rsidRDefault="0010035C" w:rsidP="0010035C">
      <w:pPr>
        <w:spacing w:after="0" w:line="240" w:lineRule="auto"/>
        <w:rPr>
          <w:rFonts w:ascii="Times New Roman" w:eastAsia="Arial" w:hAnsi="Times New Roman" w:cs="Times New Roman"/>
          <w:color w:val="000000"/>
          <w:sz w:val="24"/>
          <w:szCs w:val="24"/>
          <w:lang w:eastAsia="ru-RU"/>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84" w:name="_Toc453968181"/>
      <w:bookmarkStart w:id="85" w:name="_Toc435412708"/>
      <w:r w:rsidRPr="0010035C">
        <w:rPr>
          <w:rFonts w:ascii="Times New Roman" w:eastAsia="Calibri" w:hAnsi="Times New Roman" w:cs="Times New Roman"/>
          <w:b/>
          <w:sz w:val="24"/>
          <w:szCs w:val="24"/>
          <w:lang w:val="x-none" w:eastAsia="x-none"/>
        </w:rPr>
        <w:t>История</w:t>
      </w:r>
      <w:bookmarkEnd w:id="84"/>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i/>
          <w:sz w:val="24"/>
          <w:szCs w:val="24"/>
        </w:rPr>
      </w:pPr>
      <w:r w:rsidRPr="0010035C">
        <w:rPr>
          <w:rFonts w:ascii="Times New Roman" w:eastAsia="Calibri" w:hAnsi="Times New Roman" w:cs="Times New Roman"/>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Место учебного предмета «История»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10035C" w:rsidRPr="0010035C" w:rsidRDefault="0010035C" w:rsidP="0010035C">
      <w:pPr>
        <w:suppressAutoHyphens/>
        <w:spacing w:after="0" w:line="240" w:lineRule="auto"/>
        <w:ind w:firstLine="709"/>
        <w:rPr>
          <w:rFonts w:ascii="Times New Roman" w:eastAsia="Calibri" w:hAnsi="Times New Roman" w:cs="Times New Roman"/>
          <w:color w:val="000000"/>
          <w:sz w:val="24"/>
          <w:szCs w:val="24"/>
          <w:shd w:val="clear" w:color="auto" w:fill="B2FB82"/>
        </w:rPr>
      </w:pPr>
      <w:r w:rsidRPr="0010035C">
        <w:rPr>
          <w:rFonts w:ascii="Times New Roman" w:eastAsia="Calibri" w:hAnsi="Times New Roman" w:cs="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Предмет «История» на углубленном уровне включает в себя расширенное содержание «Истории» на базовом уровне, а также </w:t>
      </w:r>
      <w:r w:rsidRPr="0010035C">
        <w:rPr>
          <w:rFonts w:ascii="Times New Roman" w:eastAsia="Calibri" w:hAnsi="Times New Roman" w:cs="Times New Roman"/>
          <w:bCs/>
          <w:sz w:val="24"/>
          <w:szCs w:val="24"/>
        </w:rPr>
        <w:t xml:space="preserve">повторительно-обобщающий курс </w:t>
      </w:r>
      <w:r w:rsidRPr="0010035C">
        <w:rPr>
          <w:rFonts w:ascii="Times New Roman" w:eastAsia="Calibri" w:hAnsi="Times New Roman" w:cs="Times New Roman"/>
          <w:sz w:val="24"/>
          <w:szCs w:val="24"/>
        </w:rPr>
        <w:t>«</w:t>
      </w:r>
      <w:r w:rsidRPr="0010035C">
        <w:rPr>
          <w:rFonts w:ascii="Times New Roman" w:eastAsia="Calibri" w:hAnsi="Times New Roman" w:cs="Times New Roman"/>
          <w:bCs/>
          <w:sz w:val="24"/>
          <w:szCs w:val="24"/>
        </w:rPr>
        <w:t xml:space="preserve">История России до 1914 года», </w:t>
      </w:r>
      <w:r w:rsidRPr="0010035C">
        <w:rPr>
          <w:rFonts w:ascii="Times New Roman" w:eastAsia="Calibri" w:hAnsi="Times New Roman" w:cs="Times New Roman"/>
          <w:sz w:val="24"/>
          <w:szCs w:val="24"/>
        </w:rPr>
        <w:t>направленный на подготовку к итоговой аттестации и вступительным испытаниям в вузы.</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Общая характеристика примерной программы по истории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Cs/>
          <w:sz w:val="24"/>
          <w:szCs w:val="24"/>
        </w:rPr>
        <w:t xml:space="preserve">В соответствии с требованиями Федерального закона «Об образовании в Российской Федерации», </w:t>
      </w:r>
      <w:r w:rsidRPr="0010035C">
        <w:rPr>
          <w:rFonts w:ascii="Times New Roman" w:eastAsia="Calibri" w:hAnsi="Times New Roman" w:cs="Times New Roman"/>
          <w:sz w:val="24"/>
          <w:szCs w:val="24"/>
        </w:rPr>
        <w:t>ФГОС СОО</w:t>
      </w:r>
      <w:r w:rsidRPr="0010035C">
        <w:rPr>
          <w:rFonts w:ascii="Times New Roman" w:eastAsia="Calibri" w:hAnsi="Times New Roman" w:cs="Times New Roman"/>
          <w:bCs/>
          <w:sz w:val="24"/>
          <w:szCs w:val="24"/>
        </w:rPr>
        <w:t xml:space="preserve">, </w:t>
      </w:r>
      <w:r w:rsidRPr="0010035C">
        <w:rPr>
          <w:rFonts w:ascii="Times New Roman" w:eastAsia="Calibri" w:hAnsi="Times New Roman" w:cs="Times New Roman"/>
          <w:b/>
          <w:bCs/>
          <w:sz w:val="24"/>
          <w:szCs w:val="24"/>
        </w:rPr>
        <w:t>главной целью</w:t>
      </w:r>
      <w:r w:rsidRPr="0010035C">
        <w:rPr>
          <w:rFonts w:ascii="Times New Roman" w:eastAsia="Calibri" w:hAnsi="Times New Roman" w:cs="Times New Roman"/>
          <w:bCs/>
          <w:sz w:val="24"/>
          <w:szCs w:val="24"/>
        </w:rPr>
        <w:t xml:space="preserve"> школьного исторического образования</w:t>
      </w:r>
      <w:r w:rsidRPr="0010035C">
        <w:rPr>
          <w:rFonts w:ascii="Times New Roman" w:eastAsia="Calibri" w:hAnsi="Times New Roman" w:cs="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2) овладение системными историческими знаниями, понимание места и роли России в мировой истории;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4) формирование умений оценивать различные исторические версии.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идея преемственности исторических периодов, в т. ч. </w:t>
      </w:r>
      <w:r w:rsidRPr="0010035C">
        <w:rPr>
          <w:rFonts w:ascii="Times New Roman" w:eastAsia="Calibri" w:hAnsi="Times New Roman" w:cs="Times New Roman"/>
          <w:iCs/>
          <w:sz w:val="24"/>
          <w:szCs w:val="24"/>
          <w:u w:color="000000"/>
          <w:bdr w:val="nil"/>
          <w:lang w:val="x-none" w:eastAsia="x-none"/>
        </w:rPr>
        <w:t>непрерывности</w:t>
      </w:r>
      <w:r w:rsidRPr="0010035C">
        <w:rPr>
          <w:rFonts w:ascii="Times New Roman" w:eastAsia="Calibri" w:hAnsi="Times New Roman" w:cs="Times New Roman"/>
          <w:sz w:val="24"/>
          <w:szCs w:val="24"/>
          <w:u w:color="000000"/>
          <w:bdr w:val="nil"/>
          <w:lang w:val="x-none" w:eastAsia="x-none"/>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рассмотрение истории России как </w:t>
      </w:r>
      <w:r w:rsidRPr="0010035C">
        <w:rPr>
          <w:rFonts w:ascii="Times New Roman" w:eastAsia="Calibri" w:hAnsi="Times New Roman" w:cs="Times New Roman"/>
          <w:iCs/>
          <w:sz w:val="24"/>
          <w:szCs w:val="24"/>
          <w:u w:color="000000"/>
          <w:bdr w:val="nil"/>
          <w:lang w:val="x-none" w:eastAsia="x-none"/>
        </w:rPr>
        <w:t>неотъемлемой части мирового исторического процесса</w:t>
      </w:r>
      <w:r w:rsidRPr="0010035C">
        <w:rPr>
          <w:rFonts w:ascii="Times New Roman" w:eastAsia="Calibri" w:hAnsi="Times New Roman" w:cs="Times New Roman"/>
          <w:sz w:val="24"/>
          <w:szCs w:val="24"/>
          <w:u w:color="000000"/>
          <w:bdr w:val="nil"/>
          <w:lang w:val="x-none" w:eastAsia="x-none"/>
        </w:rPr>
        <w:t xml:space="preserve">, понимание особенностей ее развития, места и роли в мировой истории и в современном мире;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ценности гражданского общества – верховенство права, социальная солидарность, безопасность, свобода и ответственность;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общественное согласие и уважение как необходимое условие взаимодействия государств и народов в Новейшей истории.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познавательное значение российской, региональной и мировой истории;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формирование требований к каждой ступени непрерывного исторического образования на протяжении всей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принцип научности, определяющий соответствие учебных единиц основным результатам научных исследований;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многофакторный подход к освещению истории всех сторон жизни государства и общества;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исторический подход как основа формирования содержания курса и </w:t>
      </w:r>
      <w:proofErr w:type="spellStart"/>
      <w:r w:rsidRPr="0010035C">
        <w:rPr>
          <w:rFonts w:ascii="Times New Roman" w:eastAsia="Calibri" w:hAnsi="Times New Roman" w:cs="Times New Roman"/>
          <w:sz w:val="24"/>
          <w:szCs w:val="24"/>
          <w:u w:color="000000"/>
          <w:bdr w:val="nil"/>
          <w:lang w:val="x-none" w:eastAsia="x-none"/>
        </w:rPr>
        <w:t>межпредметных</w:t>
      </w:r>
      <w:proofErr w:type="spellEnd"/>
      <w:r w:rsidRPr="0010035C">
        <w:rPr>
          <w:rFonts w:ascii="Times New Roman" w:eastAsia="Calibri" w:hAnsi="Times New Roman" w:cs="Times New Roman"/>
          <w:sz w:val="24"/>
          <w:szCs w:val="24"/>
          <w:u w:color="000000"/>
          <w:bdr w:val="nil"/>
          <w:lang w:val="x-none" w:eastAsia="x-none"/>
        </w:rPr>
        <w:t xml:space="preserve"> связей, прежде всего, с учебными предметами социально-гуманитарного цикла;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Новейшая история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bookmarkStart w:id="86" w:name="_Toc441481689"/>
      <w:bookmarkStart w:id="87" w:name="_Toc441483739"/>
      <w:r w:rsidRPr="0010035C">
        <w:rPr>
          <w:rFonts w:ascii="Times New Roman" w:eastAsia="Calibri" w:hAnsi="Times New Roman" w:cs="Times New Roman"/>
          <w:b/>
          <w:sz w:val="24"/>
          <w:szCs w:val="24"/>
        </w:rPr>
        <w:t>Мир накануне и в годы Первой мировой войны</w:t>
      </w:r>
      <w:bookmarkEnd w:id="86"/>
      <w:bookmarkEnd w:id="87"/>
    </w:p>
    <w:p w:rsidR="0010035C" w:rsidRPr="0010035C" w:rsidRDefault="0010035C" w:rsidP="0010035C">
      <w:pPr>
        <w:suppressAutoHyphens/>
        <w:spacing w:after="0" w:line="240" w:lineRule="auto"/>
        <w:ind w:firstLine="709"/>
        <w:rPr>
          <w:rFonts w:ascii="Times New Roman" w:eastAsia="Times New Roman" w:hAnsi="Times New Roman" w:cs="Times New Roman"/>
          <w:b/>
          <w:bCs/>
          <w:iCs/>
          <w:sz w:val="24"/>
          <w:szCs w:val="24"/>
          <w:lang w:eastAsia="ru-RU"/>
        </w:rPr>
      </w:pPr>
      <w:bookmarkStart w:id="88" w:name="_Toc426635486"/>
      <w:bookmarkStart w:id="89" w:name="_Toc427703599"/>
      <w:r w:rsidRPr="0010035C">
        <w:rPr>
          <w:rFonts w:ascii="Times New Roman" w:eastAsia="Times New Roman" w:hAnsi="Times New Roman" w:cs="Times New Roman"/>
          <w:b/>
          <w:bCs/>
          <w:iCs/>
          <w:sz w:val="24"/>
          <w:szCs w:val="24"/>
          <w:lang w:eastAsia="ru-RU"/>
        </w:rPr>
        <w:t>Мир накануне Первой мировой войны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10035C">
        <w:rPr>
          <w:rFonts w:ascii="Times New Roman" w:eastAsia="Times New Roman" w:hAnsi="Times New Roman" w:cs="Times New Roman"/>
          <w:i/>
          <w:sz w:val="24"/>
          <w:szCs w:val="24"/>
          <w:lang w:eastAsia="ru-RU"/>
        </w:rPr>
        <w:t>Расширение избирательного права.</w:t>
      </w:r>
      <w:r w:rsidRPr="0010035C">
        <w:rPr>
          <w:rFonts w:ascii="Times New Roman" w:eastAsia="Times New Roman" w:hAnsi="Times New Roman" w:cs="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10035C">
        <w:rPr>
          <w:rFonts w:ascii="Times New Roman" w:eastAsia="Times New Roman" w:hAnsi="Times New Roman" w:cs="Times New Roman"/>
          <w:i/>
          <w:sz w:val="24"/>
          <w:szCs w:val="24"/>
          <w:lang w:eastAsia="ru-RU"/>
        </w:rPr>
        <w:t>Гонка вооружений и милитаризация. Пропаганда.</w:t>
      </w:r>
      <w:r w:rsidRPr="0010035C">
        <w:rPr>
          <w:rFonts w:ascii="Times New Roman" w:eastAsia="Times New Roman" w:hAnsi="Times New Roman" w:cs="Times New Roman"/>
          <w:sz w:val="24"/>
          <w:szCs w:val="24"/>
          <w:lang w:eastAsia="ru-RU"/>
        </w:rPr>
        <w:t xml:space="preserve"> Региональные конфликты накануне Первой мировой войны. Причины Первой мировой войны.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Первая мировая война</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Ситуация на Балканах. </w:t>
      </w:r>
      <w:proofErr w:type="spellStart"/>
      <w:r w:rsidRPr="0010035C">
        <w:rPr>
          <w:rFonts w:ascii="Times New Roman" w:eastAsia="Times New Roman" w:hAnsi="Times New Roman" w:cs="Times New Roman"/>
          <w:sz w:val="24"/>
          <w:szCs w:val="24"/>
          <w:lang w:eastAsia="ru-RU"/>
        </w:rPr>
        <w:t>Сараевское</w:t>
      </w:r>
      <w:proofErr w:type="spellEnd"/>
      <w:r w:rsidRPr="0010035C">
        <w:rPr>
          <w:rFonts w:ascii="Times New Roman" w:eastAsia="Times New Roman" w:hAnsi="Times New Roman" w:cs="Times New Roman"/>
          <w:sz w:val="24"/>
          <w:szCs w:val="24"/>
          <w:lang w:eastAsia="ru-RU"/>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10035C">
        <w:rPr>
          <w:rFonts w:ascii="Times New Roman" w:eastAsia="Times New Roman" w:hAnsi="Times New Roman" w:cs="Times New Roman"/>
          <w:i/>
          <w:sz w:val="24"/>
          <w:szCs w:val="24"/>
          <w:lang w:eastAsia="ru-RU"/>
        </w:rPr>
        <w:t>«Бег к морю».</w:t>
      </w:r>
      <w:r w:rsidRPr="0010035C">
        <w:rPr>
          <w:rFonts w:ascii="Times New Roman" w:eastAsia="Times New Roman" w:hAnsi="Times New Roman" w:cs="Times New Roman"/>
          <w:sz w:val="24"/>
          <w:szCs w:val="24"/>
          <w:lang w:eastAsia="ru-RU"/>
        </w:rPr>
        <w:t xml:space="preserve"> Сражение на Марне. Победа российской армии под </w:t>
      </w:r>
      <w:proofErr w:type="spellStart"/>
      <w:r w:rsidRPr="0010035C">
        <w:rPr>
          <w:rFonts w:ascii="Times New Roman" w:eastAsia="Times New Roman" w:hAnsi="Times New Roman" w:cs="Times New Roman"/>
          <w:sz w:val="24"/>
          <w:szCs w:val="24"/>
          <w:lang w:eastAsia="ru-RU"/>
        </w:rPr>
        <w:t>Гумбиненом</w:t>
      </w:r>
      <w:proofErr w:type="spellEnd"/>
      <w:r w:rsidRPr="0010035C">
        <w:rPr>
          <w:rFonts w:ascii="Times New Roman" w:eastAsia="Times New Roman" w:hAnsi="Times New Roman" w:cs="Times New Roman"/>
          <w:sz w:val="24"/>
          <w:szCs w:val="24"/>
          <w:lang w:eastAsia="ru-RU"/>
        </w:rPr>
        <w:t xml:space="preserve"> и поражение под </w:t>
      </w:r>
      <w:proofErr w:type="spellStart"/>
      <w:r w:rsidRPr="0010035C">
        <w:rPr>
          <w:rFonts w:ascii="Times New Roman" w:eastAsia="Times New Roman" w:hAnsi="Times New Roman" w:cs="Times New Roman"/>
          <w:sz w:val="24"/>
          <w:szCs w:val="24"/>
          <w:lang w:eastAsia="ru-RU"/>
        </w:rPr>
        <w:t>Танненбергом</w:t>
      </w:r>
      <w:proofErr w:type="spellEnd"/>
      <w:r w:rsidRPr="0010035C">
        <w:rPr>
          <w:rFonts w:ascii="Times New Roman" w:eastAsia="Times New Roman" w:hAnsi="Times New Roman" w:cs="Times New Roman"/>
          <w:sz w:val="24"/>
          <w:szCs w:val="24"/>
          <w:lang w:eastAsia="ru-RU"/>
        </w:rPr>
        <w:t xml:space="preserve">. Наступление в Галиции. </w:t>
      </w:r>
      <w:r w:rsidRPr="0010035C">
        <w:rPr>
          <w:rFonts w:ascii="Times New Roman" w:eastAsia="Times New Roman" w:hAnsi="Times New Roman" w:cs="Times New Roman"/>
          <w:i/>
          <w:sz w:val="24"/>
          <w:szCs w:val="24"/>
          <w:lang w:eastAsia="ru-RU"/>
        </w:rPr>
        <w:t xml:space="preserve">Морское сражение при </w:t>
      </w:r>
      <w:proofErr w:type="spellStart"/>
      <w:r w:rsidRPr="0010035C">
        <w:rPr>
          <w:rFonts w:ascii="Times New Roman" w:eastAsia="Times New Roman" w:hAnsi="Times New Roman" w:cs="Times New Roman"/>
          <w:i/>
          <w:sz w:val="24"/>
          <w:szCs w:val="24"/>
          <w:lang w:eastAsia="ru-RU"/>
        </w:rPr>
        <w:t>Гельголанде</w:t>
      </w:r>
      <w:proofErr w:type="spellEnd"/>
      <w:r w:rsidRPr="0010035C">
        <w:rPr>
          <w:rFonts w:ascii="Times New Roman" w:eastAsia="Times New Roman" w:hAnsi="Times New Roman" w:cs="Times New Roman"/>
          <w:i/>
          <w:sz w:val="24"/>
          <w:szCs w:val="24"/>
          <w:lang w:eastAsia="ru-RU"/>
        </w:rPr>
        <w:t>. Вступление в войну Османской империи.</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i/>
          <w:sz w:val="24"/>
          <w:szCs w:val="24"/>
          <w:lang w:eastAsia="ru-RU"/>
        </w:rPr>
        <w:t>Вступление в войну Болгарии и Италии. Поражение Сербии.</w:t>
      </w:r>
      <w:r w:rsidRPr="0010035C">
        <w:rPr>
          <w:rFonts w:ascii="Times New Roman" w:eastAsia="Times New Roman" w:hAnsi="Times New Roman" w:cs="Times New Roman"/>
          <w:sz w:val="24"/>
          <w:szCs w:val="24"/>
          <w:lang w:eastAsia="ru-RU"/>
        </w:rPr>
        <w:t xml:space="preserve"> Четверной союз (Центральные державы). Верден. </w:t>
      </w:r>
      <w:r w:rsidRPr="0010035C">
        <w:rPr>
          <w:rFonts w:ascii="Times New Roman" w:eastAsia="Times New Roman" w:hAnsi="Times New Roman" w:cs="Times New Roman"/>
          <w:sz w:val="24"/>
          <w:szCs w:val="24"/>
          <w:lang w:eastAsia="ru-RU"/>
        </w:rPr>
        <w:lastRenderedPageBreak/>
        <w:t xml:space="preserve">Отступление российской армии. Сомма. </w:t>
      </w:r>
      <w:r w:rsidRPr="0010035C">
        <w:rPr>
          <w:rFonts w:ascii="Times New Roman" w:eastAsia="Times New Roman" w:hAnsi="Times New Roman" w:cs="Times New Roman"/>
          <w:i/>
          <w:sz w:val="24"/>
          <w:szCs w:val="24"/>
          <w:lang w:eastAsia="ru-RU"/>
        </w:rPr>
        <w:t>Война в Месопотамии.</w:t>
      </w:r>
      <w:r w:rsidRPr="0010035C">
        <w:rPr>
          <w:rFonts w:ascii="Times New Roman" w:eastAsia="Times New Roman" w:hAnsi="Times New Roman" w:cs="Times New Roman"/>
          <w:sz w:val="24"/>
          <w:szCs w:val="24"/>
          <w:lang w:eastAsia="ru-RU"/>
        </w:rPr>
        <w:t xml:space="preserve"> Геноцид в Османской империи. </w:t>
      </w:r>
      <w:proofErr w:type="spellStart"/>
      <w:r w:rsidRPr="0010035C">
        <w:rPr>
          <w:rFonts w:ascii="Times New Roman" w:eastAsia="Times New Roman" w:hAnsi="Times New Roman" w:cs="Times New Roman"/>
          <w:i/>
          <w:sz w:val="24"/>
          <w:szCs w:val="24"/>
          <w:lang w:eastAsia="ru-RU"/>
        </w:rPr>
        <w:t>Ютландское</w:t>
      </w:r>
      <w:proofErr w:type="spellEnd"/>
      <w:r w:rsidRPr="0010035C">
        <w:rPr>
          <w:rFonts w:ascii="Times New Roman" w:eastAsia="Times New Roman" w:hAnsi="Times New Roman" w:cs="Times New Roman"/>
          <w:i/>
          <w:sz w:val="24"/>
          <w:szCs w:val="24"/>
          <w:lang w:eastAsia="ru-RU"/>
        </w:rPr>
        <w:t xml:space="preserve"> сражение. Вступление в войну Румынии.</w:t>
      </w:r>
      <w:r w:rsidRPr="0010035C">
        <w:rPr>
          <w:rFonts w:ascii="Times New Roman" w:eastAsia="Times New Roman" w:hAnsi="Times New Roman" w:cs="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10035C">
        <w:rPr>
          <w:rFonts w:ascii="Times New Roman" w:eastAsia="Times New Roman" w:hAnsi="Times New Roman" w:cs="Times New Roman"/>
          <w:i/>
          <w:sz w:val="24"/>
          <w:szCs w:val="24"/>
          <w:lang w:eastAsia="ru-RU"/>
        </w:rPr>
        <w:t>Война в Азии.</w:t>
      </w:r>
      <w:r w:rsidRPr="0010035C">
        <w:rPr>
          <w:rFonts w:ascii="Times New Roman" w:eastAsia="Times New Roman" w:hAnsi="Times New Roman" w:cs="Times New Roman"/>
          <w:sz w:val="24"/>
          <w:szCs w:val="24"/>
          <w:lang w:eastAsia="ru-RU"/>
        </w:rPr>
        <w:t xml:space="preserve"> Капитуляция государств Четверного союза. </w:t>
      </w:r>
      <w:r w:rsidRPr="0010035C">
        <w:rPr>
          <w:rFonts w:ascii="Times New Roman" w:eastAsia="Times New Roman" w:hAnsi="Times New Roman" w:cs="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10035C">
        <w:rPr>
          <w:rFonts w:ascii="Times New Roman" w:eastAsia="Times New Roman" w:hAnsi="Times New Roman" w:cs="Times New Roman"/>
          <w:sz w:val="24"/>
          <w:szCs w:val="24"/>
          <w:lang w:eastAsia="ru-RU"/>
        </w:rPr>
        <w:t xml:space="preserve"> Политические, экономические, социальные и культурные последствия Первой мировой войны.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bookmarkStart w:id="90" w:name="_Toc441481690"/>
      <w:bookmarkStart w:id="91" w:name="_Toc441483740"/>
      <w:proofErr w:type="spellStart"/>
      <w:r w:rsidRPr="0010035C">
        <w:rPr>
          <w:rFonts w:ascii="Times New Roman" w:eastAsia="Calibri" w:hAnsi="Times New Roman" w:cs="Times New Roman"/>
          <w:b/>
          <w:sz w:val="24"/>
          <w:szCs w:val="24"/>
        </w:rPr>
        <w:t>Межвоенный</w:t>
      </w:r>
      <w:proofErr w:type="spellEnd"/>
      <w:r w:rsidRPr="0010035C">
        <w:rPr>
          <w:rFonts w:ascii="Times New Roman" w:eastAsia="Calibri" w:hAnsi="Times New Roman" w:cs="Times New Roman"/>
          <w:b/>
          <w:sz w:val="24"/>
          <w:szCs w:val="24"/>
        </w:rPr>
        <w:t xml:space="preserve"> период (1918–1939)</w:t>
      </w:r>
      <w:bookmarkEnd w:id="88"/>
      <w:bookmarkEnd w:id="89"/>
      <w:bookmarkEnd w:id="90"/>
      <w:bookmarkEnd w:id="91"/>
    </w:p>
    <w:p w:rsidR="0010035C" w:rsidRPr="0010035C" w:rsidRDefault="0010035C" w:rsidP="0010035C">
      <w:pPr>
        <w:suppressAutoHyphens/>
        <w:spacing w:after="0" w:line="240" w:lineRule="auto"/>
        <w:ind w:firstLine="709"/>
        <w:rPr>
          <w:rFonts w:ascii="Times New Roman" w:eastAsia="Times New Roman" w:hAnsi="Times New Roman" w:cs="Times New Roman"/>
          <w:b/>
          <w:bCs/>
          <w:iCs/>
          <w:sz w:val="24"/>
          <w:szCs w:val="24"/>
          <w:lang w:eastAsia="ru-RU"/>
        </w:rPr>
      </w:pPr>
      <w:bookmarkStart w:id="92" w:name="_Toc426635487"/>
      <w:bookmarkStart w:id="93" w:name="_Toc427703600"/>
      <w:r w:rsidRPr="0010035C">
        <w:rPr>
          <w:rFonts w:ascii="Times New Roman" w:eastAsia="Times New Roman" w:hAnsi="Times New Roman" w:cs="Times New Roman"/>
          <w:b/>
          <w:bCs/>
          <w:iCs/>
          <w:sz w:val="24"/>
          <w:szCs w:val="24"/>
          <w:lang w:eastAsia="ru-RU"/>
        </w:rPr>
        <w:t>Революционная волна после Первой мировой войны</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t xml:space="preserve">Образование новых национальных государств. </w:t>
      </w:r>
      <w:r w:rsidRPr="0010035C">
        <w:rPr>
          <w:rFonts w:ascii="Times New Roman" w:eastAsia="Times New Roman" w:hAnsi="Times New Roman" w:cs="Times New Roman"/>
          <w:i/>
          <w:sz w:val="24"/>
          <w:szCs w:val="24"/>
          <w:lang w:eastAsia="ru-RU"/>
        </w:rPr>
        <w:t>Народы бывшей российской империи: независимость и вхождение в СССР.</w:t>
      </w:r>
      <w:r w:rsidRPr="0010035C">
        <w:rPr>
          <w:rFonts w:ascii="Times New Roman" w:eastAsia="Times New Roman" w:hAnsi="Times New Roman" w:cs="Times New Roman"/>
          <w:sz w:val="24"/>
          <w:szCs w:val="24"/>
          <w:lang w:eastAsia="ru-RU"/>
        </w:rPr>
        <w:t xml:space="preserve"> Ноябрьская революция в Германии. Веймарская республика. </w:t>
      </w:r>
      <w:r w:rsidRPr="0010035C">
        <w:rPr>
          <w:rFonts w:ascii="Times New Roman" w:eastAsia="Times New Roman" w:hAnsi="Times New Roman" w:cs="Times New Roman"/>
          <w:i/>
          <w:sz w:val="24"/>
          <w:szCs w:val="24"/>
          <w:lang w:eastAsia="ru-RU"/>
        </w:rPr>
        <w:t>Антиколониальные выступления в Азии и Северной Африке.</w:t>
      </w:r>
      <w:r w:rsidRPr="0010035C">
        <w:rPr>
          <w:rFonts w:ascii="Times New Roman" w:eastAsia="Times New Roman" w:hAnsi="Times New Roman" w:cs="Times New Roman"/>
          <w:sz w:val="24"/>
          <w:szCs w:val="24"/>
          <w:lang w:eastAsia="ru-RU"/>
        </w:rPr>
        <w:t xml:space="preserve"> Образование Коминтерна. </w:t>
      </w:r>
      <w:r w:rsidRPr="0010035C">
        <w:rPr>
          <w:rFonts w:ascii="Times New Roman" w:eastAsia="Times New Roman" w:hAnsi="Times New Roman" w:cs="Times New Roman"/>
          <w:i/>
          <w:sz w:val="24"/>
          <w:szCs w:val="24"/>
          <w:lang w:eastAsia="ru-RU"/>
        </w:rPr>
        <w:t>Венгерская советская республика.</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i/>
          <w:sz w:val="24"/>
          <w:szCs w:val="24"/>
          <w:lang w:eastAsia="ru-RU"/>
        </w:rPr>
        <w:t xml:space="preserve">Образование республики в Турции и кемализм.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Версальско-вашингтонская система</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10035C">
        <w:rPr>
          <w:rFonts w:ascii="Times New Roman" w:eastAsia="Times New Roman" w:hAnsi="Times New Roman" w:cs="Times New Roman"/>
          <w:sz w:val="24"/>
          <w:szCs w:val="24"/>
          <w:lang w:eastAsia="ru-RU"/>
        </w:rPr>
        <w:t>Рапалльское</w:t>
      </w:r>
      <w:proofErr w:type="spellEnd"/>
      <w:r w:rsidRPr="0010035C">
        <w:rPr>
          <w:rFonts w:ascii="Times New Roman" w:eastAsia="Times New Roman" w:hAnsi="Times New Roman" w:cs="Times New Roman"/>
          <w:sz w:val="24"/>
          <w:szCs w:val="24"/>
          <w:lang w:eastAsia="ru-RU"/>
        </w:rPr>
        <w:t xml:space="preserve"> соглашение и признание СССР. Вашингтонская конференция. Смягчение Версальской системы. Планы </w:t>
      </w:r>
      <w:proofErr w:type="spellStart"/>
      <w:r w:rsidRPr="0010035C">
        <w:rPr>
          <w:rFonts w:ascii="Times New Roman" w:eastAsia="Times New Roman" w:hAnsi="Times New Roman" w:cs="Times New Roman"/>
          <w:sz w:val="24"/>
          <w:szCs w:val="24"/>
          <w:lang w:eastAsia="ru-RU"/>
        </w:rPr>
        <w:t>Дауэса</w:t>
      </w:r>
      <w:proofErr w:type="spellEnd"/>
      <w:r w:rsidRPr="0010035C">
        <w:rPr>
          <w:rFonts w:ascii="Times New Roman" w:eastAsia="Times New Roman" w:hAnsi="Times New Roman" w:cs="Times New Roman"/>
          <w:sz w:val="24"/>
          <w:szCs w:val="24"/>
          <w:lang w:eastAsia="ru-RU"/>
        </w:rPr>
        <w:t xml:space="preserve"> и Юнга. </w:t>
      </w:r>
      <w:proofErr w:type="spellStart"/>
      <w:r w:rsidRPr="0010035C">
        <w:rPr>
          <w:rFonts w:ascii="Times New Roman" w:eastAsia="Times New Roman" w:hAnsi="Times New Roman" w:cs="Times New Roman"/>
          <w:i/>
          <w:sz w:val="24"/>
          <w:szCs w:val="24"/>
          <w:lang w:eastAsia="ru-RU"/>
        </w:rPr>
        <w:t>Локарнские</w:t>
      </w:r>
      <w:proofErr w:type="spellEnd"/>
      <w:r w:rsidRPr="0010035C">
        <w:rPr>
          <w:rFonts w:ascii="Times New Roman" w:eastAsia="Times New Roman" w:hAnsi="Times New Roman" w:cs="Times New Roman"/>
          <w:i/>
          <w:sz w:val="24"/>
          <w:szCs w:val="24"/>
          <w:lang w:eastAsia="ru-RU"/>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10035C">
        <w:rPr>
          <w:rFonts w:ascii="Times New Roman" w:eastAsia="Times New Roman" w:hAnsi="Times New Roman" w:cs="Times New Roman"/>
          <w:i/>
          <w:sz w:val="24"/>
          <w:szCs w:val="24"/>
          <w:lang w:eastAsia="ru-RU"/>
        </w:rPr>
        <w:t>Бриана</w:t>
      </w:r>
      <w:proofErr w:type="spellEnd"/>
      <w:r w:rsidRPr="0010035C">
        <w:rPr>
          <w:rFonts w:ascii="Times New Roman" w:eastAsia="Times New Roman" w:hAnsi="Times New Roman" w:cs="Times New Roman"/>
          <w:i/>
          <w:sz w:val="24"/>
          <w:szCs w:val="24"/>
          <w:lang w:eastAsia="ru-RU"/>
        </w:rPr>
        <w:t>-Келлога.</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Страны Запада в 1920-е гг.</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10035C">
        <w:rPr>
          <w:rFonts w:ascii="Times New Roman" w:eastAsia="Times New Roman" w:hAnsi="Times New Roman" w:cs="Times New Roman"/>
          <w:i/>
          <w:sz w:val="24"/>
          <w:szCs w:val="24"/>
          <w:lang w:eastAsia="ru-RU"/>
        </w:rPr>
        <w:t>Авторитарные режимы в Европе: Польша и Испания.</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i/>
          <w:sz w:val="24"/>
          <w:szCs w:val="24"/>
          <w:lang w:eastAsia="ru-RU"/>
        </w:rPr>
        <w:t>Б. Муссолини и идеи фашизма.</w:t>
      </w:r>
      <w:r w:rsidRPr="0010035C">
        <w:rPr>
          <w:rFonts w:ascii="Times New Roman" w:eastAsia="Times New Roman" w:hAnsi="Times New Roman" w:cs="Times New Roman"/>
          <w:sz w:val="24"/>
          <w:szCs w:val="24"/>
          <w:lang w:eastAsia="ru-RU"/>
        </w:rPr>
        <w:t xml:space="preserve"> Приход фашистов к власти в Италии. Создание фашистского режима. </w:t>
      </w:r>
      <w:r w:rsidRPr="0010035C">
        <w:rPr>
          <w:rFonts w:ascii="Times New Roman" w:eastAsia="Times New Roman" w:hAnsi="Times New Roman" w:cs="Times New Roman"/>
          <w:i/>
          <w:sz w:val="24"/>
          <w:szCs w:val="24"/>
          <w:lang w:eastAsia="ru-RU"/>
        </w:rPr>
        <w:t xml:space="preserve">Кризис </w:t>
      </w:r>
      <w:proofErr w:type="spellStart"/>
      <w:r w:rsidRPr="0010035C">
        <w:rPr>
          <w:rFonts w:ascii="Times New Roman" w:eastAsia="Times New Roman" w:hAnsi="Times New Roman" w:cs="Times New Roman"/>
          <w:i/>
          <w:sz w:val="24"/>
          <w:szCs w:val="24"/>
          <w:lang w:eastAsia="ru-RU"/>
        </w:rPr>
        <w:t>Матеотти</w:t>
      </w:r>
      <w:proofErr w:type="spellEnd"/>
      <w:r w:rsidRPr="0010035C">
        <w:rPr>
          <w:rFonts w:ascii="Times New Roman" w:eastAsia="Times New Roman" w:hAnsi="Times New Roman" w:cs="Times New Roman"/>
          <w:i/>
          <w:sz w:val="24"/>
          <w:szCs w:val="24"/>
          <w:lang w:eastAsia="ru-RU"/>
        </w:rPr>
        <w:t>.</w:t>
      </w:r>
      <w:r w:rsidRPr="0010035C">
        <w:rPr>
          <w:rFonts w:ascii="Times New Roman" w:eastAsia="Times New Roman" w:hAnsi="Times New Roman" w:cs="Times New Roman"/>
          <w:sz w:val="24"/>
          <w:szCs w:val="24"/>
          <w:lang w:eastAsia="ru-RU"/>
        </w:rPr>
        <w:t xml:space="preserve"> Фашистский режим в Италии.</w:t>
      </w:r>
    </w:p>
    <w:p w:rsidR="0010035C" w:rsidRPr="0010035C" w:rsidRDefault="0010035C" w:rsidP="0010035C">
      <w:pPr>
        <w:suppressAutoHyphens/>
        <w:spacing w:after="0" w:line="240" w:lineRule="auto"/>
        <w:ind w:firstLine="709"/>
        <w:rPr>
          <w:rFonts w:ascii="Times New Roman" w:eastAsia="Calibri" w:hAnsi="Times New Roman" w:cs="Times New Roman"/>
          <w:b/>
          <w:bCs/>
          <w:iCs/>
          <w:sz w:val="24"/>
          <w:szCs w:val="24"/>
          <w:lang w:eastAsia="ru-RU"/>
        </w:rPr>
      </w:pPr>
      <w:r w:rsidRPr="0010035C">
        <w:rPr>
          <w:rFonts w:ascii="Times New Roman" w:eastAsia="Calibri" w:hAnsi="Times New Roman" w:cs="Times New Roman"/>
          <w:b/>
          <w:bCs/>
          <w:iCs/>
          <w:sz w:val="24"/>
          <w:szCs w:val="24"/>
          <w:lang w:eastAsia="ru-RU"/>
        </w:rPr>
        <w:t>Политическое развитие стран Южной и Восточной Азии</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Китай после </w:t>
      </w:r>
      <w:proofErr w:type="spellStart"/>
      <w:r w:rsidRPr="0010035C">
        <w:rPr>
          <w:rFonts w:ascii="Times New Roman" w:eastAsia="Times New Roman" w:hAnsi="Times New Roman" w:cs="Times New Roman"/>
          <w:sz w:val="24"/>
          <w:szCs w:val="24"/>
          <w:lang w:eastAsia="ru-RU"/>
        </w:rPr>
        <w:t>Синьхайской</w:t>
      </w:r>
      <w:proofErr w:type="spellEnd"/>
      <w:r w:rsidRPr="0010035C">
        <w:rPr>
          <w:rFonts w:ascii="Times New Roman" w:eastAsia="Times New Roman" w:hAnsi="Times New Roman" w:cs="Times New Roman"/>
          <w:sz w:val="24"/>
          <w:szCs w:val="24"/>
          <w:lang w:eastAsia="ru-RU"/>
        </w:rPr>
        <w:t xml:space="preserve"> революции. </w:t>
      </w:r>
      <w:r w:rsidRPr="0010035C">
        <w:rPr>
          <w:rFonts w:ascii="Times New Roman" w:eastAsia="Times New Roman" w:hAnsi="Times New Roman" w:cs="Times New Roman"/>
          <w:i/>
          <w:sz w:val="24"/>
          <w:szCs w:val="24"/>
          <w:lang w:eastAsia="ru-RU"/>
        </w:rPr>
        <w:t>Революция в Китае и Северный поход.</w:t>
      </w:r>
      <w:r w:rsidRPr="0010035C">
        <w:rPr>
          <w:rFonts w:ascii="Times New Roman" w:eastAsia="Times New Roman" w:hAnsi="Times New Roman" w:cs="Times New Roman"/>
          <w:sz w:val="24"/>
          <w:szCs w:val="24"/>
          <w:lang w:eastAsia="ru-RU"/>
        </w:rPr>
        <w:t xml:space="preserve"> Режим Чан Кайши и гражданская война с коммунистами. </w:t>
      </w:r>
      <w:r w:rsidRPr="0010035C">
        <w:rPr>
          <w:rFonts w:ascii="Times New Roman" w:eastAsia="Times New Roman" w:hAnsi="Times New Roman" w:cs="Times New Roman"/>
          <w:i/>
          <w:sz w:val="24"/>
          <w:szCs w:val="24"/>
          <w:lang w:eastAsia="ru-RU"/>
        </w:rPr>
        <w:t>«Великий поход» Красной армии Китая.</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10035C">
        <w:rPr>
          <w:rFonts w:ascii="Times New Roman" w:eastAsia="Times New Roman" w:hAnsi="Times New Roman" w:cs="Times New Roman"/>
          <w:sz w:val="24"/>
          <w:szCs w:val="24"/>
          <w:lang w:eastAsia="ru-RU"/>
        </w:rPr>
        <w:t xml:space="preserve"> Индийский национальный конгресс и М. Ганди.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Великая депрессия. Мировой экономический кризис. Преобразования Ф. Рузвельта в США</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10035C">
        <w:rPr>
          <w:rFonts w:ascii="Times New Roman" w:eastAsia="Times New Roman" w:hAnsi="Times New Roman" w:cs="Times New Roman"/>
          <w:i/>
          <w:sz w:val="24"/>
          <w:szCs w:val="24"/>
          <w:lang w:eastAsia="ru-RU"/>
        </w:rPr>
        <w:t>Закат либеральной идеологии.</w:t>
      </w:r>
      <w:r w:rsidRPr="0010035C">
        <w:rPr>
          <w:rFonts w:ascii="Times New Roman" w:eastAsia="Times New Roman" w:hAnsi="Times New Roman" w:cs="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10035C">
        <w:rPr>
          <w:rFonts w:ascii="Times New Roman" w:eastAsia="Times New Roman" w:hAnsi="Times New Roman" w:cs="Times New Roman"/>
          <w:i/>
          <w:sz w:val="24"/>
          <w:szCs w:val="24"/>
          <w:lang w:eastAsia="ru-RU"/>
        </w:rPr>
        <w:t>Общественно-политическое развитие стран Латинской Америки.</w:t>
      </w:r>
    </w:p>
    <w:p w:rsidR="0010035C" w:rsidRPr="0010035C" w:rsidRDefault="0010035C" w:rsidP="0010035C">
      <w:pPr>
        <w:suppressAutoHyphens/>
        <w:spacing w:after="0" w:line="240" w:lineRule="auto"/>
        <w:ind w:firstLine="709"/>
        <w:rPr>
          <w:rFonts w:ascii="Times New Roman" w:eastAsia="Calibri" w:hAnsi="Times New Roman" w:cs="Times New Roman"/>
          <w:b/>
          <w:bCs/>
          <w:iCs/>
          <w:sz w:val="24"/>
          <w:szCs w:val="24"/>
          <w:lang w:eastAsia="ru-RU"/>
        </w:rPr>
      </w:pPr>
      <w:r w:rsidRPr="0010035C">
        <w:rPr>
          <w:rFonts w:ascii="Times New Roman" w:eastAsia="Calibri" w:hAnsi="Times New Roman" w:cs="Times New Roman"/>
          <w:b/>
          <w:bCs/>
          <w:iCs/>
          <w:sz w:val="24"/>
          <w:szCs w:val="24"/>
          <w:lang w:eastAsia="ru-RU"/>
        </w:rPr>
        <w:t>Нарастание агрессии. Германский нацизм</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«Народный фронт» и Гражданская война в Испании</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i/>
          <w:sz w:val="24"/>
          <w:szCs w:val="24"/>
          <w:lang w:eastAsia="ru-RU"/>
        </w:rPr>
        <w:lastRenderedPageBreak/>
        <w:t>Борьба с фашизмом в Австрии и Франции.</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sz w:val="24"/>
          <w:szCs w:val="24"/>
          <w:lang w:val="en-US" w:eastAsia="ru-RU"/>
        </w:rPr>
        <w:t>VII</w:t>
      </w:r>
      <w:r w:rsidRPr="0010035C">
        <w:rPr>
          <w:rFonts w:ascii="Times New Roman" w:eastAsia="Times New Roman" w:hAnsi="Times New Roman" w:cs="Times New Roman"/>
          <w:sz w:val="24"/>
          <w:szCs w:val="24"/>
          <w:lang w:eastAsia="ru-RU"/>
        </w:rPr>
        <w:t xml:space="preserve"> Конгресс Коминтерна. Политика «Народного фронта». </w:t>
      </w:r>
      <w:r w:rsidRPr="0010035C">
        <w:rPr>
          <w:rFonts w:ascii="Times New Roman" w:eastAsia="Times New Roman" w:hAnsi="Times New Roman" w:cs="Times New Roman"/>
          <w:i/>
          <w:sz w:val="24"/>
          <w:szCs w:val="24"/>
          <w:lang w:eastAsia="ru-RU"/>
        </w:rPr>
        <w:t>Революция в Испании.</w:t>
      </w:r>
      <w:r w:rsidRPr="0010035C">
        <w:rPr>
          <w:rFonts w:ascii="Times New Roman" w:eastAsia="Times New Roman" w:hAnsi="Times New Roman" w:cs="Times New Roman"/>
          <w:sz w:val="24"/>
          <w:szCs w:val="24"/>
          <w:lang w:eastAsia="ru-RU"/>
        </w:rPr>
        <w:t xml:space="preserve"> Победа «Народного фронта» в Испании. </w:t>
      </w:r>
      <w:proofErr w:type="spellStart"/>
      <w:r w:rsidRPr="0010035C">
        <w:rPr>
          <w:rFonts w:ascii="Times New Roman" w:eastAsia="Times New Roman" w:hAnsi="Times New Roman" w:cs="Times New Roman"/>
          <w:sz w:val="24"/>
          <w:szCs w:val="24"/>
          <w:lang w:eastAsia="ru-RU"/>
        </w:rPr>
        <w:t>Франкистский</w:t>
      </w:r>
      <w:proofErr w:type="spellEnd"/>
      <w:r w:rsidRPr="0010035C">
        <w:rPr>
          <w:rFonts w:ascii="Times New Roman" w:eastAsia="Times New Roman" w:hAnsi="Times New Roman" w:cs="Times New Roman"/>
          <w:sz w:val="24"/>
          <w:szCs w:val="24"/>
          <w:lang w:eastAsia="ru-RU"/>
        </w:rPr>
        <w:t xml:space="preserve"> мятеж и фашистское вмешательство. </w:t>
      </w:r>
      <w:r w:rsidRPr="0010035C">
        <w:rPr>
          <w:rFonts w:ascii="Times New Roman" w:eastAsia="Times New Roman" w:hAnsi="Times New Roman" w:cs="Times New Roman"/>
          <w:i/>
          <w:sz w:val="24"/>
          <w:szCs w:val="24"/>
          <w:lang w:eastAsia="ru-RU"/>
        </w:rPr>
        <w:t>Социальные преобразования в Испании.</w:t>
      </w:r>
      <w:r w:rsidRPr="0010035C">
        <w:rPr>
          <w:rFonts w:ascii="Times New Roman" w:eastAsia="Times New Roman" w:hAnsi="Times New Roman" w:cs="Times New Roman"/>
          <w:sz w:val="24"/>
          <w:szCs w:val="24"/>
          <w:lang w:eastAsia="ru-RU"/>
        </w:rPr>
        <w:t xml:space="preserve"> Политика «невмешательства». Советская помощь Испании. </w:t>
      </w:r>
      <w:r w:rsidRPr="0010035C">
        <w:rPr>
          <w:rFonts w:ascii="Times New Roman" w:eastAsia="Times New Roman" w:hAnsi="Times New Roman" w:cs="Times New Roman"/>
          <w:i/>
          <w:sz w:val="24"/>
          <w:szCs w:val="24"/>
          <w:lang w:eastAsia="ru-RU"/>
        </w:rPr>
        <w:t xml:space="preserve">Оборона Мадрида. Сражения при Гвадалахаре и на Эбро. </w:t>
      </w:r>
      <w:r w:rsidRPr="0010035C">
        <w:rPr>
          <w:rFonts w:ascii="Times New Roman" w:eastAsia="Times New Roman" w:hAnsi="Times New Roman" w:cs="Times New Roman"/>
          <w:sz w:val="24"/>
          <w:szCs w:val="24"/>
          <w:lang w:eastAsia="ru-RU"/>
        </w:rPr>
        <w:t>Поражение Испанской республики.</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Политика «умиротворения» агрессора</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10035C">
        <w:rPr>
          <w:rFonts w:ascii="Times New Roman" w:eastAsia="Times New Roman" w:hAnsi="Times New Roman" w:cs="Times New Roman"/>
          <w:i/>
          <w:sz w:val="24"/>
          <w:szCs w:val="24"/>
          <w:lang w:eastAsia="ru-RU"/>
        </w:rPr>
        <w:t>Итало-эфиопская война.</w:t>
      </w:r>
      <w:r w:rsidRPr="0010035C">
        <w:rPr>
          <w:rFonts w:ascii="Times New Roman" w:eastAsia="Times New Roman" w:hAnsi="Times New Roman" w:cs="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10035C">
        <w:rPr>
          <w:rFonts w:ascii="Times New Roman" w:eastAsia="Times New Roman" w:hAnsi="Times New Roman" w:cs="Times New Roman"/>
          <w:i/>
          <w:sz w:val="24"/>
          <w:szCs w:val="24"/>
          <w:lang w:eastAsia="ru-RU"/>
        </w:rPr>
        <w:t>Раздел Восточной Европы на сферы влияния Германии и СССР.</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Развитие культуры в первой трети ХХ в.</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t>Основные направления в искусстве. Модернизм, авангардизм, сюрреализм, абстракционизм, реализм</w:t>
      </w:r>
      <w:r w:rsidRPr="0010035C">
        <w:rPr>
          <w:rFonts w:ascii="Times New Roman" w:eastAsia="Times New Roman" w:hAnsi="Times New Roman" w:cs="Times New Roman"/>
          <w:i/>
          <w:sz w:val="24"/>
          <w:szCs w:val="24"/>
          <w:lang w:eastAsia="ru-RU"/>
        </w:rPr>
        <w:t>. Психоанализ.</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i/>
          <w:sz w:val="24"/>
          <w:szCs w:val="24"/>
          <w:lang w:eastAsia="ru-RU"/>
        </w:rPr>
        <w:t>Потерянное поколение.</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i/>
          <w:sz w:val="24"/>
          <w:szCs w:val="24"/>
          <w:lang w:eastAsia="ru-RU"/>
        </w:rPr>
        <w:t>Ведущие деятели культуры первой трети ХХ в. Тоталитаризм и культура.</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i/>
          <w:sz w:val="24"/>
          <w:szCs w:val="24"/>
          <w:lang w:eastAsia="ru-RU"/>
        </w:rPr>
        <w:t>Массовая культура. Олимпийское движение.</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bookmarkStart w:id="94" w:name="_Toc441481691"/>
      <w:bookmarkStart w:id="95" w:name="_Toc441483741"/>
      <w:r w:rsidRPr="0010035C">
        <w:rPr>
          <w:rFonts w:ascii="Times New Roman" w:eastAsia="Calibri" w:hAnsi="Times New Roman" w:cs="Times New Roman"/>
          <w:b/>
          <w:sz w:val="24"/>
          <w:szCs w:val="24"/>
        </w:rPr>
        <w:t>Вторая мировая война</w:t>
      </w:r>
      <w:bookmarkEnd w:id="92"/>
      <w:bookmarkEnd w:id="93"/>
      <w:bookmarkEnd w:id="94"/>
      <w:bookmarkEnd w:id="95"/>
    </w:p>
    <w:p w:rsidR="0010035C" w:rsidRPr="0010035C" w:rsidRDefault="0010035C" w:rsidP="0010035C">
      <w:pPr>
        <w:suppressAutoHyphens/>
        <w:spacing w:after="0" w:line="240" w:lineRule="auto"/>
        <w:ind w:firstLine="709"/>
        <w:rPr>
          <w:rFonts w:ascii="Times New Roman" w:eastAsia="Times New Roman" w:hAnsi="Times New Roman" w:cs="Times New Roman"/>
          <w:b/>
          <w:bCs/>
          <w:iCs/>
          <w:sz w:val="24"/>
          <w:szCs w:val="24"/>
          <w:lang w:eastAsia="ru-RU"/>
        </w:rPr>
      </w:pPr>
      <w:r w:rsidRPr="0010035C">
        <w:rPr>
          <w:rFonts w:ascii="Times New Roman" w:eastAsia="Times New Roman" w:hAnsi="Times New Roman" w:cs="Times New Roman"/>
          <w:b/>
          <w:bCs/>
          <w:iCs/>
          <w:sz w:val="24"/>
          <w:szCs w:val="24"/>
          <w:lang w:eastAsia="ru-RU"/>
        </w:rPr>
        <w:t>Начало Второй мировой войны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sidRPr="0010035C">
        <w:rPr>
          <w:rFonts w:ascii="Times New Roman" w:eastAsia="Times New Roman" w:hAnsi="Times New Roman" w:cs="Times New Roman"/>
          <w:sz w:val="24"/>
          <w:szCs w:val="24"/>
          <w:lang w:eastAsia="ru-RU"/>
        </w:rPr>
        <w:t>Буковины</w:t>
      </w:r>
      <w:proofErr w:type="spellEnd"/>
      <w:r w:rsidRPr="0010035C">
        <w:rPr>
          <w:rFonts w:ascii="Times New Roman" w:eastAsia="Times New Roman" w:hAnsi="Times New Roman" w:cs="Times New Roman"/>
          <w:sz w:val="24"/>
          <w:szCs w:val="24"/>
          <w:lang w:eastAsia="ru-RU"/>
        </w:rPr>
        <w:t xml:space="preserve"> к СССР. Советско-финляндская война и ее международные последствия. </w:t>
      </w:r>
      <w:r w:rsidRPr="0010035C">
        <w:rPr>
          <w:rFonts w:ascii="Times New Roman" w:eastAsia="Times New Roman" w:hAnsi="Times New Roman" w:cs="Times New Roman"/>
          <w:i/>
          <w:sz w:val="24"/>
          <w:szCs w:val="24"/>
          <w:lang w:eastAsia="ru-RU"/>
        </w:rPr>
        <w:t>Захват Германией Дании и Норвегии.</w:t>
      </w:r>
      <w:r w:rsidRPr="0010035C">
        <w:rPr>
          <w:rFonts w:ascii="Times New Roman" w:eastAsia="Times New Roman" w:hAnsi="Times New Roman" w:cs="Times New Roman"/>
          <w:sz w:val="24"/>
          <w:szCs w:val="24"/>
          <w:lang w:eastAsia="ru-RU"/>
        </w:rPr>
        <w:t xml:space="preserve"> Разгром Франции и ее союзников. </w:t>
      </w:r>
      <w:r w:rsidRPr="0010035C">
        <w:rPr>
          <w:rFonts w:ascii="Times New Roman" w:eastAsia="Times New Roman" w:hAnsi="Times New Roman" w:cs="Times New Roman"/>
          <w:i/>
          <w:sz w:val="24"/>
          <w:szCs w:val="24"/>
          <w:lang w:eastAsia="ru-RU"/>
        </w:rPr>
        <w:t>Германо-британская борьба и захват Балкан.</w:t>
      </w:r>
      <w:r w:rsidRPr="0010035C">
        <w:rPr>
          <w:rFonts w:ascii="Times New Roman" w:eastAsia="Times New Roman" w:hAnsi="Times New Roman" w:cs="Times New Roman"/>
          <w:sz w:val="24"/>
          <w:szCs w:val="24"/>
          <w:lang w:eastAsia="ru-RU"/>
        </w:rPr>
        <w:t xml:space="preserve"> Битва за Британию. Рост советско-германских противоречий.</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Начало Великой Отечественной войны и войны на Тихом океане</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t xml:space="preserve">Нападение Германии на СССР. Нападение Японии на США и его причины. </w:t>
      </w:r>
      <w:proofErr w:type="spellStart"/>
      <w:r w:rsidRPr="0010035C">
        <w:rPr>
          <w:rFonts w:ascii="Times New Roman" w:eastAsia="Times New Roman" w:hAnsi="Times New Roman" w:cs="Times New Roman"/>
          <w:sz w:val="24"/>
          <w:szCs w:val="24"/>
          <w:lang w:eastAsia="ru-RU"/>
        </w:rPr>
        <w:t>Пёрл-Харбор</w:t>
      </w:r>
      <w:proofErr w:type="spellEnd"/>
      <w:r w:rsidRPr="0010035C">
        <w:rPr>
          <w:rFonts w:ascii="Times New Roman" w:eastAsia="Times New Roman" w:hAnsi="Times New Roman" w:cs="Times New Roman"/>
          <w:sz w:val="24"/>
          <w:szCs w:val="24"/>
          <w:lang w:eastAsia="ru-RU"/>
        </w:rPr>
        <w:t xml:space="preserve">. Формирование Антигитлеровской коалиции и выработка основ стратегии союзников. Ленд-лиз. </w:t>
      </w:r>
      <w:r w:rsidRPr="0010035C">
        <w:rPr>
          <w:rFonts w:ascii="Times New Roman" w:eastAsia="Times New Roman" w:hAnsi="Times New Roman" w:cs="Times New Roman"/>
          <w:i/>
          <w:sz w:val="24"/>
          <w:szCs w:val="24"/>
          <w:lang w:eastAsia="ru-RU"/>
        </w:rPr>
        <w:t>Идеологическое и политическое обоснование агрессивной политики нацистской Германии.</w:t>
      </w:r>
      <w:r w:rsidRPr="0010035C">
        <w:rPr>
          <w:rFonts w:ascii="Times New Roman" w:eastAsia="Times New Roman" w:hAnsi="Times New Roman" w:cs="Times New Roman"/>
          <w:sz w:val="24"/>
          <w:szCs w:val="24"/>
          <w:lang w:eastAsia="ru-RU"/>
        </w:rPr>
        <w:t xml:space="preserve"> Планы Германии в отношении СССР. План «Ост». </w:t>
      </w:r>
      <w:r w:rsidRPr="0010035C">
        <w:rPr>
          <w:rFonts w:ascii="Times New Roman" w:eastAsia="Times New Roman" w:hAnsi="Times New Roman" w:cs="Times New Roman"/>
          <w:i/>
          <w:sz w:val="24"/>
          <w:szCs w:val="24"/>
          <w:lang w:eastAsia="ru-RU"/>
        </w:rPr>
        <w:t>Планы союзников Германии и позиция нейтральных государств.</w:t>
      </w:r>
    </w:p>
    <w:p w:rsidR="0010035C" w:rsidRPr="0010035C" w:rsidRDefault="0010035C" w:rsidP="0010035C">
      <w:pPr>
        <w:suppressAutoHyphens/>
        <w:spacing w:after="0" w:line="240" w:lineRule="auto"/>
        <w:ind w:firstLine="709"/>
        <w:rPr>
          <w:rFonts w:ascii="Times New Roman" w:eastAsia="Calibri" w:hAnsi="Times New Roman" w:cs="Times New Roman"/>
          <w:b/>
          <w:bCs/>
          <w:iCs/>
          <w:sz w:val="24"/>
          <w:szCs w:val="24"/>
          <w:lang w:eastAsia="ru-RU"/>
        </w:rPr>
      </w:pPr>
      <w:r w:rsidRPr="0010035C">
        <w:rPr>
          <w:rFonts w:ascii="Times New Roman" w:eastAsia="Calibri" w:hAnsi="Times New Roman" w:cs="Times New Roman"/>
          <w:b/>
          <w:bCs/>
          <w:iCs/>
          <w:sz w:val="24"/>
          <w:szCs w:val="24"/>
          <w:lang w:eastAsia="ru-RU"/>
        </w:rPr>
        <w:t>Коренной перелом в войне</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t xml:space="preserve">Сталинградская битва. Курская битва. Война в Северной Африке. Сражение при Эль-Аламейне. </w:t>
      </w:r>
      <w:r w:rsidRPr="0010035C">
        <w:rPr>
          <w:rFonts w:ascii="Times New Roman" w:eastAsia="Times New Roman" w:hAnsi="Times New Roman" w:cs="Times New Roman"/>
          <w:i/>
          <w:sz w:val="24"/>
          <w:szCs w:val="24"/>
          <w:lang w:eastAsia="ru-RU"/>
        </w:rPr>
        <w:t>Стратегические бомбардировки немецких территорий.</w:t>
      </w:r>
      <w:r w:rsidRPr="0010035C">
        <w:rPr>
          <w:rFonts w:ascii="Times New Roman" w:eastAsia="Times New Roman" w:hAnsi="Times New Roman" w:cs="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10035C">
        <w:rPr>
          <w:rFonts w:ascii="Times New Roman" w:eastAsia="Times New Roman" w:hAnsi="Times New Roman" w:cs="Times New Roman"/>
          <w:i/>
          <w:sz w:val="24"/>
          <w:szCs w:val="24"/>
          <w:lang w:eastAsia="ru-RU"/>
        </w:rPr>
        <w:t>Каирская декларация. Роспуск Коминтерна.</w:t>
      </w:r>
    </w:p>
    <w:p w:rsidR="0010035C" w:rsidRPr="0010035C" w:rsidRDefault="0010035C" w:rsidP="0010035C">
      <w:pPr>
        <w:suppressAutoHyphens/>
        <w:spacing w:after="0" w:line="240" w:lineRule="auto"/>
        <w:ind w:firstLine="709"/>
        <w:rPr>
          <w:rFonts w:ascii="Times New Roman" w:eastAsia="Calibri" w:hAnsi="Times New Roman" w:cs="Times New Roman"/>
          <w:b/>
          <w:bCs/>
          <w:iCs/>
          <w:sz w:val="24"/>
          <w:szCs w:val="24"/>
          <w:lang w:eastAsia="ru-RU"/>
        </w:rPr>
      </w:pPr>
      <w:r w:rsidRPr="0010035C">
        <w:rPr>
          <w:rFonts w:ascii="Times New Roman" w:eastAsia="Calibri" w:hAnsi="Times New Roman" w:cs="Times New Roman"/>
          <w:b/>
          <w:bCs/>
          <w:iCs/>
          <w:sz w:val="24"/>
          <w:szCs w:val="24"/>
          <w:lang w:eastAsia="ru-RU"/>
        </w:rPr>
        <w:t>Жизнь во время войны. Сопротивление оккупантам</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10035C">
        <w:rPr>
          <w:rFonts w:ascii="Times New Roman" w:eastAsia="Times New Roman" w:hAnsi="Times New Roman" w:cs="Times New Roman"/>
          <w:i/>
          <w:sz w:val="24"/>
          <w:szCs w:val="24"/>
          <w:lang w:eastAsia="ru-RU"/>
        </w:rPr>
        <w:t>Жизнь на оккупированных территориях.</w:t>
      </w:r>
      <w:r w:rsidRPr="0010035C">
        <w:rPr>
          <w:rFonts w:ascii="Times New Roman" w:eastAsia="Times New Roman" w:hAnsi="Times New Roman" w:cs="Times New Roman"/>
          <w:sz w:val="24"/>
          <w:szCs w:val="24"/>
          <w:lang w:eastAsia="ru-RU"/>
        </w:rPr>
        <w:t xml:space="preserve"> Движение Сопротивления и коллаборационизм. </w:t>
      </w:r>
      <w:r w:rsidRPr="0010035C">
        <w:rPr>
          <w:rFonts w:ascii="Times New Roman" w:eastAsia="Times New Roman" w:hAnsi="Times New Roman" w:cs="Times New Roman"/>
          <w:i/>
          <w:sz w:val="24"/>
          <w:szCs w:val="24"/>
          <w:lang w:eastAsia="ru-RU"/>
        </w:rPr>
        <w:t>Партизанская война в Югославии. Жизнь в США и Японии. Положение в нейтральных государствах.</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Разгром Германии, Японии и их союзников</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Открытие Второго фронта и наступление союзников. </w:t>
      </w:r>
      <w:r w:rsidRPr="0010035C">
        <w:rPr>
          <w:rFonts w:ascii="Times New Roman" w:eastAsia="Times New Roman" w:hAnsi="Times New Roman" w:cs="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10035C">
        <w:rPr>
          <w:rFonts w:ascii="Times New Roman" w:eastAsia="Times New Roman" w:hAnsi="Times New Roman" w:cs="Times New Roman"/>
          <w:sz w:val="24"/>
          <w:szCs w:val="24"/>
          <w:lang w:eastAsia="ru-RU"/>
        </w:rPr>
        <w:t xml:space="preserve"> Освобождение стран Европы. Попытка переворота в Германии 20 июля 1944 г. Бои в Арденнах. Висло-</w:t>
      </w:r>
      <w:proofErr w:type="spellStart"/>
      <w:r w:rsidRPr="0010035C">
        <w:rPr>
          <w:rFonts w:ascii="Times New Roman" w:eastAsia="Times New Roman" w:hAnsi="Times New Roman" w:cs="Times New Roman"/>
          <w:sz w:val="24"/>
          <w:szCs w:val="24"/>
          <w:lang w:eastAsia="ru-RU"/>
        </w:rPr>
        <w:t>Одерская</w:t>
      </w:r>
      <w:proofErr w:type="spellEnd"/>
      <w:r w:rsidRPr="0010035C">
        <w:rPr>
          <w:rFonts w:ascii="Times New Roman" w:eastAsia="Times New Roman" w:hAnsi="Times New Roman" w:cs="Times New Roman"/>
          <w:sz w:val="24"/>
          <w:szCs w:val="24"/>
          <w:lang w:eastAsia="ru-RU"/>
        </w:rPr>
        <w:t xml:space="preserve"> операция. Ялтинская конференция. Роль СССР в разгроме нацистской Германии и освобождении Европы. Противоречия между </w:t>
      </w:r>
      <w:r w:rsidRPr="0010035C">
        <w:rPr>
          <w:rFonts w:ascii="Times New Roman" w:eastAsia="Times New Roman" w:hAnsi="Times New Roman" w:cs="Times New Roman"/>
          <w:sz w:val="24"/>
          <w:szCs w:val="24"/>
          <w:lang w:eastAsia="ru-RU"/>
        </w:rPr>
        <w:lastRenderedPageBreak/>
        <w:t xml:space="preserve">союзниками по Антигитлеровской коалиции. Разгром Германии и взятие Берлина. Капитуляция Германии.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10035C">
        <w:rPr>
          <w:rFonts w:ascii="Times New Roman" w:eastAsia="Times New Roman" w:hAnsi="Times New Roman" w:cs="Times New Roman"/>
          <w:sz w:val="24"/>
          <w:szCs w:val="24"/>
          <w:lang w:eastAsia="ru-RU"/>
        </w:rPr>
        <w:t>Квантунской</w:t>
      </w:r>
      <w:proofErr w:type="spellEnd"/>
      <w:r w:rsidRPr="0010035C">
        <w:rPr>
          <w:rFonts w:ascii="Times New Roman" w:eastAsia="Times New Roman" w:hAnsi="Times New Roman" w:cs="Times New Roman"/>
          <w:sz w:val="24"/>
          <w:szCs w:val="24"/>
          <w:lang w:eastAsia="ru-RU"/>
        </w:rPr>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bookmarkStart w:id="96" w:name="_Toc441481692"/>
      <w:bookmarkStart w:id="97" w:name="_Toc441483742"/>
      <w:r w:rsidRPr="0010035C">
        <w:rPr>
          <w:rFonts w:ascii="Times New Roman" w:eastAsia="Calibri" w:hAnsi="Times New Roman" w:cs="Times New Roman"/>
          <w:b/>
          <w:sz w:val="24"/>
          <w:szCs w:val="24"/>
        </w:rPr>
        <w:t>Соревнование социальных систем</w:t>
      </w:r>
      <w:bookmarkEnd w:id="96"/>
      <w:bookmarkEnd w:id="97"/>
    </w:p>
    <w:p w:rsidR="0010035C" w:rsidRPr="0010035C" w:rsidRDefault="0010035C" w:rsidP="0010035C">
      <w:pPr>
        <w:suppressAutoHyphens/>
        <w:spacing w:after="0" w:line="240" w:lineRule="auto"/>
        <w:ind w:firstLine="709"/>
        <w:rPr>
          <w:rFonts w:ascii="Times New Roman" w:eastAsia="Times New Roman" w:hAnsi="Times New Roman" w:cs="Times New Roman"/>
          <w:b/>
          <w:bCs/>
          <w:iCs/>
          <w:sz w:val="24"/>
          <w:szCs w:val="24"/>
          <w:lang w:eastAsia="ru-RU"/>
        </w:rPr>
      </w:pPr>
      <w:bookmarkStart w:id="98" w:name="_Toc426635489"/>
      <w:bookmarkStart w:id="99" w:name="_Toc427703602"/>
      <w:r w:rsidRPr="0010035C">
        <w:rPr>
          <w:rFonts w:ascii="Times New Roman" w:eastAsia="Times New Roman" w:hAnsi="Times New Roman" w:cs="Times New Roman"/>
          <w:b/>
          <w:bCs/>
          <w:iCs/>
          <w:sz w:val="24"/>
          <w:szCs w:val="24"/>
          <w:lang w:eastAsia="ru-RU"/>
        </w:rPr>
        <w:t>Начало «холодной войны»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lang w:eastAsia="ru-RU"/>
        </w:rPr>
        <w:t xml:space="preserve">Причины «холодной войны». План Маршалла. </w:t>
      </w:r>
      <w:r w:rsidRPr="0010035C">
        <w:rPr>
          <w:rFonts w:ascii="Times New Roman" w:eastAsia="Calibri" w:hAnsi="Times New Roman" w:cs="Times New Roman"/>
          <w:i/>
          <w:sz w:val="24"/>
          <w:szCs w:val="24"/>
          <w:lang w:eastAsia="ru-RU"/>
        </w:rPr>
        <w:t>Гражданская война в Греции.</w:t>
      </w:r>
      <w:r w:rsidRPr="0010035C">
        <w:rPr>
          <w:rFonts w:ascii="Times New Roman" w:eastAsia="Calibri" w:hAnsi="Times New Roman" w:cs="Times New Roman"/>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10035C">
        <w:rPr>
          <w:rFonts w:ascii="Times New Roman" w:eastAsia="Calibri" w:hAnsi="Times New Roman" w:cs="Times New Roman"/>
          <w:sz w:val="24"/>
          <w:szCs w:val="24"/>
          <w:lang w:eastAsia="ru-RU"/>
        </w:rPr>
        <w:t>Коминформ</w:t>
      </w:r>
      <w:proofErr w:type="spellEnd"/>
      <w:r w:rsidRPr="0010035C">
        <w:rPr>
          <w:rFonts w:ascii="Times New Roman" w:eastAsia="Calibri" w:hAnsi="Times New Roman" w:cs="Times New Roman"/>
          <w:sz w:val="24"/>
          <w:szCs w:val="24"/>
          <w:lang w:eastAsia="ru-RU"/>
        </w:rPr>
        <w:t xml:space="preserve">. Советско-югославский конфликт. </w:t>
      </w:r>
      <w:r w:rsidRPr="0010035C">
        <w:rPr>
          <w:rFonts w:ascii="Times New Roman" w:eastAsia="Calibri" w:hAnsi="Times New Roman" w:cs="Times New Roman"/>
          <w:i/>
          <w:sz w:val="24"/>
          <w:szCs w:val="24"/>
          <w:lang w:eastAsia="ru-RU"/>
        </w:rPr>
        <w:t>Террор в Восточной Европе.</w:t>
      </w:r>
      <w:r w:rsidRPr="0010035C">
        <w:rPr>
          <w:rFonts w:ascii="Times New Roman" w:eastAsia="Calibri" w:hAnsi="Times New Roman" w:cs="Times New Roman"/>
          <w:sz w:val="24"/>
          <w:szCs w:val="24"/>
          <w:lang w:eastAsia="ru-RU"/>
        </w:rPr>
        <w:t xml:space="preserve"> Совет экономической взаимопомощи. НАТО. «Охота на ведьм» в США.</w:t>
      </w:r>
    </w:p>
    <w:p w:rsidR="0010035C" w:rsidRPr="0010035C" w:rsidRDefault="0010035C" w:rsidP="0010035C">
      <w:pPr>
        <w:suppressAutoHyphens/>
        <w:spacing w:after="0" w:line="240" w:lineRule="auto"/>
        <w:ind w:firstLine="709"/>
        <w:rPr>
          <w:rFonts w:ascii="Times New Roman" w:eastAsia="Calibri" w:hAnsi="Times New Roman" w:cs="Times New Roman"/>
          <w:b/>
          <w:bCs/>
          <w:iCs/>
          <w:sz w:val="24"/>
          <w:szCs w:val="24"/>
          <w:lang w:eastAsia="ru-RU"/>
        </w:rPr>
      </w:pPr>
      <w:r w:rsidRPr="0010035C">
        <w:rPr>
          <w:rFonts w:ascii="Times New Roman" w:eastAsia="Calibri" w:hAnsi="Times New Roman" w:cs="Times New Roman"/>
          <w:b/>
          <w:bCs/>
          <w:iCs/>
          <w:sz w:val="24"/>
          <w:szCs w:val="24"/>
          <w:lang w:eastAsia="ru-RU"/>
        </w:rPr>
        <w:t>Гонка вооружений. Берлинский и Карибский кризисы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Дальний Восток в 40–70-е гг. Войны и революции</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i/>
          <w:sz w:val="24"/>
          <w:szCs w:val="24"/>
          <w:lang w:eastAsia="ru-RU"/>
        </w:rPr>
        <w:t>Гражданская война в Китае.</w:t>
      </w:r>
      <w:r w:rsidRPr="0010035C">
        <w:rPr>
          <w:rFonts w:ascii="Times New Roman" w:eastAsia="Times New Roman" w:hAnsi="Times New Roman" w:cs="Times New Roman"/>
          <w:sz w:val="24"/>
          <w:szCs w:val="24"/>
          <w:lang w:eastAsia="ru-RU"/>
        </w:rPr>
        <w:t xml:space="preserve"> Образование КНР. Война в Корее. </w:t>
      </w:r>
      <w:r w:rsidRPr="0010035C">
        <w:rPr>
          <w:rFonts w:ascii="Times New Roman" w:eastAsia="Times New Roman" w:hAnsi="Times New Roman" w:cs="Times New Roman"/>
          <w:i/>
          <w:sz w:val="24"/>
          <w:szCs w:val="24"/>
          <w:lang w:eastAsia="ru-RU"/>
        </w:rPr>
        <w:t>Национально-освободительные и коммунистические движения в Юго-Восточной Азии. Индокитайские войны.</w:t>
      </w:r>
      <w:r w:rsidRPr="0010035C">
        <w:rPr>
          <w:rFonts w:ascii="Times New Roman" w:eastAsia="Times New Roman" w:hAnsi="Times New Roman" w:cs="Times New Roman"/>
          <w:sz w:val="24"/>
          <w:szCs w:val="24"/>
          <w:lang w:eastAsia="ru-RU"/>
        </w:rPr>
        <w:t xml:space="preserve"> Поражение США и их союзников в Индокитае. Советско-китайский конфликт.</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«Разрядка»</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Западная Европа и Северная Америка в 50–80-е годы ХХ века</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10035C">
        <w:rPr>
          <w:rFonts w:ascii="Times New Roman" w:eastAsia="Times New Roman" w:hAnsi="Times New Roman" w:cs="Times New Roman"/>
          <w:i/>
          <w:sz w:val="24"/>
          <w:szCs w:val="24"/>
          <w:lang w:eastAsia="ru-RU"/>
        </w:rPr>
        <w:t>«Скандинавская модель» общественно-политического и социально-экономического развития.</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10035C">
        <w:rPr>
          <w:rFonts w:ascii="Times New Roman" w:eastAsia="Times New Roman" w:hAnsi="Times New Roman" w:cs="Times New Roman"/>
          <w:i/>
          <w:sz w:val="24"/>
          <w:szCs w:val="24"/>
          <w:lang w:eastAsia="ru-RU"/>
        </w:rPr>
        <w:t>Падение диктатур в Греции, Португалии и Испании.</w:t>
      </w:r>
      <w:r w:rsidRPr="0010035C">
        <w:rPr>
          <w:rFonts w:ascii="Times New Roman" w:eastAsia="Times New Roman" w:hAnsi="Times New Roman" w:cs="Times New Roman"/>
          <w:sz w:val="24"/>
          <w:szCs w:val="24"/>
          <w:lang w:eastAsia="ru-RU"/>
        </w:rPr>
        <w:t xml:space="preserve"> Неоконсерватизм. Внутренняя политика Р. Рейгана.</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Достижения и кризисы социалистического мира</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«Реальный социализм». Волнения в ГДР в 1953 г. </w:t>
      </w:r>
      <w:r w:rsidRPr="0010035C">
        <w:rPr>
          <w:rFonts w:ascii="Times New Roman" w:eastAsia="Times New Roman" w:hAnsi="Times New Roman" w:cs="Times New Roman"/>
          <w:i/>
          <w:sz w:val="24"/>
          <w:szCs w:val="24"/>
          <w:lang w:eastAsia="ru-RU"/>
        </w:rPr>
        <w:t>ХХ съезд КПСС.</w:t>
      </w:r>
      <w:r w:rsidRPr="0010035C">
        <w:rPr>
          <w:rFonts w:ascii="Times New Roman" w:eastAsia="Times New Roman" w:hAnsi="Times New Roman" w:cs="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lang w:eastAsia="ru-RU"/>
        </w:rPr>
      </w:pPr>
      <w:r w:rsidRPr="0010035C">
        <w:rPr>
          <w:rFonts w:ascii="Times New Roman" w:eastAsia="Times New Roman" w:hAnsi="Times New Roman" w:cs="Times New Roman"/>
          <w:sz w:val="24"/>
          <w:szCs w:val="24"/>
          <w:lang w:eastAsia="ru-RU"/>
        </w:rPr>
        <w:lastRenderedPageBreak/>
        <w:t xml:space="preserve">Строительство социализма в Китае. </w:t>
      </w:r>
      <w:r w:rsidRPr="0010035C">
        <w:rPr>
          <w:rFonts w:ascii="Times New Roman" w:eastAsia="Times New Roman" w:hAnsi="Times New Roman" w:cs="Times New Roman"/>
          <w:i/>
          <w:sz w:val="24"/>
          <w:szCs w:val="24"/>
          <w:lang w:eastAsia="ru-RU"/>
        </w:rPr>
        <w:t>Мао Цзэдун и маоизм.</w:t>
      </w:r>
      <w:r w:rsidRPr="0010035C">
        <w:rPr>
          <w:rFonts w:ascii="Times New Roman" w:eastAsia="Times New Roman" w:hAnsi="Times New Roman" w:cs="Times New Roman"/>
          <w:sz w:val="24"/>
          <w:szCs w:val="24"/>
          <w:lang w:eastAsia="ru-RU"/>
        </w:rPr>
        <w:t xml:space="preserve"> «Культурная революция». Рыночные реформы в Китае. </w:t>
      </w:r>
      <w:r w:rsidRPr="0010035C">
        <w:rPr>
          <w:rFonts w:ascii="Times New Roman" w:eastAsia="Times New Roman" w:hAnsi="Times New Roman" w:cs="Times New Roman"/>
          <w:i/>
          <w:sz w:val="24"/>
          <w:szCs w:val="24"/>
          <w:lang w:eastAsia="ru-RU"/>
        </w:rPr>
        <w:t xml:space="preserve">Коммунистический режим в Северной Корее. </w:t>
      </w:r>
      <w:proofErr w:type="spellStart"/>
      <w:r w:rsidRPr="0010035C">
        <w:rPr>
          <w:rFonts w:ascii="Times New Roman" w:eastAsia="Times New Roman" w:hAnsi="Times New Roman" w:cs="Times New Roman"/>
          <w:i/>
          <w:sz w:val="24"/>
          <w:szCs w:val="24"/>
          <w:lang w:eastAsia="ru-RU"/>
        </w:rPr>
        <w:t>Полпотовский</w:t>
      </w:r>
      <w:proofErr w:type="spellEnd"/>
      <w:r w:rsidRPr="0010035C">
        <w:rPr>
          <w:rFonts w:ascii="Times New Roman" w:eastAsia="Times New Roman" w:hAnsi="Times New Roman" w:cs="Times New Roman"/>
          <w:i/>
          <w:sz w:val="24"/>
          <w:szCs w:val="24"/>
          <w:lang w:eastAsia="ru-RU"/>
        </w:rPr>
        <w:t xml:space="preserve"> режим в Камбодже.</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Перестройка в СССР и «новое мышление». Экономические и политические последствия реформ в Китае. </w:t>
      </w:r>
      <w:r w:rsidRPr="0010035C">
        <w:rPr>
          <w:rFonts w:ascii="Times New Roman" w:eastAsia="Times New Roman" w:hAnsi="Times New Roman" w:cs="Times New Roman"/>
          <w:i/>
          <w:sz w:val="24"/>
          <w:szCs w:val="24"/>
          <w:lang w:eastAsia="ru-RU"/>
        </w:rPr>
        <w:t>Антикоммунистические революции в Восточной Европе.</w:t>
      </w:r>
      <w:r w:rsidRPr="0010035C">
        <w:rPr>
          <w:rFonts w:ascii="Times New Roman" w:eastAsia="Times New Roman" w:hAnsi="Times New Roman" w:cs="Times New Roman"/>
          <w:sz w:val="24"/>
          <w:szCs w:val="24"/>
          <w:lang w:eastAsia="ru-RU"/>
        </w:rPr>
        <w:t xml:space="preserve"> Распад Варшавского договора, СЭВ и СССР. </w:t>
      </w:r>
      <w:r w:rsidRPr="0010035C">
        <w:rPr>
          <w:rFonts w:ascii="Times New Roman" w:eastAsia="Times New Roman" w:hAnsi="Times New Roman" w:cs="Times New Roman"/>
          <w:i/>
          <w:sz w:val="24"/>
          <w:szCs w:val="24"/>
          <w:lang w:eastAsia="ru-RU"/>
        </w:rPr>
        <w:t>Воссоздание независимых государств Балтии.</w:t>
      </w:r>
      <w:r w:rsidRPr="0010035C">
        <w:rPr>
          <w:rFonts w:ascii="Times New Roman" w:eastAsia="Times New Roman" w:hAnsi="Times New Roman" w:cs="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Латинская Америка в 1950–1990-е гг.</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Положение стран Латинской Америки в середине ХХ века. </w:t>
      </w:r>
      <w:r w:rsidRPr="0010035C">
        <w:rPr>
          <w:rFonts w:ascii="Times New Roman" w:eastAsia="Times New Roman" w:hAnsi="Times New Roman" w:cs="Times New Roman"/>
          <w:i/>
          <w:sz w:val="24"/>
          <w:szCs w:val="24"/>
          <w:lang w:eastAsia="ru-RU"/>
        </w:rPr>
        <w:t xml:space="preserve">Аграрные реформы и </w:t>
      </w:r>
      <w:proofErr w:type="spellStart"/>
      <w:r w:rsidRPr="0010035C">
        <w:rPr>
          <w:rFonts w:ascii="Times New Roman" w:eastAsia="Times New Roman" w:hAnsi="Times New Roman" w:cs="Times New Roman"/>
          <w:i/>
          <w:sz w:val="24"/>
          <w:szCs w:val="24"/>
          <w:lang w:eastAsia="ru-RU"/>
        </w:rPr>
        <w:t>импортзамещающая</w:t>
      </w:r>
      <w:proofErr w:type="spellEnd"/>
      <w:r w:rsidRPr="0010035C">
        <w:rPr>
          <w:rFonts w:ascii="Times New Roman" w:eastAsia="Times New Roman" w:hAnsi="Times New Roman" w:cs="Times New Roman"/>
          <w:i/>
          <w:sz w:val="24"/>
          <w:szCs w:val="24"/>
          <w:lang w:eastAsia="ru-RU"/>
        </w:rPr>
        <w:t xml:space="preserve"> индустриализация.</w:t>
      </w:r>
      <w:r w:rsidRPr="0010035C">
        <w:rPr>
          <w:rFonts w:ascii="Times New Roman" w:eastAsia="Times New Roman" w:hAnsi="Times New Roman" w:cs="Times New Roman"/>
          <w:sz w:val="24"/>
          <w:szCs w:val="24"/>
          <w:lang w:eastAsia="ru-RU"/>
        </w:rPr>
        <w:t xml:space="preserve"> Революция на Кубе. </w:t>
      </w:r>
      <w:r w:rsidRPr="0010035C">
        <w:rPr>
          <w:rFonts w:ascii="Times New Roman" w:eastAsia="Times New Roman" w:hAnsi="Times New Roman" w:cs="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10035C">
        <w:rPr>
          <w:rFonts w:ascii="Times New Roman" w:eastAsia="Times New Roman" w:hAnsi="Times New Roman" w:cs="Times New Roman"/>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Страны Азии и Африки в 1940–1990-е гг.</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i/>
          <w:sz w:val="24"/>
          <w:szCs w:val="24"/>
        </w:rPr>
        <w:t xml:space="preserve">Колониальное общество. </w:t>
      </w:r>
      <w:r w:rsidRPr="0010035C">
        <w:rPr>
          <w:rFonts w:ascii="Times New Roman" w:eastAsia="Times New Roman" w:hAnsi="Times New Roman" w:cs="Times New Roman"/>
          <w:i/>
          <w:sz w:val="24"/>
          <w:szCs w:val="24"/>
          <w:lang w:eastAsia="ru-RU"/>
        </w:rPr>
        <w:t>Роль итогов войны в подъеме антиколониальных движений в Тропической и Южной Африке.</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sz w:val="24"/>
          <w:szCs w:val="24"/>
        </w:rPr>
        <w:t xml:space="preserve">Крушение колониальной системы и ее последствия. Выбор пути развития. </w:t>
      </w:r>
      <w:r w:rsidRPr="0010035C">
        <w:rPr>
          <w:rFonts w:ascii="Times New Roman" w:eastAsia="Times New Roman"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Арабские страны и возникновение государства Израиль. </w:t>
      </w:r>
      <w:r w:rsidRPr="0010035C">
        <w:rPr>
          <w:rFonts w:ascii="Times New Roman" w:eastAsia="Times New Roman"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10035C">
        <w:rPr>
          <w:rFonts w:ascii="Times New Roman" w:eastAsia="Times New Roman" w:hAnsi="Times New Roman" w:cs="Times New Roman"/>
          <w:sz w:val="24"/>
          <w:szCs w:val="24"/>
        </w:rPr>
        <w:t xml:space="preserve"> Исламская революция в Иране. Кризис в Персидском заливе и войны в Ираке.</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Обретение независимости странами Южной Азии. Д. Неру и его преобразования. </w:t>
      </w:r>
      <w:r w:rsidRPr="0010035C">
        <w:rPr>
          <w:rFonts w:ascii="Times New Roman" w:eastAsia="Times New Roman" w:hAnsi="Times New Roman" w:cs="Times New Roman"/>
          <w:i/>
          <w:sz w:val="24"/>
          <w:szCs w:val="24"/>
        </w:rPr>
        <w:t>Конфронтация между Индией и Пакистаном, Индией и КНР. Реформы И. Ганди.</w:t>
      </w:r>
      <w:r w:rsidRPr="0010035C">
        <w:rPr>
          <w:rFonts w:ascii="Times New Roman" w:eastAsia="Times New Roman" w:hAnsi="Times New Roman" w:cs="Times New Roman"/>
          <w:sz w:val="24"/>
          <w:szCs w:val="24"/>
        </w:rPr>
        <w:t xml:space="preserve"> Индия в конце ХХ в. </w:t>
      </w:r>
      <w:r w:rsidRPr="0010035C">
        <w:rPr>
          <w:rFonts w:ascii="Times New Roman" w:eastAsia="Times New Roman" w:hAnsi="Times New Roman" w:cs="Times New Roman"/>
          <w:i/>
          <w:sz w:val="24"/>
          <w:szCs w:val="24"/>
        </w:rPr>
        <w:t xml:space="preserve">Индонезия при </w:t>
      </w:r>
      <w:proofErr w:type="spellStart"/>
      <w:r w:rsidRPr="0010035C">
        <w:rPr>
          <w:rFonts w:ascii="Times New Roman" w:eastAsia="Times New Roman" w:hAnsi="Times New Roman" w:cs="Times New Roman"/>
          <w:i/>
          <w:sz w:val="24"/>
          <w:szCs w:val="24"/>
        </w:rPr>
        <w:t>Сукарно</w:t>
      </w:r>
      <w:proofErr w:type="spellEnd"/>
      <w:r w:rsidRPr="0010035C">
        <w:rPr>
          <w:rFonts w:ascii="Times New Roman" w:eastAsia="Times New Roman" w:hAnsi="Times New Roman" w:cs="Times New Roman"/>
          <w:i/>
          <w:sz w:val="24"/>
          <w:szCs w:val="24"/>
        </w:rPr>
        <w:t xml:space="preserve"> и Сухарто. Страны Юго-Восточной Азии после войны в Индокитае.</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10035C">
        <w:rPr>
          <w:rFonts w:ascii="Times New Roman" w:eastAsia="Times New Roman" w:hAnsi="Times New Roman" w:cs="Times New Roman"/>
          <w:i/>
          <w:sz w:val="24"/>
          <w:szCs w:val="24"/>
        </w:rPr>
        <w:t>Кризис японского общества. Развитие Южной Кореи. «Тихоокеанские драконы».</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bookmarkStart w:id="100" w:name="_Toc441481693"/>
      <w:bookmarkStart w:id="101" w:name="_Toc441483743"/>
      <w:r w:rsidRPr="0010035C">
        <w:rPr>
          <w:rFonts w:ascii="Times New Roman" w:eastAsia="Calibri" w:hAnsi="Times New Roman" w:cs="Times New Roman"/>
          <w:b/>
          <w:sz w:val="24"/>
          <w:szCs w:val="24"/>
        </w:rPr>
        <w:t>Современный мир</w:t>
      </w:r>
      <w:bookmarkEnd w:id="98"/>
      <w:bookmarkEnd w:id="99"/>
      <w:bookmarkEnd w:id="100"/>
      <w:bookmarkEnd w:id="101"/>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10035C">
        <w:rPr>
          <w:rFonts w:ascii="Times New Roman" w:eastAsia="Times New Roman" w:hAnsi="Times New Roman" w:cs="Times New Roman"/>
          <w:i/>
          <w:sz w:val="24"/>
          <w:szCs w:val="24"/>
          <w:lang w:eastAsia="ru-RU"/>
        </w:rPr>
        <w:t>Успехи и трудности интеграционных процессов в Европе, Евразии, Тихоокеанском и Атлантическом регионах.</w:t>
      </w:r>
      <w:r w:rsidRPr="0010035C">
        <w:rPr>
          <w:rFonts w:ascii="Times New Roman" w:eastAsia="Times New Roman" w:hAnsi="Times New Roman" w:cs="Times New Roman"/>
          <w:sz w:val="24"/>
          <w:szCs w:val="24"/>
          <w:lang w:eastAsia="ru-RU"/>
        </w:rPr>
        <w:t xml:space="preserve"> </w:t>
      </w:r>
      <w:r w:rsidRPr="0010035C">
        <w:rPr>
          <w:rFonts w:ascii="Times New Roman" w:eastAsia="Times New Roman" w:hAnsi="Times New Roman" w:cs="Times New Roman"/>
          <w:i/>
          <w:sz w:val="24"/>
          <w:szCs w:val="24"/>
          <w:lang w:eastAsia="ru-RU"/>
        </w:rPr>
        <w:t>Изменение системы международных отношений.</w:t>
      </w:r>
      <w:r w:rsidRPr="0010035C">
        <w:rPr>
          <w:rFonts w:ascii="Times New Roman" w:eastAsia="Times New Roman" w:hAnsi="Times New Roman" w:cs="Times New Roman"/>
          <w:sz w:val="24"/>
          <w:szCs w:val="24"/>
          <w:lang w:eastAsia="ru-RU"/>
        </w:rPr>
        <w:t xml:space="preserve"> </w:t>
      </w:r>
      <w:proofErr w:type="spellStart"/>
      <w:r w:rsidRPr="0010035C">
        <w:rPr>
          <w:rFonts w:ascii="Times New Roman" w:eastAsia="Times New Roman" w:hAnsi="Times New Roman" w:cs="Times New Roman"/>
          <w:sz w:val="24"/>
          <w:szCs w:val="24"/>
          <w:lang w:eastAsia="ru-RU"/>
        </w:rPr>
        <w:t>Модернизационные</w:t>
      </w:r>
      <w:proofErr w:type="spellEnd"/>
      <w:r w:rsidRPr="0010035C">
        <w:rPr>
          <w:rFonts w:ascii="Times New Roman" w:eastAsia="Times New Roman" w:hAnsi="Times New Roman" w:cs="Times New Roman"/>
          <w:sz w:val="24"/>
          <w:szCs w:val="24"/>
          <w:lang w:eastAsia="ru-RU"/>
        </w:rPr>
        <w:t xml:space="preserve"> процессы в странах Азии. Рост влияния Китая на международной арене. </w:t>
      </w:r>
      <w:r w:rsidRPr="0010035C">
        <w:rPr>
          <w:rFonts w:ascii="Times New Roman" w:eastAsia="Times New Roman" w:hAnsi="Times New Roman" w:cs="Times New Roman"/>
          <w:i/>
          <w:sz w:val="24"/>
          <w:szCs w:val="24"/>
          <w:lang w:eastAsia="ru-RU"/>
        </w:rPr>
        <w:t>Демократический и левый повороты в Южной Америке.</w:t>
      </w:r>
      <w:r w:rsidRPr="0010035C">
        <w:rPr>
          <w:rFonts w:ascii="Times New Roman" w:eastAsia="Times New Roman" w:hAnsi="Times New Roman" w:cs="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История России</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Россия в годы «великих потрясений». 1914–1921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Россия в Первой мировой войне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10035C">
        <w:rPr>
          <w:rFonts w:ascii="Times New Roman" w:eastAsia="Calibri" w:hAnsi="Times New Roman" w:cs="Times New Roman"/>
          <w:i/>
          <w:sz w:val="24"/>
          <w:szCs w:val="24"/>
        </w:rPr>
        <w:t>Национальные подразделения и женские батальоны в составе русской армии.</w:t>
      </w:r>
      <w:r w:rsidRPr="0010035C">
        <w:rPr>
          <w:rFonts w:ascii="Times New Roman" w:eastAsia="Calibri"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w:t>
      </w:r>
      <w:r w:rsidRPr="0010035C">
        <w:rPr>
          <w:rFonts w:ascii="Times New Roman" w:eastAsia="Calibri" w:hAnsi="Times New Roman" w:cs="Times New Roman"/>
          <w:sz w:val="24"/>
          <w:szCs w:val="24"/>
        </w:rPr>
        <w:lastRenderedPageBreak/>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10035C">
        <w:rPr>
          <w:rFonts w:ascii="Times New Roman" w:eastAsia="Calibri"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10035C">
        <w:rPr>
          <w:rFonts w:ascii="Times New Roman" w:eastAsia="Calibri" w:hAnsi="Times New Roman" w:cs="Times New Roman"/>
          <w:sz w:val="24"/>
          <w:szCs w:val="24"/>
        </w:rPr>
        <w:t xml:space="preserve"> Введение государством карточной системы снабжения в городе и разверстки в деревне. </w:t>
      </w:r>
      <w:r w:rsidRPr="0010035C">
        <w:rPr>
          <w:rFonts w:ascii="Times New Roman" w:eastAsia="Calibri" w:hAnsi="Times New Roman" w:cs="Times New Roman"/>
          <w:i/>
          <w:sz w:val="24"/>
          <w:szCs w:val="24"/>
        </w:rPr>
        <w:t>Война и реформы: несбывшиеся ожидания.</w:t>
      </w:r>
      <w:r w:rsidRPr="0010035C">
        <w:rPr>
          <w:rFonts w:ascii="Times New Roman" w:eastAsia="Calibri"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Взаимоотношения представительной и исполнительной ветвей власти. «Прогрессивный блок» и его программа. </w:t>
      </w:r>
      <w:proofErr w:type="spellStart"/>
      <w:r w:rsidRPr="0010035C">
        <w:rPr>
          <w:rFonts w:ascii="Times New Roman" w:eastAsia="Calibri" w:hAnsi="Times New Roman" w:cs="Times New Roman"/>
          <w:sz w:val="24"/>
          <w:szCs w:val="24"/>
        </w:rPr>
        <w:t>Распутинщина</w:t>
      </w:r>
      <w:proofErr w:type="spellEnd"/>
      <w:r w:rsidRPr="0010035C">
        <w:rPr>
          <w:rFonts w:ascii="Times New Roman" w:eastAsia="Calibri" w:hAnsi="Times New Roman" w:cs="Times New Roman"/>
          <w:sz w:val="24"/>
          <w:szCs w:val="24"/>
        </w:rPr>
        <w:t xml:space="preserve"> и </w:t>
      </w:r>
      <w:proofErr w:type="spellStart"/>
      <w:r w:rsidRPr="0010035C">
        <w:rPr>
          <w:rFonts w:ascii="Times New Roman" w:eastAsia="Calibri" w:hAnsi="Times New Roman" w:cs="Times New Roman"/>
          <w:sz w:val="24"/>
          <w:szCs w:val="24"/>
        </w:rPr>
        <w:t>десакрализация</w:t>
      </w:r>
      <w:proofErr w:type="spellEnd"/>
      <w:r w:rsidRPr="0010035C">
        <w:rPr>
          <w:rFonts w:ascii="Times New Roman" w:eastAsia="Calibri" w:hAnsi="Times New Roman" w:cs="Times New Roman"/>
          <w:sz w:val="24"/>
          <w:szCs w:val="24"/>
        </w:rPr>
        <w:t xml:space="preserve"> власти. </w:t>
      </w:r>
      <w:r w:rsidRPr="0010035C">
        <w:rPr>
          <w:rFonts w:ascii="Times New Roman" w:eastAsia="Calibri" w:hAnsi="Times New Roman" w:cs="Times New Roman"/>
          <w:i/>
          <w:sz w:val="24"/>
          <w:szCs w:val="24"/>
        </w:rPr>
        <w:t xml:space="preserve">Эхо войны на окраинах империи: восстание в Средней Азии и Казахстане. </w:t>
      </w:r>
      <w:r w:rsidRPr="0010035C">
        <w:rPr>
          <w:rFonts w:ascii="Times New Roman" w:eastAsia="Calibri"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Великая российская революция 1917 г.</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10035C">
        <w:rPr>
          <w:rFonts w:ascii="Times New Roman" w:eastAsia="Calibri" w:hAnsi="Times New Roman" w:cs="Times New Roman"/>
          <w:i/>
          <w:sz w:val="24"/>
          <w:szCs w:val="24"/>
        </w:rPr>
        <w:t xml:space="preserve">Национальные и конфессиональные проблемы. Незавершенность и противоречия модернизации. </w:t>
      </w:r>
      <w:r w:rsidRPr="0010035C">
        <w:rPr>
          <w:rFonts w:ascii="Times New Roman" w:eastAsia="Calibri"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10035C">
        <w:rPr>
          <w:rFonts w:ascii="Times New Roman" w:eastAsia="Calibri"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10035C">
        <w:rPr>
          <w:rFonts w:ascii="Times New Roman" w:eastAsia="Calibri"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10035C">
        <w:rPr>
          <w:rFonts w:ascii="Times New Roman" w:eastAsia="Calibri" w:hAnsi="Times New Roman" w:cs="Times New Roman"/>
          <w:i/>
          <w:sz w:val="24"/>
          <w:szCs w:val="24"/>
        </w:rPr>
        <w:t xml:space="preserve">православная церковь. Всероссийский Поместный собор и восстановление патриаршества. </w:t>
      </w:r>
      <w:r w:rsidRPr="0010035C">
        <w:rPr>
          <w:rFonts w:ascii="Times New Roman" w:eastAsia="Calibri" w:hAnsi="Times New Roman" w:cs="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Первые революционные преобразования большевиков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Созыв и разгон Учредительного собрания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Слом старого и создание нового госаппарата</w:t>
      </w:r>
      <w:r w:rsidRPr="0010035C">
        <w:rPr>
          <w:rFonts w:ascii="Times New Roman" w:eastAsia="Calibri" w:hAnsi="Times New Roman" w:cs="Times New Roman"/>
          <w:i/>
          <w:sz w:val="24"/>
          <w:szCs w:val="24"/>
        </w:rPr>
        <w:t>. Советы как форма власти. Слабость центра и формирование «многовластия» на местах.</w:t>
      </w:r>
      <w:r w:rsidRPr="0010035C">
        <w:rPr>
          <w:rFonts w:ascii="Times New Roman" w:eastAsia="Calibri"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Гражданская война и ее последствия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Установление советской власти в центре и на местах осенью 1917 – весной 1918 г.: </w:t>
      </w:r>
      <w:r w:rsidRPr="0010035C">
        <w:rPr>
          <w:rFonts w:ascii="Times New Roman" w:eastAsia="Calibri" w:hAnsi="Times New Roman" w:cs="Times New Roman"/>
          <w:i/>
          <w:sz w:val="24"/>
          <w:szCs w:val="24"/>
        </w:rPr>
        <w:t>Центр, Украина, Поволжье, Урал, Сибирь, Дальний Восток, Северный Кавказ и Закавказье, Средняя Азия.</w:t>
      </w:r>
      <w:r w:rsidRPr="0010035C">
        <w:rPr>
          <w:rFonts w:ascii="Times New Roman" w:eastAsia="Calibri" w:hAnsi="Times New Roman" w:cs="Times New Roman"/>
          <w:sz w:val="24"/>
          <w:szCs w:val="24"/>
        </w:rPr>
        <w:t xml:space="preserve"> Начало формирования основных очагов сопротивления большевикам. </w:t>
      </w:r>
      <w:r w:rsidRPr="0010035C">
        <w:rPr>
          <w:rFonts w:ascii="Times New Roman" w:eastAsia="Calibri" w:hAnsi="Times New Roman" w:cs="Times New Roman"/>
          <w:i/>
          <w:sz w:val="24"/>
          <w:szCs w:val="24"/>
        </w:rPr>
        <w:t>Ситуация на Дону. Позиция Украинской Центральной рады.</w:t>
      </w:r>
      <w:r w:rsidRPr="0010035C">
        <w:rPr>
          <w:rFonts w:ascii="Times New Roman" w:eastAsia="Calibri"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10035C">
        <w:rPr>
          <w:rFonts w:ascii="Times New Roman" w:eastAsia="Calibri" w:hAnsi="Times New Roman" w:cs="Times New Roman"/>
          <w:i/>
          <w:sz w:val="24"/>
          <w:szCs w:val="24"/>
        </w:rPr>
        <w:t>Идеология Белого движения.</w:t>
      </w:r>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Комуч</w:t>
      </w:r>
      <w:proofErr w:type="spellEnd"/>
      <w:r w:rsidRPr="0010035C">
        <w:rPr>
          <w:rFonts w:ascii="Times New Roman" w:eastAsia="Calibri" w:hAnsi="Times New Roman" w:cs="Times New Roman"/>
          <w:sz w:val="24"/>
          <w:szCs w:val="24"/>
        </w:rPr>
        <w:t xml:space="preserve">, Директория, правительства А.В. Колчака, А.И. Деникина и П.Н. Врангеля. </w:t>
      </w:r>
      <w:r w:rsidRPr="0010035C">
        <w:rPr>
          <w:rFonts w:ascii="Times New Roman" w:eastAsia="Calibri" w:hAnsi="Times New Roman" w:cs="Times New Roman"/>
          <w:i/>
          <w:sz w:val="24"/>
          <w:szCs w:val="24"/>
        </w:rPr>
        <w:t xml:space="preserve">Положение населения на территориях антибольшевистских сил. </w:t>
      </w:r>
      <w:r w:rsidRPr="0010035C">
        <w:rPr>
          <w:rFonts w:ascii="Times New Roman" w:eastAsia="Calibri" w:hAnsi="Times New Roman" w:cs="Times New Roman"/>
          <w:sz w:val="24"/>
          <w:szCs w:val="24"/>
        </w:rPr>
        <w:t xml:space="preserve">Повстанчество в </w:t>
      </w:r>
      <w:r w:rsidRPr="0010035C">
        <w:rPr>
          <w:rFonts w:ascii="Times New Roman" w:eastAsia="Calibri" w:hAnsi="Times New Roman" w:cs="Times New Roman"/>
          <w:sz w:val="24"/>
          <w:szCs w:val="24"/>
        </w:rPr>
        <w:lastRenderedPageBreak/>
        <w:t xml:space="preserve">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10035C">
        <w:rPr>
          <w:rFonts w:ascii="Times New Roman" w:eastAsia="Calibri" w:hAnsi="Times New Roman" w:cs="Times New Roman"/>
          <w:i/>
          <w:sz w:val="24"/>
          <w:szCs w:val="24"/>
        </w:rPr>
        <w:t>«</w:t>
      </w:r>
      <w:proofErr w:type="spellStart"/>
      <w:r w:rsidRPr="0010035C">
        <w:rPr>
          <w:rFonts w:ascii="Times New Roman" w:eastAsia="Calibri" w:hAnsi="Times New Roman" w:cs="Times New Roman"/>
          <w:i/>
          <w:sz w:val="24"/>
          <w:szCs w:val="24"/>
        </w:rPr>
        <w:t>Главкизм</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10035C">
        <w:rPr>
          <w:rFonts w:ascii="Times New Roman" w:eastAsia="Calibri" w:hAnsi="Times New Roman" w:cs="Times New Roman"/>
          <w:i/>
          <w:sz w:val="24"/>
          <w:szCs w:val="24"/>
        </w:rPr>
        <w:t>Ущемление прав Советов в пользу чрезвычайных органов – ЧК, комбедов и ревкомов.</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Особенности Гражданской войны на Украине, в Закавказье и Средней Азии, в Сибири и на Дальнем Востоке.</w:t>
      </w:r>
      <w:r w:rsidRPr="0010035C">
        <w:rPr>
          <w:rFonts w:ascii="Times New Roman" w:eastAsia="Calibri" w:hAnsi="Times New Roman" w:cs="Times New Roman"/>
          <w:sz w:val="24"/>
          <w:szCs w:val="24"/>
        </w:rPr>
        <w:t xml:space="preserve"> Польско-советская война. Поражение армии Врангеля в Крыму.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Причины победы Красной Армии в Гражданской войне. Вопрос о земле. </w:t>
      </w:r>
      <w:r w:rsidRPr="0010035C">
        <w:rPr>
          <w:rFonts w:ascii="Times New Roman" w:eastAsia="Calibri" w:hAnsi="Times New Roman" w:cs="Times New Roman"/>
          <w:i/>
          <w:sz w:val="24"/>
          <w:szCs w:val="24"/>
        </w:rPr>
        <w:t>Национальный фактор в Гражданской войне.</w:t>
      </w:r>
      <w:r w:rsidRPr="0010035C">
        <w:rPr>
          <w:rFonts w:ascii="Times New Roman" w:eastAsia="Calibri" w:hAnsi="Times New Roman" w:cs="Times New Roman"/>
          <w:sz w:val="24"/>
          <w:szCs w:val="24"/>
        </w:rPr>
        <w:t xml:space="preserve"> Декларация прав народов России и ее значение. </w:t>
      </w:r>
      <w:r w:rsidRPr="0010035C">
        <w:rPr>
          <w:rFonts w:ascii="Times New Roman" w:eastAsia="Calibri" w:hAnsi="Times New Roman" w:cs="Times New Roman"/>
          <w:i/>
          <w:sz w:val="24"/>
          <w:szCs w:val="24"/>
        </w:rPr>
        <w:t xml:space="preserve">Эмиграция и формирование Русского зарубежья. </w:t>
      </w:r>
      <w:r w:rsidRPr="0010035C">
        <w:rPr>
          <w:rFonts w:ascii="Times New Roman" w:eastAsia="Calibri" w:hAnsi="Times New Roman" w:cs="Times New Roman"/>
          <w:sz w:val="24"/>
          <w:szCs w:val="24"/>
        </w:rPr>
        <w:t>Последние отголоски Гражданской войны в регионах в конце 1921–1922 гг.</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Идеология и культура периода Гражданской войны и «военного коммунизма»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10035C">
        <w:rPr>
          <w:rFonts w:ascii="Times New Roman" w:eastAsia="Calibri" w:hAnsi="Times New Roman" w:cs="Times New Roman"/>
          <w:sz w:val="24"/>
          <w:szCs w:val="24"/>
        </w:rPr>
        <w:t xml:space="preserve"> Ликвидация сословных привилегий. </w:t>
      </w:r>
      <w:r w:rsidRPr="0010035C">
        <w:rPr>
          <w:rFonts w:ascii="Times New Roman" w:eastAsia="Calibri"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10035C">
        <w:rPr>
          <w:rFonts w:ascii="Times New Roman" w:eastAsia="Calibri"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Наш край в годы революции и Гражданской войны.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Советский Союз в 1920–1930-е гг.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СССР в годы нэпа. 1921–1928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10035C">
        <w:rPr>
          <w:rFonts w:ascii="Times New Roman" w:eastAsia="Calibri" w:hAnsi="Times New Roman" w:cs="Times New Roman"/>
          <w:sz w:val="24"/>
          <w:szCs w:val="24"/>
        </w:rPr>
        <w:t>Тамбовщине</w:t>
      </w:r>
      <w:proofErr w:type="spellEnd"/>
      <w:r w:rsidRPr="0010035C">
        <w:rPr>
          <w:rFonts w:ascii="Times New Roman" w:eastAsia="Calibri" w:hAnsi="Times New Roman" w:cs="Times New Roman"/>
          <w:sz w:val="24"/>
          <w:szCs w:val="24"/>
        </w:rPr>
        <w:t xml:space="preserve">,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10035C">
        <w:rPr>
          <w:rFonts w:ascii="Times New Roman" w:eastAsia="Calibri" w:hAnsi="Times New Roman" w:cs="Times New Roman"/>
          <w:i/>
          <w:sz w:val="24"/>
          <w:szCs w:val="24"/>
        </w:rPr>
        <w:t>Попытки внедрения научной организации труда (НОТ) на производстве.</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Учреждение в СССР звания «Герой Труда» (1927 г., с 1938 г. – Герой Социалистического Труда).</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Предпосылки и значение образования СССР. Принятие Конституции СССР 1924 г. </w:t>
      </w:r>
      <w:r w:rsidRPr="0010035C">
        <w:rPr>
          <w:rFonts w:ascii="Times New Roman" w:eastAsia="Calibri" w:hAnsi="Times New Roman" w:cs="Times New Roman"/>
          <w:i/>
          <w:sz w:val="24"/>
          <w:szCs w:val="24"/>
        </w:rPr>
        <w:t>Ситуация в Закавказье и Средней Азии. Создание новых национальных образований в 1920-е гг. Политика «</w:t>
      </w:r>
      <w:proofErr w:type="spellStart"/>
      <w:r w:rsidRPr="0010035C">
        <w:rPr>
          <w:rFonts w:ascii="Times New Roman" w:eastAsia="Calibri" w:hAnsi="Times New Roman" w:cs="Times New Roman"/>
          <w:i/>
          <w:sz w:val="24"/>
          <w:szCs w:val="24"/>
        </w:rPr>
        <w:t>коренизации</w:t>
      </w:r>
      <w:proofErr w:type="spellEnd"/>
      <w:r w:rsidRPr="0010035C">
        <w:rPr>
          <w:rFonts w:ascii="Times New Roman" w:eastAsia="Calibri" w:hAnsi="Times New Roman" w:cs="Times New Roman"/>
          <w:i/>
          <w:sz w:val="24"/>
          <w:szCs w:val="24"/>
        </w:rPr>
        <w:t>» и борьба по вопросу о национальном строительстве.</w:t>
      </w:r>
      <w:r w:rsidRPr="0010035C">
        <w:rPr>
          <w:rFonts w:ascii="Times New Roman" w:eastAsia="Calibri"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10035C">
        <w:rPr>
          <w:rFonts w:ascii="Times New Roman" w:eastAsia="Calibri" w:hAnsi="Times New Roman" w:cs="Times New Roman"/>
          <w:sz w:val="24"/>
          <w:szCs w:val="24"/>
          <w:shd w:val="clear" w:color="auto" w:fill="FFFFFF"/>
        </w:rPr>
        <w:t>в оценках современников и историков.</w:t>
      </w:r>
      <w:r w:rsidRPr="0010035C">
        <w:rPr>
          <w:rFonts w:ascii="Times New Roman" w:eastAsia="Calibri"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10035C">
        <w:rPr>
          <w:rFonts w:ascii="Times New Roman" w:eastAsia="Calibri" w:hAnsi="Times New Roman" w:cs="Times New Roman"/>
          <w:sz w:val="24"/>
          <w:szCs w:val="24"/>
        </w:rPr>
        <w:t xml:space="preserve"> Социальная политика большевиков. Положение рабочих и крестьян. </w:t>
      </w:r>
      <w:r w:rsidRPr="0010035C">
        <w:rPr>
          <w:rFonts w:ascii="Times New Roman" w:eastAsia="Calibri" w:hAnsi="Times New Roman" w:cs="Times New Roman"/>
          <w:i/>
          <w:sz w:val="24"/>
          <w:szCs w:val="24"/>
        </w:rPr>
        <w:t xml:space="preserve">Эмансипация женщин. Молодежная политика. Социальные </w:t>
      </w:r>
      <w:r w:rsidRPr="0010035C">
        <w:rPr>
          <w:rFonts w:ascii="Times New Roman" w:eastAsia="Calibri" w:hAnsi="Times New Roman" w:cs="Times New Roman"/>
          <w:i/>
          <w:sz w:val="24"/>
          <w:szCs w:val="24"/>
        </w:rPr>
        <w:lastRenderedPageBreak/>
        <w:t>«лифты».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Сельскохозяйственные коммуны, артели и </w:t>
      </w:r>
      <w:proofErr w:type="spellStart"/>
      <w:r w:rsidRPr="0010035C">
        <w:rPr>
          <w:rFonts w:ascii="Times New Roman" w:eastAsia="Calibri" w:hAnsi="Times New Roman" w:cs="Times New Roman"/>
          <w:i/>
          <w:sz w:val="24"/>
          <w:szCs w:val="24"/>
        </w:rPr>
        <w:t>ТОЗы</w:t>
      </w:r>
      <w:proofErr w:type="spellEnd"/>
      <w:r w:rsidRPr="0010035C">
        <w:rPr>
          <w:rFonts w:ascii="Times New Roman" w:eastAsia="Calibri" w:hAnsi="Times New Roman" w:cs="Times New Roman"/>
          <w:i/>
          <w:sz w:val="24"/>
          <w:szCs w:val="24"/>
        </w:rPr>
        <w:t>. Отходничество. Сдача земли в аренду.</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Советский Союз в 1929–1941 гг.</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10035C">
        <w:rPr>
          <w:rFonts w:ascii="Times New Roman" w:eastAsia="Calibri" w:hAnsi="Times New Roman" w:cs="Times New Roman"/>
          <w:i/>
          <w:sz w:val="24"/>
          <w:szCs w:val="24"/>
        </w:rPr>
        <w:t>Социалистическое соревнование. Ударники и стахановцы.</w:t>
      </w:r>
      <w:r w:rsidRPr="0010035C">
        <w:rPr>
          <w:rFonts w:ascii="Times New Roman" w:eastAsia="Calibri"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10035C" w:rsidRPr="0010035C" w:rsidRDefault="0010035C" w:rsidP="0010035C">
      <w:pPr>
        <w:suppressAutoHyphens/>
        <w:spacing w:after="0" w:line="240" w:lineRule="auto"/>
        <w:ind w:firstLine="709"/>
        <w:rPr>
          <w:rFonts w:ascii="Times New Roman" w:eastAsia="Calibri" w:hAnsi="Times New Roman" w:cs="Times New Roman"/>
          <w:spacing w:val="2"/>
          <w:sz w:val="24"/>
          <w:szCs w:val="24"/>
        </w:rPr>
      </w:pPr>
      <w:r w:rsidRPr="0010035C">
        <w:rPr>
          <w:rFonts w:ascii="Times New Roman" w:eastAsia="Calibri" w:hAnsi="Times New Roman" w:cs="Times New Roman"/>
          <w:spacing w:val="2"/>
          <w:sz w:val="24"/>
          <w:szCs w:val="24"/>
        </w:rPr>
        <w:t xml:space="preserve">Создание МТС. </w:t>
      </w:r>
      <w:r w:rsidRPr="0010035C">
        <w:rPr>
          <w:rFonts w:ascii="Times New Roman" w:eastAsia="Calibri" w:hAnsi="Times New Roman" w:cs="Times New Roman"/>
          <w:i/>
          <w:spacing w:val="2"/>
          <w:sz w:val="24"/>
          <w:szCs w:val="24"/>
        </w:rPr>
        <w:t>Национальные и региональные особенности коллективизации.</w:t>
      </w:r>
      <w:r w:rsidRPr="0010035C">
        <w:rPr>
          <w:rFonts w:ascii="Times New Roman" w:eastAsia="Calibri" w:hAnsi="Times New Roman" w:cs="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proofErr w:type="spellStart"/>
      <w:r w:rsidRPr="0010035C">
        <w:rPr>
          <w:rFonts w:ascii="Times New Roman" w:eastAsia="Calibri" w:hAnsi="Times New Roman" w:cs="Times New Roman"/>
          <w:i/>
          <w:spacing w:val="2"/>
          <w:sz w:val="24"/>
          <w:szCs w:val="24"/>
        </w:rPr>
        <w:t>Днепрострой</w:t>
      </w:r>
      <w:proofErr w:type="spellEnd"/>
      <w:r w:rsidRPr="0010035C">
        <w:rPr>
          <w:rFonts w:ascii="Times New Roman" w:eastAsia="Calibri" w:hAnsi="Times New Roman" w:cs="Times New Roman"/>
          <w:i/>
          <w:spacing w:val="2"/>
          <w:sz w:val="24"/>
          <w:szCs w:val="24"/>
        </w:rPr>
        <w:t xml:space="preserve">, Горьковский автозавод. Сталинградский и Харьковский тракторные заводы, </w:t>
      </w:r>
      <w:proofErr w:type="spellStart"/>
      <w:r w:rsidRPr="0010035C">
        <w:rPr>
          <w:rFonts w:ascii="Times New Roman" w:eastAsia="Calibri" w:hAnsi="Times New Roman" w:cs="Times New Roman"/>
          <w:i/>
          <w:spacing w:val="2"/>
          <w:sz w:val="24"/>
          <w:szCs w:val="24"/>
        </w:rPr>
        <w:t>Турксиб</w:t>
      </w:r>
      <w:proofErr w:type="spellEnd"/>
      <w:r w:rsidRPr="0010035C">
        <w:rPr>
          <w:rFonts w:ascii="Times New Roman" w:eastAsia="Calibri" w:hAnsi="Times New Roman" w:cs="Times New Roman"/>
          <w:i/>
          <w:spacing w:val="2"/>
          <w:sz w:val="24"/>
          <w:szCs w:val="24"/>
        </w:rPr>
        <w:t xml:space="preserve">. Строительство Московского метрополитена. </w:t>
      </w:r>
      <w:r w:rsidRPr="0010035C">
        <w:rPr>
          <w:rFonts w:ascii="Times New Roman" w:eastAsia="Calibri" w:hAnsi="Times New Roman" w:cs="Times New Roman"/>
          <w:spacing w:val="2"/>
          <w:sz w:val="24"/>
          <w:szCs w:val="24"/>
        </w:rPr>
        <w:t xml:space="preserve">Создание новых отраслей промышленности. </w:t>
      </w:r>
      <w:r w:rsidRPr="0010035C">
        <w:rPr>
          <w:rFonts w:ascii="Times New Roman" w:eastAsia="Calibri" w:hAnsi="Times New Roman" w:cs="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10035C">
        <w:rPr>
          <w:rFonts w:ascii="Times New Roman" w:eastAsia="Calibri" w:hAnsi="Times New Roman" w:cs="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10035C">
        <w:rPr>
          <w:rFonts w:ascii="Times New Roman" w:eastAsia="Calibri" w:hAnsi="Times New Roman" w:cs="Times New Roman"/>
          <w:i/>
          <w:spacing w:val="2"/>
          <w:sz w:val="24"/>
          <w:szCs w:val="24"/>
        </w:rPr>
        <w:t>Успехи и противоречия урбанизации.</w:t>
      </w:r>
      <w:r w:rsidRPr="0010035C">
        <w:rPr>
          <w:rFonts w:ascii="Times New Roman" w:eastAsia="Calibri" w:hAnsi="Times New Roman" w:cs="Times New Roman"/>
          <w:spacing w:val="2"/>
          <w:sz w:val="24"/>
          <w:szCs w:val="24"/>
        </w:rPr>
        <w:t xml:space="preserve"> Утверждение «культа личности» Сталина. </w:t>
      </w:r>
      <w:r w:rsidRPr="0010035C">
        <w:rPr>
          <w:rFonts w:ascii="Times New Roman" w:eastAsia="Calibri" w:hAnsi="Times New Roman" w:cs="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10035C">
        <w:rPr>
          <w:rFonts w:ascii="Times New Roman" w:eastAsia="Calibri" w:hAnsi="Times New Roman" w:cs="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10035C">
        <w:rPr>
          <w:rFonts w:ascii="Times New Roman" w:eastAsia="Calibri" w:hAnsi="Times New Roman" w:cs="Times New Roman"/>
          <w:i/>
          <w:spacing w:val="2"/>
          <w:sz w:val="24"/>
          <w:szCs w:val="24"/>
        </w:rPr>
        <w:t>«Национальные операции» НКВД.</w:t>
      </w:r>
      <w:r w:rsidRPr="0010035C">
        <w:rPr>
          <w:rFonts w:ascii="Times New Roman" w:eastAsia="Calibri" w:hAnsi="Times New Roman" w:cs="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10035C">
        <w:rPr>
          <w:rFonts w:ascii="Times New Roman" w:eastAsia="Calibri" w:hAnsi="Times New Roman" w:cs="Times New Roman"/>
          <w:i/>
          <w:spacing w:val="2"/>
          <w:sz w:val="24"/>
          <w:szCs w:val="24"/>
        </w:rPr>
        <w:t>Роль принудительного труда в осуществлении индустриализации и в освоении труднодоступных территорий.</w:t>
      </w:r>
      <w:r w:rsidRPr="0010035C">
        <w:rPr>
          <w:rFonts w:ascii="Times New Roman" w:eastAsia="Calibri" w:hAnsi="Times New Roman" w:cs="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10035C">
        <w:rPr>
          <w:rFonts w:ascii="Times New Roman" w:eastAsia="Calibri" w:hAnsi="Times New Roman" w:cs="Times New Roman"/>
          <w:i/>
          <w:sz w:val="24"/>
          <w:szCs w:val="24"/>
        </w:rPr>
        <w:t>Нэпманы и отношение к ним в обществе. Падение трудовой дисциплины. Разрушение традиционной морали. Отношение к семье, браку, воспитанию детей. Советские обряды и праздники.</w:t>
      </w:r>
      <w:r w:rsidRPr="0010035C">
        <w:rPr>
          <w:rFonts w:ascii="Times New Roman" w:eastAsia="Calibri" w:hAnsi="Times New Roman" w:cs="Times New Roman"/>
          <w:sz w:val="24"/>
          <w:szCs w:val="24"/>
        </w:rPr>
        <w:t xml:space="preserve"> Наступление на религию. «Союз воинствующих безбожников». </w:t>
      </w:r>
      <w:r w:rsidRPr="0010035C">
        <w:rPr>
          <w:rFonts w:ascii="Times New Roman" w:eastAsia="Calibri" w:hAnsi="Times New Roman" w:cs="Times New Roman"/>
          <w:i/>
          <w:sz w:val="24"/>
          <w:szCs w:val="24"/>
        </w:rPr>
        <w:t>Обновленческое движение в церкви. Положение нехристианских конфессий.</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Культура периода нэпа. Пролеткульт и нэпманская культура. Борьба с безграмотностью. </w:t>
      </w:r>
      <w:r w:rsidRPr="0010035C">
        <w:rPr>
          <w:rFonts w:ascii="Times New Roman" w:eastAsia="Calibri" w:hAnsi="Times New Roman" w:cs="Times New Roman"/>
          <w:i/>
          <w:sz w:val="24"/>
          <w:szCs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10035C">
        <w:rPr>
          <w:rFonts w:ascii="Times New Roman" w:eastAsia="Calibri" w:hAnsi="Times New Roman" w:cs="Times New Roman"/>
          <w:i/>
          <w:sz w:val="24"/>
          <w:szCs w:val="24"/>
        </w:rPr>
        <w:t>Наркомпроса</w:t>
      </w:r>
      <w:proofErr w:type="spellEnd"/>
      <w:r w:rsidRPr="0010035C">
        <w:rPr>
          <w:rFonts w:ascii="Times New Roman" w:eastAsia="Calibri" w:hAnsi="Times New Roman" w:cs="Times New Roman"/>
          <w:i/>
          <w:sz w:val="24"/>
          <w:szCs w:val="24"/>
        </w:rPr>
        <w:t>. Рабфаки.</w:t>
      </w:r>
      <w:r w:rsidRPr="0010035C">
        <w:rPr>
          <w:rFonts w:ascii="Times New Roman" w:eastAsia="Calibri" w:hAnsi="Times New Roman" w:cs="Times New Roman"/>
          <w:sz w:val="24"/>
          <w:szCs w:val="24"/>
        </w:rPr>
        <w:t xml:space="preserve"> Культура и идеология. </w:t>
      </w:r>
      <w:r w:rsidRPr="0010035C">
        <w:rPr>
          <w:rFonts w:ascii="Times New Roman" w:eastAsia="Calibri" w:hAnsi="Times New Roman" w:cs="Times New Roman"/>
          <w:i/>
          <w:sz w:val="24"/>
          <w:szCs w:val="24"/>
        </w:rPr>
        <w:t>Академия наук и Коммунистическая академия, Институты красной профессуры.</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10035C">
        <w:rPr>
          <w:rFonts w:ascii="Times New Roman" w:eastAsia="Calibri" w:hAnsi="Times New Roman" w:cs="Times New Roman"/>
          <w:sz w:val="24"/>
          <w:szCs w:val="24"/>
        </w:rPr>
        <w:t xml:space="preserve"> Общественный энтузиазм периода первых пятилеток. </w:t>
      </w:r>
      <w:r w:rsidRPr="0010035C">
        <w:rPr>
          <w:rFonts w:ascii="Times New Roman" w:eastAsia="Calibri" w:hAnsi="Times New Roman" w:cs="Times New Roman"/>
          <w:i/>
          <w:sz w:val="24"/>
          <w:szCs w:val="24"/>
        </w:rPr>
        <w:t>Рабселькоры. Развитие спорта.</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Культурная революция. От обязательного начального образования – к массовой средней школе. </w:t>
      </w:r>
      <w:r w:rsidRPr="0010035C">
        <w:rPr>
          <w:rFonts w:ascii="Times New Roman" w:eastAsia="Calibri"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10035C">
        <w:rPr>
          <w:rFonts w:ascii="Times New Roman" w:eastAsia="Calibri" w:hAnsi="Times New Roman" w:cs="Times New Roman"/>
          <w:sz w:val="24"/>
          <w:szCs w:val="24"/>
        </w:rPr>
        <w:t xml:space="preserve"> Социалистический реализм как художественный метод. Литература и кинематограф 1930-х годов. </w:t>
      </w:r>
      <w:r w:rsidRPr="0010035C">
        <w:rPr>
          <w:rFonts w:ascii="Times New Roman" w:eastAsia="Calibri" w:hAnsi="Times New Roman" w:cs="Times New Roman"/>
          <w:i/>
          <w:sz w:val="24"/>
          <w:szCs w:val="24"/>
        </w:rPr>
        <w:t xml:space="preserve">Культура русского зарубежья. </w:t>
      </w:r>
      <w:r w:rsidRPr="0010035C">
        <w:rPr>
          <w:rFonts w:ascii="Times New Roman" w:eastAsia="Calibri" w:hAnsi="Times New Roman" w:cs="Times New Roman"/>
          <w:sz w:val="24"/>
          <w:szCs w:val="24"/>
        </w:rPr>
        <w:t>Наука в 1930-е гг.</w:t>
      </w:r>
      <w:r w:rsidRPr="0010035C">
        <w:rPr>
          <w:rFonts w:ascii="Times New Roman" w:eastAsia="Calibri" w:hAnsi="Times New Roman" w:cs="Times New Roman"/>
          <w:i/>
          <w:sz w:val="24"/>
          <w:szCs w:val="24"/>
        </w:rPr>
        <w:t xml:space="preserve"> Академия наук СССР. Создание новых научных центров: ВАСХНИЛ, ФИАН, РНИИ и др.</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10035C">
        <w:rPr>
          <w:rFonts w:ascii="Times New Roman" w:eastAsia="Calibri" w:hAnsi="Times New Roman" w:cs="Times New Roman"/>
          <w:sz w:val="24"/>
          <w:szCs w:val="24"/>
        </w:rPr>
        <w:t xml:space="preserve"> Повседневность 1930-х годов. </w:t>
      </w:r>
      <w:r w:rsidRPr="0010035C">
        <w:rPr>
          <w:rFonts w:ascii="Times New Roman" w:eastAsia="Calibri"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10035C">
        <w:rPr>
          <w:rFonts w:ascii="Times New Roman" w:eastAsia="Calibri" w:hAnsi="Times New Roman" w:cs="Times New Roman"/>
          <w:sz w:val="24"/>
          <w:szCs w:val="24"/>
        </w:rPr>
        <w:t xml:space="preserve">Пионерия и комсомол. Военно-спортивные организации. </w:t>
      </w:r>
      <w:r w:rsidRPr="0010035C">
        <w:rPr>
          <w:rFonts w:ascii="Times New Roman" w:eastAsia="Calibri" w:hAnsi="Times New Roman" w:cs="Times New Roman"/>
          <w:i/>
          <w:sz w:val="24"/>
          <w:szCs w:val="24"/>
        </w:rPr>
        <w:t xml:space="preserve">Материнство и детство в СССР. </w:t>
      </w:r>
      <w:r w:rsidRPr="0010035C">
        <w:rPr>
          <w:rFonts w:ascii="Times New Roman" w:eastAsia="Calibri" w:hAnsi="Times New Roman" w:cs="Times New Roman"/>
          <w:sz w:val="24"/>
          <w:szCs w:val="24"/>
        </w:rPr>
        <w:t xml:space="preserve">Жизнь в деревне. </w:t>
      </w:r>
      <w:r w:rsidRPr="0010035C">
        <w:rPr>
          <w:rFonts w:ascii="Times New Roman" w:eastAsia="Calibri" w:hAnsi="Times New Roman" w:cs="Times New Roman"/>
          <w:i/>
          <w:sz w:val="24"/>
          <w:szCs w:val="24"/>
        </w:rPr>
        <w:t>Трудодни. Единоличники.</w:t>
      </w:r>
      <w:r w:rsidRPr="0010035C">
        <w:rPr>
          <w:rFonts w:ascii="Times New Roman" w:eastAsia="Calibri" w:hAnsi="Times New Roman" w:cs="Times New Roman"/>
          <w:sz w:val="24"/>
          <w:szCs w:val="24"/>
        </w:rPr>
        <w:t xml:space="preserve"> Личные подсобные хозяйства колхозников.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10035C">
        <w:rPr>
          <w:rFonts w:ascii="Times New Roman" w:eastAsia="Calibri"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Вступление СССР в Лигу Наций. Возрастание угрозы мировой войны.</w:t>
      </w:r>
      <w:r w:rsidRPr="0010035C">
        <w:rPr>
          <w:rFonts w:ascii="Times New Roman" w:eastAsia="Calibri" w:hAnsi="Times New Roman" w:cs="Times New Roman"/>
          <w:sz w:val="24"/>
          <w:szCs w:val="24"/>
        </w:rPr>
        <w:t xml:space="preserve"> Попытки организовать систему коллективной безопасности в Европе. </w:t>
      </w:r>
      <w:r w:rsidRPr="0010035C">
        <w:rPr>
          <w:rFonts w:ascii="Times New Roman" w:eastAsia="Calibri" w:hAnsi="Times New Roman" w:cs="Times New Roman"/>
          <w:i/>
          <w:sz w:val="24"/>
          <w:szCs w:val="24"/>
        </w:rPr>
        <w:t>Советские добровольцы в Испании и Китае.</w:t>
      </w:r>
      <w:r w:rsidRPr="0010035C">
        <w:rPr>
          <w:rFonts w:ascii="Times New Roman" w:eastAsia="Calibri" w:hAnsi="Times New Roman" w:cs="Times New Roman"/>
          <w:sz w:val="24"/>
          <w:szCs w:val="24"/>
        </w:rPr>
        <w:t xml:space="preserve"> Вооруженные конфликты на озере Хасан, реке Халхин-Гол и ситуация на Дальнем Востоке в конце 1930-х гг.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10035C">
        <w:rPr>
          <w:rFonts w:ascii="Times New Roman" w:eastAsia="Calibri" w:hAnsi="Times New Roman" w:cs="Times New Roman"/>
          <w:i/>
          <w:sz w:val="24"/>
          <w:szCs w:val="24"/>
        </w:rPr>
        <w:t>Нарастание негативных тенденций в экономике.</w:t>
      </w:r>
      <w:r w:rsidRPr="0010035C">
        <w:rPr>
          <w:rFonts w:ascii="Times New Roman" w:eastAsia="Calibri"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10035C">
        <w:rPr>
          <w:rFonts w:ascii="Times New Roman" w:eastAsia="Calibri" w:hAnsi="Times New Roman" w:cs="Times New Roman"/>
          <w:sz w:val="24"/>
          <w:szCs w:val="24"/>
        </w:rPr>
        <w:t>Буковины</w:t>
      </w:r>
      <w:proofErr w:type="spellEnd"/>
      <w:r w:rsidRPr="0010035C">
        <w:rPr>
          <w:rFonts w:ascii="Times New Roman" w:eastAsia="Calibri" w:hAnsi="Times New Roman" w:cs="Times New Roman"/>
          <w:sz w:val="24"/>
          <w:szCs w:val="24"/>
        </w:rPr>
        <w:t xml:space="preserve">, Западной Украины и Западной Белоруссии. </w:t>
      </w:r>
      <w:r w:rsidRPr="0010035C">
        <w:rPr>
          <w:rFonts w:ascii="Times New Roman" w:eastAsia="Calibri" w:hAnsi="Times New Roman" w:cs="Times New Roman"/>
          <w:i/>
          <w:sz w:val="24"/>
          <w:szCs w:val="24"/>
        </w:rPr>
        <w:t>Катынская трагедия.</w:t>
      </w:r>
      <w:r w:rsidRPr="0010035C">
        <w:rPr>
          <w:rFonts w:ascii="Times New Roman" w:eastAsia="Calibri" w:hAnsi="Times New Roman" w:cs="Times New Roman"/>
          <w:sz w:val="24"/>
          <w:szCs w:val="24"/>
        </w:rPr>
        <w:t xml:space="preserve"> «Зимняя война» с Финляндией.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Наш край в 1920–1930-е гг.</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Великая Отечественная война. 1941–1945</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10035C">
        <w:rPr>
          <w:rFonts w:ascii="Times New Roman" w:eastAsia="Calibri" w:hAnsi="Times New Roman" w:cs="Times New Roman"/>
          <w:i/>
          <w:sz w:val="24"/>
          <w:szCs w:val="24"/>
        </w:rPr>
        <w:t>Роль партии в мобилизации сил на отпор врагу.</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Создание дивизий народного ополчения.</w:t>
      </w:r>
      <w:r w:rsidRPr="0010035C">
        <w:rPr>
          <w:rFonts w:ascii="Times New Roman" w:eastAsia="Calibri" w:hAnsi="Times New Roman" w:cs="Times New Roman"/>
          <w:sz w:val="24"/>
          <w:szCs w:val="24"/>
        </w:rPr>
        <w:t xml:space="preserve"> Смоленское сражение. </w:t>
      </w:r>
      <w:r w:rsidRPr="0010035C">
        <w:rPr>
          <w:rFonts w:ascii="Times New Roman" w:eastAsia="Calibri" w:hAnsi="Times New Roman" w:cs="Times New Roman"/>
          <w:i/>
          <w:sz w:val="24"/>
          <w:szCs w:val="24"/>
        </w:rPr>
        <w:t>Наступление советских войск под Ельней.</w:t>
      </w:r>
      <w:r w:rsidRPr="0010035C">
        <w:rPr>
          <w:rFonts w:ascii="Times New Roman" w:eastAsia="Calibri"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10035C">
        <w:rPr>
          <w:rFonts w:ascii="Times New Roman" w:eastAsia="Calibri" w:hAnsi="Times New Roman" w:cs="Times New Roman"/>
          <w:i/>
          <w:sz w:val="24"/>
          <w:szCs w:val="24"/>
        </w:rPr>
        <w:t xml:space="preserve">Неудача Ржевско-Вяземской операции. Битва за Воронеж. </w:t>
      </w:r>
      <w:r w:rsidRPr="0010035C">
        <w:rPr>
          <w:rFonts w:ascii="Times New Roman" w:eastAsia="Calibri"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10035C">
        <w:rPr>
          <w:rFonts w:ascii="Times New Roman" w:eastAsia="Calibri"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10035C">
        <w:rPr>
          <w:rFonts w:ascii="Times New Roman" w:eastAsia="Calibri"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10035C">
        <w:rPr>
          <w:rFonts w:ascii="Times New Roman" w:eastAsia="Calibri" w:hAnsi="Times New Roman" w:cs="Times New Roman"/>
          <w:i/>
          <w:sz w:val="24"/>
          <w:szCs w:val="24"/>
        </w:rPr>
        <w:t xml:space="preserve">Лагеря уничтожения. Холокост. Этнические </w:t>
      </w:r>
      <w:r w:rsidRPr="0010035C">
        <w:rPr>
          <w:rFonts w:ascii="Times New Roman" w:eastAsia="Calibri" w:hAnsi="Times New Roman" w:cs="Times New Roman"/>
          <w:i/>
          <w:sz w:val="24"/>
          <w:szCs w:val="24"/>
        </w:rPr>
        <w:lastRenderedPageBreak/>
        <w:t>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10035C">
        <w:rPr>
          <w:rFonts w:ascii="Times New Roman" w:eastAsia="Calibri" w:hAnsi="Times New Roman" w:cs="Times New Roman"/>
          <w:sz w:val="24"/>
          <w:szCs w:val="24"/>
        </w:rPr>
        <w:t xml:space="preserve"> Начало массового сопротивления врагу. </w:t>
      </w:r>
      <w:r w:rsidRPr="0010035C">
        <w:rPr>
          <w:rFonts w:ascii="Times New Roman" w:eastAsia="Calibri" w:hAnsi="Times New Roman" w:cs="Times New Roman"/>
          <w:i/>
          <w:sz w:val="24"/>
          <w:szCs w:val="24"/>
        </w:rPr>
        <w:t>Восстания в нацистских лагерях.</w:t>
      </w:r>
      <w:r w:rsidRPr="0010035C">
        <w:rPr>
          <w:rFonts w:ascii="Times New Roman" w:eastAsia="Calibri"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10035C">
        <w:rPr>
          <w:rFonts w:ascii="Times New Roman" w:eastAsia="Calibri" w:hAnsi="Times New Roman" w:cs="Times New Roman"/>
          <w:i/>
          <w:sz w:val="24"/>
          <w:szCs w:val="24"/>
        </w:rPr>
        <w:t>«Дом Павлова».</w:t>
      </w:r>
      <w:r w:rsidRPr="0010035C">
        <w:rPr>
          <w:rFonts w:ascii="Times New Roman" w:eastAsia="Calibri" w:hAnsi="Times New Roman" w:cs="Times New Roman"/>
          <w:sz w:val="24"/>
          <w:szCs w:val="24"/>
        </w:rPr>
        <w:t xml:space="preserve"> Окружение неприятельской группировки под Сталинградом и </w:t>
      </w:r>
      <w:r w:rsidRPr="0010035C">
        <w:rPr>
          <w:rFonts w:ascii="Times New Roman" w:eastAsia="Calibri" w:hAnsi="Times New Roman" w:cs="Times New Roman"/>
          <w:i/>
          <w:sz w:val="24"/>
          <w:szCs w:val="24"/>
        </w:rPr>
        <w:t>наступление на Ржевском направлении</w:t>
      </w:r>
      <w:r w:rsidRPr="0010035C">
        <w:rPr>
          <w:rFonts w:ascii="Times New Roman" w:eastAsia="Calibri"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10035C">
        <w:rPr>
          <w:rFonts w:ascii="Times New Roman" w:eastAsia="Calibri" w:hAnsi="Times New Roman" w:cs="Times New Roman"/>
          <w:sz w:val="24"/>
          <w:szCs w:val="24"/>
        </w:rPr>
        <w:t>Обоянью</w:t>
      </w:r>
      <w:proofErr w:type="spellEnd"/>
      <w:r w:rsidRPr="0010035C">
        <w:rPr>
          <w:rFonts w:ascii="Times New Roman" w:eastAsia="Calibri" w:hAnsi="Times New Roman" w:cs="Times New Roman"/>
          <w:sz w:val="24"/>
          <w:szCs w:val="24"/>
        </w:rPr>
        <w:t xml:space="preserve">.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10035C">
        <w:rPr>
          <w:rFonts w:ascii="Times New Roman" w:eastAsia="Calibri" w:hAnsi="Times New Roman" w:cs="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10035C">
        <w:rPr>
          <w:rFonts w:ascii="Times New Roman" w:eastAsia="Calibri" w:hAnsi="Times New Roman" w:cs="Times New Roman"/>
          <w:sz w:val="24"/>
          <w:szCs w:val="24"/>
        </w:rPr>
        <w:t xml:space="preserve"> Человек и война: единство фронта и тыла. «Всё для фронта, всё для победы!». Трудовой подвиг народа. </w:t>
      </w:r>
      <w:r w:rsidRPr="0010035C">
        <w:rPr>
          <w:rFonts w:ascii="Times New Roman" w:eastAsia="Calibri"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Помощь населения фронту. Добровольные взносы в фонд обороны. Помощь эвакуированным.</w:t>
      </w:r>
      <w:r w:rsidRPr="0010035C">
        <w:rPr>
          <w:rFonts w:ascii="Times New Roman" w:eastAsia="Calibri" w:hAnsi="Times New Roman" w:cs="Times New Roman"/>
          <w:sz w:val="24"/>
          <w:szCs w:val="24"/>
        </w:rPr>
        <w:t xml:space="preserve"> Повседневность военного времени. </w:t>
      </w:r>
      <w:r w:rsidRPr="0010035C">
        <w:rPr>
          <w:rFonts w:ascii="Times New Roman" w:eastAsia="Calibri"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10035C">
        <w:rPr>
          <w:rFonts w:ascii="Times New Roman" w:eastAsia="Calibri"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10035C">
        <w:rPr>
          <w:rFonts w:ascii="Times New Roman" w:eastAsia="Calibri"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10035C">
        <w:rPr>
          <w:rFonts w:ascii="Times New Roman" w:eastAsia="Calibri"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10035C">
        <w:rPr>
          <w:rFonts w:ascii="Times New Roman" w:eastAsia="Calibri" w:hAnsi="Times New Roman" w:cs="Times New Roman"/>
          <w:i/>
          <w:sz w:val="24"/>
          <w:szCs w:val="24"/>
        </w:rPr>
        <w:t>Фронтовые корреспонденты.</w:t>
      </w:r>
      <w:r w:rsidRPr="0010035C">
        <w:rPr>
          <w:rFonts w:ascii="Times New Roman" w:eastAsia="Calibri" w:hAnsi="Times New Roman" w:cs="Times New Roman"/>
          <w:sz w:val="24"/>
          <w:szCs w:val="24"/>
        </w:rPr>
        <w:t xml:space="preserve"> Выступления фронтовых концертных бригад. </w:t>
      </w:r>
      <w:r w:rsidRPr="0010035C">
        <w:rPr>
          <w:rFonts w:ascii="Times New Roman" w:eastAsia="Calibri" w:hAnsi="Times New Roman" w:cs="Times New Roman"/>
          <w:i/>
          <w:sz w:val="24"/>
          <w:szCs w:val="24"/>
        </w:rPr>
        <w:t>Песенное творчество и фольклор. Кино военных лет.</w:t>
      </w:r>
      <w:r w:rsidRPr="0010035C">
        <w:rPr>
          <w:rFonts w:ascii="Times New Roman" w:eastAsia="Calibri" w:hAnsi="Times New Roman" w:cs="Times New Roman"/>
          <w:sz w:val="24"/>
          <w:szCs w:val="24"/>
        </w:rPr>
        <w:t xml:space="preserve"> Государство и церковь в годы войны. </w:t>
      </w:r>
      <w:r w:rsidRPr="0010035C">
        <w:rPr>
          <w:rFonts w:ascii="Times New Roman" w:eastAsia="Calibri" w:hAnsi="Times New Roman" w:cs="Times New Roman"/>
          <w:i/>
          <w:sz w:val="24"/>
          <w:szCs w:val="24"/>
        </w:rPr>
        <w:t>Избрание на патриарший престол митрополита Сергия (</w:t>
      </w:r>
      <w:proofErr w:type="spellStart"/>
      <w:r w:rsidRPr="0010035C">
        <w:rPr>
          <w:rFonts w:ascii="Times New Roman" w:eastAsia="Calibri" w:hAnsi="Times New Roman" w:cs="Times New Roman"/>
          <w:i/>
          <w:sz w:val="24"/>
          <w:szCs w:val="24"/>
        </w:rPr>
        <w:t>Страгородского</w:t>
      </w:r>
      <w:proofErr w:type="spellEnd"/>
      <w:r w:rsidRPr="0010035C">
        <w:rPr>
          <w:rFonts w:ascii="Times New Roman" w:eastAsia="Calibri" w:hAnsi="Times New Roman" w:cs="Times New Roman"/>
          <w:i/>
          <w:sz w:val="24"/>
          <w:szCs w:val="24"/>
        </w:rPr>
        <w:t>) в 1943 г. Патриотическое служение представителей религиозных конфессий. Культурные и научные связи с союзниками.</w:t>
      </w:r>
      <w:r w:rsidRPr="0010035C">
        <w:rPr>
          <w:rFonts w:ascii="Times New Roman" w:eastAsia="Calibri" w:hAnsi="Times New Roman" w:cs="Times New Roman"/>
          <w:sz w:val="24"/>
          <w:szCs w:val="24"/>
        </w:rPr>
        <w:t xml:space="preserve"> СССР и союзники. Проблема второго фронта. Ленд-лиз. Тегеранская конференция 1943 г. </w:t>
      </w:r>
      <w:r w:rsidRPr="0010035C">
        <w:rPr>
          <w:rFonts w:ascii="Times New Roman" w:eastAsia="Calibri"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10035C">
        <w:rPr>
          <w:rFonts w:ascii="Times New Roman" w:eastAsia="Calibri"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10035C">
        <w:rPr>
          <w:rFonts w:ascii="Times New Roman" w:eastAsia="Calibri" w:hAnsi="Times New Roman" w:cs="Times New Roman"/>
          <w:sz w:val="24"/>
          <w:szCs w:val="24"/>
        </w:rPr>
        <w:t xml:space="preserve"> Битва за Берлин и окончание войны в Европе. Висло-</w:t>
      </w:r>
      <w:proofErr w:type="spellStart"/>
      <w:r w:rsidRPr="0010035C">
        <w:rPr>
          <w:rFonts w:ascii="Times New Roman" w:eastAsia="Calibri" w:hAnsi="Times New Roman" w:cs="Times New Roman"/>
          <w:sz w:val="24"/>
          <w:szCs w:val="24"/>
        </w:rPr>
        <w:t>Одерская</w:t>
      </w:r>
      <w:proofErr w:type="spellEnd"/>
      <w:r w:rsidRPr="0010035C">
        <w:rPr>
          <w:rFonts w:ascii="Times New Roman" w:eastAsia="Calibri" w:hAnsi="Times New Roman" w:cs="Times New Roman"/>
          <w:sz w:val="24"/>
          <w:szCs w:val="24"/>
        </w:rPr>
        <w:t xml:space="preserve"> операция. Капитуляция Германии. </w:t>
      </w:r>
      <w:r w:rsidRPr="0010035C">
        <w:rPr>
          <w:rFonts w:ascii="Times New Roman" w:eastAsia="Calibri" w:hAnsi="Times New Roman" w:cs="Times New Roman"/>
          <w:i/>
          <w:sz w:val="24"/>
          <w:szCs w:val="24"/>
        </w:rPr>
        <w:t>Репатриация советских граждан в ходе войны и после ее окончания</w:t>
      </w:r>
      <w:r w:rsidRPr="0010035C">
        <w:rPr>
          <w:rFonts w:ascii="Times New Roman" w:eastAsia="Calibri"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10035C">
        <w:rPr>
          <w:rFonts w:ascii="Times New Roman" w:eastAsia="Calibri" w:hAnsi="Times New Roman" w:cs="Times New Roman"/>
          <w:i/>
          <w:sz w:val="24"/>
          <w:szCs w:val="24"/>
        </w:rPr>
        <w:t>Начало советского «Атомного проекта».</w:t>
      </w:r>
      <w:r w:rsidRPr="0010035C">
        <w:rPr>
          <w:rFonts w:ascii="Times New Roman" w:eastAsia="Calibri" w:hAnsi="Times New Roman" w:cs="Times New Roman"/>
          <w:sz w:val="24"/>
          <w:szCs w:val="24"/>
        </w:rPr>
        <w:t xml:space="preserve"> Реэвакуация и нормализация повседневной жизни. ГУЛАГ. Депортация «репрессированных народов». </w:t>
      </w:r>
      <w:r w:rsidRPr="0010035C">
        <w:rPr>
          <w:rFonts w:ascii="Times New Roman" w:eastAsia="Calibri" w:hAnsi="Times New Roman" w:cs="Times New Roman"/>
          <w:i/>
          <w:sz w:val="24"/>
          <w:szCs w:val="24"/>
        </w:rPr>
        <w:t>Взаимоотношения государства и церкви. Поместный собор 1945 г.</w:t>
      </w:r>
      <w:r w:rsidRPr="0010035C">
        <w:rPr>
          <w:rFonts w:ascii="Times New Roman" w:eastAsia="Calibri"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10035C">
        <w:rPr>
          <w:rFonts w:ascii="Times New Roman" w:eastAsia="Calibri" w:hAnsi="Times New Roman" w:cs="Times New Roman"/>
          <w:i/>
          <w:sz w:val="24"/>
          <w:szCs w:val="24"/>
        </w:rPr>
        <w:t xml:space="preserve">Обязательство Советского Союза </w:t>
      </w:r>
      <w:r w:rsidRPr="0010035C">
        <w:rPr>
          <w:rFonts w:ascii="Times New Roman" w:eastAsia="Calibri" w:hAnsi="Times New Roman" w:cs="Times New Roman"/>
          <w:i/>
          <w:sz w:val="24"/>
          <w:szCs w:val="24"/>
        </w:rPr>
        <w:lastRenderedPageBreak/>
        <w:t>выступить против Японии.</w:t>
      </w:r>
      <w:r w:rsidRPr="0010035C">
        <w:rPr>
          <w:rFonts w:ascii="Times New Roman" w:eastAsia="Calibri"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10035C">
        <w:rPr>
          <w:rFonts w:ascii="Times New Roman" w:eastAsia="Calibri" w:hAnsi="Times New Roman" w:cs="Times New Roman"/>
          <w:sz w:val="24"/>
          <w:szCs w:val="24"/>
        </w:rPr>
        <w:t>Квантунской</w:t>
      </w:r>
      <w:proofErr w:type="spellEnd"/>
      <w:r w:rsidRPr="0010035C">
        <w:rPr>
          <w:rFonts w:ascii="Times New Roman" w:eastAsia="Calibri" w:hAnsi="Times New Roman" w:cs="Times New Roman"/>
          <w:sz w:val="24"/>
          <w:szCs w:val="24"/>
        </w:rPr>
        <w:t xml:space="preserve"> армии. </w:t>
      </w:r>
      <w:r w:rsidRPr="0010035C">
        <w:rPr>
          <w:rFonts w:ascii="Times New Roman" w:eastAsia="Calibri"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Истоки «холодной войны».</w:t>
      </w:r>
      <w:r w:rsidRPr="0010035C">
        <w:rPr>
          <w:rFonts w:ascii="Times New Roman" w:eastAsia="Calibri" w:hAnsi="Times New Roman" w:cs="Times New Roman"/>
          <w:sz w:val="24"/>
          <w:szCs w:val="24"/>
        </w:rPr>
        <w:t xml:space="preserve"> Нюрнбергский и Токийский судебные процессы. Осуждение главных военных преступников.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Наш край в годы Великой Отечественной войны.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Апогей и кризис советской системы. 1945–1991 гг. «Поздний сталинизм» (1945–1953)</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10035C">
        <w:rPr>
          <w:rFonts w:ascii="Times New Roman" w:eastAsia="Calibri"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10035C">
        <w:rPr>
          <w:rFonts w:ascii="Times New Roman" w:eastAsia="Calibri"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10035C">
        <w:rPr>
          <w:rFonts w:ascii="Times New Roman" w:eastAsia="Calibri" w:hAnsi="Times New Roman" w:cs="Times New Roman"/>
          <w:i/>
          <w:sz w:val="24"/>
          <w:szCs w:val="24"/>
        </w:rPr>
        <w:t>Помощь не затронутых войной национальных республик в восстановлении западных регионов СССР.</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Репарации, их размеры и значение для экономики.</w:t>
      </w:r>
      <w:r w:rsidRPr="0010035C">
        <w:rPr>
          <w:rFonts w:ascii="Times New Roman" w:eastAsia="Calibri"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10035C">
        <w:rPr>
          <w:rFonts w:ascii="Times New Roman" w:eastAsia="Calibri" w:hAnsi="Times New Roman" w:cs="Times New Roman"/>
          <w:i/>
          <w:sz w:val="24"/>
          <w:szCs w:val="24"/>
        </w:rPr>
        <w:t>Т.Д. Лысенко и «</w:t>
      </w:r>
      <w:proofErr w:type="spellStart"/>
      <w:r w:rsidRPr="0010035C">
        <w:rPr>
          <w:rFonts w:ascii="Times New Roman" w:eastAsia="Calibri" w:hAnsi="Times New Roman" w:cs="Times New Roman"/>
          <w:i/>
          <w:sz w:val="24"/>
          <w:szCs w:val="24"/>
        </w:rPr>
        <w:t>лысенковщина</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10035C">
        <w:rPr>
          <w:rFonts w:ascii="Times New Roman" w:eastAsia="Calibri"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10035C">
        <w:rPr>
          <w:rFonts w:ascii="Times New Roman" w:eastAsia="Calibri" w:hAnsi="Times New Roman" w:cs="Times New Roman"/>
          <w:i/>
          <w:sz w:val="24"/>
          <w:szCs w:val="24"/>
        </w:rPr>
        <w:t>Коминформбюро</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rPr>
        <w:t xml:space="preserve">И.В. Сталин </w:t>
      </w:r>
      <w:r w:rsidRPr="0010035C">
        <w:rPr>
          <w:rFonts w:ascii="Times New Roman" w:eastAsia="Calibri" w:hAnsi="Times New Roman" w:cs="Times New Roman"/>
          <w:sz w:val="24"/>
          <w:szCs w:val="24"/>
          <w:shd w:val="clear" w:color="auto" w:fill="FFFFFF"/>
        </w:rPr>
        <w:t>в оценках современников и историков.</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«Оттепель»: середина 1950-х – первая половина 1960-х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10035C">
        <w:rPr>
          <w:rFonts w:ascii="Times New Roman" w:eastAsia="Calibri" w:hAnsi="Times New Roman" w:cs="Times New Roman"/>
          <w:i/>
          <w:sz w:val="24"/>
          <w:szCs w:val="24"/>
        </w:rPr>
        <w:t>Реакция на доклад Хрущева в стране и мире.</w:t>
      </w:r>
      <w:r w:rsidRPr="0010035C">
        <w:rPr>
          <w:rFonts w:ascii="Times New Roman" w:eastAsia="Calibri" w:hAnsi="Times New Roman" w:cs="Times New Roman"/>
          <w:sz w:val="24"/>
          <w:szCs w:val="24"/>
        </w:rPr>
        <w:t xml:space="preserve"> Частичная </w:t>
      </w:r>
      <w:proofErr w:type="spellStart"/>
      <w:r w:rsidRPr="0010035C">
        <w:rPr>
          <w:rFonts w:ascii="Times New Roman" w:eastAsia="Calibri" w:hAnsi="Times New Roman" w:cs="Times New Roman"/>
          <w:sz w:val="24"/>
          <w:szCs w:val="24"/>
        </w:rPr>
        <w:t>десталинизация</w:t>
      </w:r>
      <w:proofErr w:type="spellEnd"/>
      <w:r w:rsidRPr="0010035C">
        <w:rPr>
          <w:rFonts w:ascii="Times New Roman" w:eastAsia="Calibri" w:hAnsi="Times New Roman" w:cs="Times New Roman"/>
          <w:sz w:val="24"/>
          <w:szCs w:val="24"/>
        </w:rPr>
        <w:t xml:space="preserve">: содержание и противоречия. </w:t>
      </w:r>
      <w:r w:rsidRPr="0010035C">
        <w:rPr>
          <w:rFonts w:ascii="Times New Roman" w:eastAsia="Calibri" w:hAnsi="Times New Roman" w:cs="Times New Roman"/>
          <w:i/>
          <w:sz w:val="24"/>
          <w:szCs w:val="24"/>
        </w:rPr>
        <w:t>Внутрипартийная демократизация.</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10035C">
        <w:rPr>
          <w:rFonts w:ascii="Times New Roman" w:eastAsia="Calibri" w:hAnsi="Times New Roman" w:cs="Times New Roman"/>
          <w:sz w:val="24"/>
          <w:szCs w:val="24"/>
        </w:rPr>
        <w:lastRenderedPageBreak/>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10035C">
        <w:rPr>
          <w:rFonts w:ascii="Times New Roman" w:eastAsia="Calibri" w:hAnsi="Times New Roman" w:cs="Times New Roman"/>
          <w:i/>
          <w:sz w:val="24"/>
          <w:szCs w:val="24"/>
        </w:rPr>
        <w:t xml:space="preserve">Поэтические вечера в Политехническом музее. Образование и наука. </w:t>
      </w:r>
      <w:proofErr w:type="spellStart"/>
      <w:r w:rsidRPr="0010035C">
        <w:rPr>
          <w:rFonts w:ascii="Times New Roman" w:eastAsia="Calibri" w:hAnsi="Times New Roman" w:cs="Times New Roman"/>
          <w:i/>
          <w:sz w:val="24"/>
          <w:szCs w:val="24"/>
        </w:rPr>
        <w:t>Приоткрытие</w:t>
      </w:r>
      <w:proofErr w:type="spellEnd"/>
      <w:r w:rsidRPr="0010035C">
        <w:rPr>
          <w:rFonts w:ascii="Times New Roman" w:eastAsia="Calibri" w:hAnsi="Times New Roman" w:cs="Times New Roman"/>
          <w:i/>
          <w:sz w:val="24"/>
          <w:szCs w:val="24"/>
        </w:rPr>
        <w:t xml:space="preserve"> «железного занавеса».</w:t>
      </w:r>
      <w:r w:rsidRPr="0010035C">
        <w:rPr>
          <w:rFonts w:ascii="Times New Roman" w:eastAsia="Calibri" w:hAnsi="Times New Roman" w:cs="Times New Roman"/>
          <w:sz w:val="24"/>
          <w:szCs w:val="24"/>
        </w:rPr>
        <w:t xml:space="preserve"> Всемирный фестиваль молодежи и студентов 1957 г. </w:t>
      </w:r>
      <w:r w:rsidRPr="0010035C">
        <w:rPr>
          <w:rFonts w:ascii="Times New Roman" w:eastAsia="Calibri" w:hAnsi="Times New Roman" w:cs="Times New Roman"/>
          <w:i/>
          <w:sz w:val="24"/>
          <w:szCs w:val="24"/>
        </w:rPr>
        <w:t>Популярные формы досуга. Развитие внутреннего и международного туризма.</w:t>
      </w:r>
      <w:r w:rsidRPr="0010035C">
        <w:rPr>
          <w:rFonts w:ascii="Times New Roman" w:eastAsia="Calibri" w:hAnsi="Times New Roman" w:cs="Times New Roman"/>
          <w:sz w:val="24"/>
          <w:szCs w:val="24"/>
        </w:rPr>
        <w:t xml:space="preserve"> Учреждение Московского кинофестиваля. </w:t>
      </w:r>
      <w:r w:rsidRPr="0010035C">
        <w:rPr>
          <w:rFonts w:ascii="Times New Roman" w:eastAsia="Calibri" w:hAnsi="Times New Roman" w:cs="Times New Roman"/>
          <w:i/>
          <w:sz w:val="24"/>
          <w:szCs w:val="24"/>
        </w:rPr>
        <w:t>Роль телевидения в жизни общества. Легитимация моды и попытки создания «советской моды».</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Неофициальная культура. Неформальные формы общественной жизни: «кафе» и «кухни».</w:t>
      </w:r>
      <w:r w:rsidRPr="0010035C">
        <w:rPr>
          <w:rFonts w:ascii="Times New Roman" w:eastAsia="Calibri" w:hAnsi="Times New Roman" w:cs="Times New Roman"/>
          <w:sz w:val="24"/>
          <w:szCs w:val="24"/>
        </w:rPr>
        <w:t xml:space="preserve"> «Стиляги». Хрущев и интеллигенция. Антирелигиозные кампании. Гонения на церковь. Диссиденты. </w:t>
      </w:r>
      <w:r w:rsidRPr="0010035C">
        <w:rPr>
          <w:rFonts w:ascii="Times New Roman" w:eastAsia="Calibri" w:hAnsi="Times New Roman" w:cs="Times New Roman"/>
          <w:i/>
          <w:sz w:val="24"/>
          <w:szCs w:val="24"/>
        </w:rPr>
        <w:t>Самиздат и «</w:t>
      </w:r>
      <w:proofErr w:type="spellStart"/>
      <w:r w:rsidRPr="0010035C">
        <w:rPr>
          <w:rFonts w:ascii="Times New Roman" w:eastAsia="Calibri" w:hAnsi="Times New Roman" w:cs="Times New Roman"/>
          <w:i/>
          <w:sz w:val="24"/>
          <w:szCs w:val="24"/>
        </w:rPr>
        <w:t>тамиздат</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10035C">
        <w:rPr>
          <w:rFonts w:ascii="Times New Roman" w:eastAsia="Calibri" w:hAnsi="Times New Roman" w:cs="Times New Roman"/>
          <w:i/>
          <w:sz w:val="24"/>
          <w:szCs w:val="24"/>
        </w:rPr>
        <w:t>Перемены в научно-технической политике.</w:t>
      </w:r>
      <w:r w:rsidRPr="0010035C">
        <w:rPr>
          <w:rFonts w:ascii="Times New Roman" w:eastAsia="Calibri"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10035C">
        <w:rPr>
          <w:rFonts w:ascii="Times New Roman" w:eastAsia="Calibri" w:hAnsi="Times New Roman" w:cs="Times New Roman"/>
          <w:i/>
          <w:sz w:val="24"/>
          <w:szCs w:val="24"/>
        </w:rPr>
        <w:t xml:space="preserve">Первые советские ЭВМ. Появление гражданской реактивной авиации. </w:t>
      </w:r>
      <w:r w:rsidRPr="0010035C">
        <w:rPr>
          <w:rFonts w:ascii="Times New Roman" w:eastAsia="Calibri"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10035C">
        <w:rPr>
          <w:rFonts w:ascii="Times New Roman" w:eastAsia="Calibri"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10035C">
        <w:rPr>
          <w:rFonts w:ascii="Times New Roman" w:eastAsia="Calibri" w:hAnsi="Times New Roman" w:cs="Times New Roman"/>
          <w:sz w:val="24"/>
          <w:szCs w:val="24"/>
        </w:rPr>
        <w:t xml:space="preserve"> ХХII Съезд КПСС и программа построения коммунизма в СССР. Воспитание «нового человека». </w:t>
      </w:r>
      <w:r w:rsidRPr="0010035C">
        <w:rPr>
          <w:rFonts w:ascii="Times New Roman" w:eastAsia="Calibri"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10035C">
        <w:rPr>
          <w:rFonts w:ascii="Times New Roman" w:eastAsia="Calibri" w:hAnsi="Times New Roman" w:cs="Times New Roman"/>
          <w:sz w:val="24"/>
          <w:szCs w:val="24"/>
        </w:rPr>
        <w:t xml:space="preserve"> Массовое жилищное строительство. «</w:t>
      </w:r>
      <w:proofErr w:type="spellStart"/>
      <w:r w:rsidRPr="0010035C">
        <w:rPr>
          <w:rFonts w:ascii="Times New Roman" w:eastAsia="Calibri" w:hAnsi="Times New Roman" w:cs="Times New Roman"/>
          <w:sz w:val="24"/>
          <w:szCs w:val="24"/>
        </w:rPr>
        <w:t>Хрущевки</w:t>
      </w:r>
      <w:proofErr w:type="spellEnd"/>
      <w:r w:rsidRPr="0010035C">
        <w:rPr>
          <w:rFonts w:ascii="Times New Roman" w:eastAsia="Calibri" w:hAnsi="Times New Roman" w:cs="Times New Roman"/>
          <w:sz w:val="24"/>
          <w:szCs w:val="24"/>
        </w:rPr>
        <w:t xml:space="preserve">».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10035C">
        <w:rPr>
          <w:rFonts w:ascii="Times New Roman" w:eastAsia="Calibri" w:hAnsi="Times New Roman" w:cs="Times New Roman"/>
          <w:i/>
          <w:sz w:val="24"/>
          <w:szCs w:val="24"/>
        </w:rPr>
        <w:t>Новочеркасские</w:t>
      </w:r>
      <w:proofErr w:type="spellEnd"/>
      <w:r w:rsidRPr="0010035C">
        <w:rPr>
          <w:rFonts w:ascii="Times New Roman" w:eastAsia="Calibri" w:hAnsi="Times New Roman" w:cs="Times New Roman"/>
          <w:i/>
          <w:sz w:val="24"/>
          <w:szCs w:val="24"/>
        </w:rPr>
        <w:t xml:space="preserve"> события.</w:t>
      </w:r>
      <w:r w:rsidRPr="0010035C">
        <w:rPr>
          <w:rFonts w:ascii="Times New Roman" w:eastAsia="Calibri" w:hAnsi="Times New Roman" w:cs="Times New Roman"/>
          <w:sz w:val="24"/>
          <w:szCs w:val="24"/>
        </w:rPr>
        <w:t xml:space="preserve"> Смещение Н.С. Хрущева и приход к власти Л.И. Брежнева. </w:t>
      </w:r>
      <w:r w:rsidRPr="0010035C">
        <w:rPr>
          <w:rFonts w:ascii="Times New Roman" w:eastAsia="Calibri" w:hAnsi="Times New Roman" w:cs="Times New Roman"/>
          <w:i/>
          <w:sz w:val="24"/>
          <w:szCs w:val="24"/>
        </w:rPr>
        <w:t>Оценка Хрущева и его реформ современниками и историками.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Наш край в 1953–1964 гг.</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Советское общество в середине 1960-х – начале 1980-х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10035C">
        <w:rPr>
          <w:rFonts w:ascii="Times New Roman" w:eastAsia="Calibri" w:hAnsi="Times New Roman" w:cs="Times New Roman"/>
          <w:i/>
          <w:sz w:val="24"/>
          <w:szCs w:val="24"/>
        </w:rPr>
        <w:t>Десталинизация</w:t>
      </w:r>
      <w:proofErr w:type="spellEnd"/>
      <w:r w:rsidRPr="0010035C">
        <w:rPr>
          <w:rFonts w:ascii="Times New Roman" w:eastAsia="Calibri" w:hAnsi="Times New Roman" w:cs="Times New Roman"/>
          <w:i/>
          <w:sz w:val="24"/>
          <w:szCs w:val="24"/>
        </w:rPr>
        <w:t xml:space="preserve"> и </w:t>
      </w:r>
      <w:proofErr w:type="spellStart"/>
      <w:r w:rsidRPr="0010035C">
        <w:rPr>
          <w:rFonts w:ascii="Times New Roman" w:eastAsia="Calibri" w:hAnsi="Times New Roman" w:cs="Times New Roman"/>
          <w:i/>
          <w:sz w:val="24"/>
          <w:szCs w:val="24"/>
        </w:rPr>
        <w:t>ресталинизация</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Экономические реформы 1960-х гг. Новые ориентиры аграрной политики. «</w:t>
      </w:r>
      <w:proofErr w:type="spellStart"/>
      <w:r w:rsidRPr="0010035C">
        <w:rPr>
          <w:rFonts w:ascii="Times New Roman" w:eastAsia="Calibri" w:hAnsi="Times New Roman" w:cs="Times New Roman"/>
          <w:sz w:val="24"/>
          <w:szCs w:val="24"/>
        </w:rPr>
        <w:t>Косыгинская</w:t>
      </w:r>
      <w:proofErr w:type="spellEnd"/>
      <w:r w:rsidRPr="0010035C">
        <w:rPr>
          <w:rFonts w:ascii="Times New Roman" w:eastAsia="Calibri" w:hAnsi="Times New Roman" w:cs="Times New Roman"/>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10035C">
        <w:rPr>
          <w:rFonts w:ascii="Times New Roman" w:eastAsia="Calibri" w:hAnsi="Times New Roman" w:cs="Times New Roman"/>
          <w:i/>
          <w:sz w:val="24"/>
          <w:szCs w:val="24"/>
        </w:rPr>
        <w:t xml:space="preserve">МГУ им М.В. Ломоносова. Академия наук СССР. Новосибирский Академгородок. </w:t>
      </w:r>
      <w:r w:rsidRPr="0010035C">
        <w:rPr>
          <w:rFonts w:ascii="Times New Roman" w:eastAsia="Calibri" w:hAnsi="Times New Roman" w:cs="Times New Roman"/>
          <w:sz w:val="24"/>
          <w:szCs w:val="24"/>
        </w:rPr>
        <w:t xml:space="preserve">Замедление </w:t>
      </w:r>
      <w:r w:rsidRPr="0010035C">
        <w:rPr>
          <w:rFonts w:ascii="Times New Roman" w:eastAsia="Calibri" w:hAnsi="Times New Roman" w:cs="Times New Roman"/>
          <w:sz w:val="24"/>
          <w:szCs w:val="24"/>
        </w:rPr>
        <w:lastRenderedPageBreak/>
        <w:t xml:space="preserve">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10035C">
        <w:rPr>
          <w:rFonts w:ascii="Times New Roman" w:eastAsia="Calibri"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Потребительские тенденции в советском обществе. Дефицит и очереди.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10035C">
        <w:rPr>
          <w:rFonts w:ascii="Times New Roman" w:eastAsia="Calibri" w:hAnsi="Times New Roman" w:cs="Times New Roman"/>
          <w:i/>
          <w:sz w:val="24"/>
          <w:szCs w:val="24"/>
        </w:rPr>
        <w:t>Неформалы (КСП, движение КВН и др.)</w:t>
      </w:r>
      <w:r w:rsidRPr="0010035C">
        <w:rPr>
          <w:rFonts w:ascii="Times New Roman" w:eastAsia="Calibri" w:hAnsi="Times New Roman" w:cs="Times New Roman"/>
          <w:sz w:val="24"/>
          <w:szCs w:val="24"/>
        </w:rPr>
        <w:t xml:space="preserve">. Диссидентский вызов. Первые правозащитные выступления. </w:t>
      </w:r>
      <w:r w:rsidRPr="0010035C">
        <w:rPr>
          <w:rFonts w:ascii="Times New Roman" w:eastAsia="Calibri" w:hAnsi="Times New Roman" w:cs="Times New Roman"/>
          <w:i/>
          <w:sz w:val="24"/>
          <w:szCs w:val="24"/>
        </w:rPr>
        <w:t>А.Д. Сахаров и А.И. Солженицын.</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Религиозные искания. Национальные движения.</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Борьба с инакомыслием. Судебные процессы. Цензура и самиздат.</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10035C">
        <w:rPr>
          <w:rFonts w:ascii="Times New Roman" w:eastAsia="Calibri" w:hAnsi="Times New Roman" w:cs="Times New Roman"/>
          <w:i/>
          <w:sz w:val="24"/>
          <w:szCs w:val="24"/>
        </w:rPr>
        <w:t>«Доктрина Брежнева».</w:t>
      </w:r>
      <w:r w:rsidRPr="0010035C">
        <w:rPr>
          <w:rFonts w:ascii="Times New Roman" w:eastAsia="Calibri"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10035C">
        <w:rPr>
          <w:rFonts w:ascii="Times New Roman" w:eastAsia="Calibri" w:hAnsi="Times New Roman" w:cs="Times New Roman"/>
          <w:i/>
          <w:sz w:val="24"/>
          <w:szCs w:val="24"/>
        </w:rPr>
        <w:t>Подъем антикоммунистических настроений в Восточной Европе. Кризис просоветских режимов.</w:t>
      </w:r>
      <w:r w:rsidRPr="0010035C">
        <w:rPr>
          <w:rFonts w:ascii="Times New Roman" w:eastAsia="Calibri" w:hAnsi="Times New Roman" w:cs="Times New Roman"/>
          <w:sz w:val="24"/>
          <w:szCs w:val="24"/>
        </w:rPr>
        <w:t xml:space="preserve"> Л.И. Брежнев в оценках современников и историков.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Наш край в 1964–1985 гг.</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Политика «перестройки». Распад СССР (1985–1991)</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10035C">
        <w:rPr>
          <w:rFonts w:ascii="Times New Roman" w:eastAsia="Calibri"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10035C">
        <w:rPr>
          <w:rFonts w:ascii="Times New Roman" w:eastAsia="Calibri"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10035C">
        <w:rPr>
          <w:rFonts w:ascii="Times New Roman" w:eastAsia="Calibri" w:hAnsi="Times New Roman" w:cs="Times New Roman"/>
          <w:i/>
          <w:sz w:val="24"/>
          <w:szCs w:val="24"/>
        </w:rPr>
        <w:t xml:space="preserve">Концепция социализма «с человеческим лицом». Вторая волна </w:t>
      </w:r>
      <w:proofErr w:type="spellStart"/>
      <w:r w:rsidRPr="0010035C">
        <w:rPr>
          <w:rFonts w:ascii="Times New Roman" w:eastAsia="Calibri" w:hAnsi="Times New Roman" w:cs="Times New Roman"/>
          <w:i/>
          <w:sz w:val="24"/>
          <w:szCs w:val="24"/>
        </w:rPr>
        <w:t>десталинизации</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10035C">
        <w:rPr>
          <w:rFonts w:ascii="Times New Roman" w:eastAsia="Calibri"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w:t>
      </w:r>
      <w:r w:rsidRPr="0010035C">
        <w:rPr>
          <w:rFonts w:ascii="Times New Roman" w:eastAsia="Calibri" w:hAnsi="Times New Roman" w:cs="Times New Roman"/>
          <w:i/>
          <w:sz w:val="24"/>
          <w:szCs w:val="24"/>
        </w:rPr>
        <w:lastRenderedPageBreak/>
        <w:t xml:space="preserve">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10035C">
        <w:rPr>
          <w:rFonts w:ascii="Times New Roman" w:eastAsia="Calibri"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10035C">
        <w:rPr>
          <w:rFonts w:ascii="Times New Roman" w:eastAsia="Calibri"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10035C">
        <w:rPr>
          <w:rFonts w:ascii="Times New Roman" w:eastAsia="Calibri" w:hAnsi="Times New Roman" w:cs="Times New Roman"/>
          <w:sz w:val="24"/>
          <w:szCs w:val="24"/>
        </w:rPr>
        <w:t xml:space="preserve"> Введение поста президента и избрание М.С. Горбачева Президентом СССР. </w:t>
      </w:r>
      <w:r w:rsidRPr="0010035C">
        <w:rPr>
          <w:rFonts w:ascii="Times New Roman" w:eastAsia="Calibri" w:hAnsi="Times New Roman" w:cs="Times New Roman"/>
          <w:i/>
          <w:sz w:val="24"/>
          <w:szCs w:val="24"/>
        </w:rPr>
        <w:t xml:space="preserve">Учреждение в РСФСР Конституционного суда и складывание системы разделения властей. </w:t>
      </w:r>
      <w:r w:rsidRPr="0010035C">
        <w:rPr>
          <w:rFonts w:ascii="Times New Roman" w:eastAsia="Calibri"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10035C">
        <w:rPr>
          <w:rFonts w:ascii="Times New Roman" w:eastAsia="Calibri" w:hAnsi="Times New Roman" w:cs="Times New Roman"/>
          <w:i/>
          <w:sz w:val="24"/>
          <w:szCs w:val="24"/>
        </w:rPr>
        <w:t>Ситуация на Северном Кавказе.</w:t>
      </w:r>
      <w:r w:rsidRPr="0010035C">
        <w:rPr>
          <w:rFonts w:ascii="Times New Roman" w:eastAsia="Calibri" w:hAnsi="Times New Roman" w:cs="Times New Roman"/>
          <w:sz w:val="24"/>
          <w:szCs w:val="24"/>
        </w:rPr>
        <w:t xml:space="preserve"> Декларация о государственном суверенитете РСФСР. Дискуссии о путях обновлении Союза ССР. </w:t>
      </w:r>
      <w:r w:rsidRPr="0010035C">
        <w:rPr>
          <w:rFonts w:ascii="Times New Roman" w:eastAsia="Calibri" w:hAnsi="Times New Roman" w:cs="Times New Roman"/>
          <w:i/>
          <w:sz w:val="24"/>
          <w:szCs w:val="24"/>
        </w:rPr>
        <w:t>План «автономизации» – предоставления автономиям статуса союзных республик.</w:t>
      </w:r>
      <w:r w:rsidRPr="0010035C">
        <w:rPr>
          <w:rFonts w:ascii="Times New Roman" w:eastAsia="Calibri"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10035C">
        <w:rPr>
          <w:rFonts w:ascii="Times New Roman" w:eastAsia="Calibri"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10035C">
        <w:rPr>
          <w:rFonts w:ascii="Times New Roman" w:eastAsia="Calibri" w:hAnsi="Times New Roman" w:cs="Times New Roman"/>
          <w:sz w:val="24"/>
          <w:szCs w:val="24"/>
        </w:rPr>
        <w:t xml:space="preserve"> Разработка союзным и российским руководством программ перехода к рыночной экономике. </w:t>
      </w:r>
      <w:proofErr w:type="spellStart"/>
      <w:r w:rsidRPr="0010035C">
        <w:rPr>
          <w:rFonts w:ascii="Times New Roman" w:eastAsia="Calibri" w:hAnsi="Times New Roman" w:cs="Times New Roman"/>
          <w:sz w:val="24"/>
          <w:szCs w:val="24"/>
        </w:rPr>
        <w:t>Радикализация</w:t>
      </w:r>
      <w:proofErr w:type="spellEnd"/>
      <w:r w:rsidRPr="0010035C">
        <w:rPr>
          <w:rFonts w:ascii="Times New Roman" w:eastAsia="Calibri" w:hAnsi="Times New Roman" w:cs="Times New Roman"/>
          <w:sz w:val="24"/>
          <w:szCs w:val="24"/>
        </w:rPr>
        <w:t xml:space="preserve"> общественных настроений. Забастовочное движение. Новый этап в государственно-конфессиональных отношениях.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10035C">
        <w:rPr>
          <w:rFonts w:ascii="Times New Roman" w:eastAsia="Calibri" w:hAnsi="Times New Roman" w:cs="Times New Roman"/>
          <w:i/>
          <w:sz w:val="24"/>
          <w:szCs w:val="24"/>
        </w:rPr>
        <w:t>Референдум о независимости Украины.</w:t>
      </w:r>
      <w:r w:rsidRPr="0010035C">
        <w:rPr>
          <w:rFonts w:ascii="Times New Roman" w:eastAsia="Calibri" w:hAnsi="Times New Roman" w:cs="Times New Roman"/>
          <w:sz w:val="24"/>
          <w:szCs w:val="24"/>
        </w:rPr>
        <w:t xml:space="preserve"> Оформление фактического распада СССР и создание СНГ (Беловежское и Алма-Атинское соглашения). </w:t>
      </w:r>
      <w:r w:rsidRPr="0010035C">
        <w:rPr>
          <w:rFonts w:ascii="Times New Roman" w:eastAsia="Calibri" w:hAnsi="Times New Roman" w:cs="Times New Roman"/>
          <w:i/>
          <w:sz w:val="24"/>
          <w:szCs w:val="24"/>
        </w:rPr>
        <w:t>Реакция мирового сообщества на распад СССР. Решение проблемы советского ядерного оружия.</w:t>
      </w:r>
      <w:r w:rsidRPr="0010035C">
        <w:rPr>
          <w:rFonts w:ascii="Times New Roman" w:eastAsia="Calibri"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rPr>
        <w:t xml:space="preserve">М.С. Горбачев </w:t>
      </w:r>
      <w:r w:rsidRPr="0010035C">
        <w:rPr>
          <w:rFonts w:ascii="Times New Roman" w:eastAsia="Calibri" w:hAnsi="Times New Roman" w:cs="Times New Roman"/>
          <w:sz w:val="24"/>
          <w:szCs w:val="24"/>
          <w:shd w:val="clear" w:color="auto" w:fill="FFFFFF"/>
        </w:rPr>
        <w:t>в оценках современников и историков.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Наш край в 1985–1991 гг.</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Российская Федерация в 1992–2012 гг.</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Становление новой России (1992–1999)</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10035C">
        <w:rPr>
          <w:rFonts w:ascii="Times New Roman" w:eastAsia="Calibri" w:hAnsi="Times New Roman" w:cs="Times New Roman"/>
          <w:i/>
          <w:sz w:val="24"/>
          <w:szCs w:val="24"/>
        </w:rPr>
        <w:t>Предоставление Б.Н. Ельцину дополнительных полномочий для успешного проведения реформ.</w:t>
      </w:r>
      <w:r w:rsidRPr="0010035C">
        <w:rPr>
          <w:rFonts w:ascii="Times New Roman" w:eastAsia="Calibri"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10035C">
        <w:rPr>
          <w:rFonts w:ascii="Times New Roman" w:eastAsia="Calibri" w:hAnsi="Times New Roman" w:cs="Times New Roman"/>
          <w:sz w:val="24"/>
          <w:szCs w:val="24"/>
        </w:rPr>
        <w:t>Ваучерная</w:t>
      </w:r>
      <w:proofErr w:type="spellEnd"/>
      <w:r w:rsidRPr="0010035C">
        <w:rPr>
          <w:rFonts w:ascii="Times New Roman" w:eastAsia="Calibri" w:hAnsi="Times New Roman" w:cs="Times New Roman"/>
          <w:sz w:val="24"/>
          <w:szCs w:val="24"/>
        </w:rPr>
        <w:t xml:space="preserve"> приватизация. </w:t>
      </w:r>
      <w:proofErr w:type="spellStart"/>
      <w:r w:rsidRPr="0010035C">
        <w:rPr>
          <w:rFonts w:ascii="Times New Roman" w:eastAsia="Calibri" w:hAnsi="Times New Roman" w:cs="Times New Roman"/>
          <w:i/>
          <w:sz w:val="24"/>
          <w:szCs w:val="24"/>
        </w:rPr>
        <w:t>Долларизация</w:t>
      </w:r>
      <w:proofErr w:type="spellEnd"/>
      <w:r w:rsidRPr="0010035C">
        <w:rPr>
          <w:rFonts w:ascii="Times New Roman" w:eastAsia="Calibri" w:hAnsi="Times New Roman" w:cs="Times New Roman"/>
          <w:i/>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От сотрудничества к противостоянию исполнительной и законодательной власти в 1992–1993 гг. </w:t>
      </w:r>
      <w:r w:rsidRPr="0010035C">
        <w:rPr>
          <w:rFonts w:ascii="Times New Roman" w:eastAsia="Calibri" w:hAnsi="Times New Roman" w:cs="Times New Roman"/>
          <w:i/>
          <w:sz w:val="24"/>
          <w:szCs w:val="24"/>
        </w:rPr>
        <w:t>Решение Конституционного суда РФ по «делу КПСС».</w:t>
      </w:r>
      <w:r w:rsidRPr="0010035C">
        <w:rPr>
          <w:rFonts w:ascii="Times New Roman" w:eastAsia="Calibri" w:hAnsi="Times New Roman" w:cs="Times New Roman"/>
          <w:sz w:val="24"/>
          <w:szCs w:val="24"/>
        </w:rPr>
        <w:t xml:space="preserve"> Нарастание политико-</w:t>
      </w:r>
      <w:r w:rsidRPr="0010035C">
        <w:rPr>
          <w:rFonts w:ascii="Times New Roman" w:eastAsia="Calibri" w:hAnsi="Times New Roman" w:cs="Times New Roman"/>
          <w:sz w:val="24"/>
          <w:szCs w:val="24"/>
        </w:rPr>
        <w:lastRenderedPageBreak/>
        <w:t xml:space="preserve">конституционного кризиса в условиях ухудшения экономической ситуации. </w:t>
      </w:r>
      <w:r w:rsidRPr="0010035C">
        <w:rPr>
          <w:rFonts w:ascii="Times New Roman" w:eastAsia="Calibri" w:hAnsi="Times New Roman" w:cs="Times New Roman"/>
          <w:i/>
          <w:sz w:val="24"/>
          <w:szCs w:val="24"/>
        </w:rPr>
        <w:t>Апрельский референдум 1993 г. – попытка правового разрешения политического кризиса.</w:t>
      </w:r>
      <w:r w:rsidRPr="0010035C">
        <w:rPr>
          <w:rFonts w:ascii="Times New Roman" w:eastAsia="Calibri" w:hAnsi="Times New Roman" w:cs="Times New Roman"/>
          <w:sz w:val="24"/>
          <w:szCs w:val="24"/>
        </w:rPr>
        <w:t xml:space="preserve"> Указ Б.Н. Ельцина № 1400 и его оценка Конституционным судом. </w:t>
      </w:r>
      <w:r w:rsidRPr="0010035C">
        <w:rPr>
          <w:rFonts w:ascii="Times New Roman" w:eastAsia="Calibri"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10035C">
        <w:rPr>
          <w:rFonts w:ascii="Times New Roman" w:eastAsia="Calibri" w:hAnsi="Times New Roman" w:cs="Times New Roman"/>
          <w:sz w:val="24"/>
          <w:szCs w:val="24"/>
        </w:rPr>
        <w:t xml:space="preserve"> Трагические события осени 1993 г. в Москве. </w:t>
      </w:r>
      <w:r w:rsidRPr="0010035C">
        <w:rPr>
          <w:rFonts w:ascii="Times New Roman" w:eastAsia="Calibri" w:hAnsi="Times New Roman" w:cs="Times New Roman"/>
          <w:i/>
          <w:sz w:val="24"/>
          <w:szCs w:val="24"/>
        </w:rPr>
        <w:t>Обстрел Белого дома. Последующее решение об амнистии участников октябрьских событий 1993 г.</w:t>
      </w:r>
      <w:r w:rsidRPr="0010035C">
        <w:rPr>
          <w:rFonts w:ascii="Times New Roman" w:eastAsia="Calibri"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10035C">
        <w:rPr>
          <w:rFonts w:ascii="Times New Roman" w:eastAsia="Calibri"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10035C">
        <w:rPr>
          <w:rFonts w:ascii="Times New Roman" w:eastAsia="Calibri"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10035C">
        <w:rPr>
          <w:rFonts w:ascii="Times New Roman" w:eastAsia="Calibri" w:hAnsi="Times New Roman" w:cs="Times New Roman"/>
          <w:sz w:val="24"/>
          <w:szCs w:val="24"/>
        </w:rPr>
        <w:t xml:space="preserve"> Взаимоотношения Центра и субъектов Федерации. </w:t>
      </w:r>
      <w:r w:rsidRPr="0010035C">
        <w:rPr>
          <w:rFonts w:ascii="Times New Roman" w:eastAsia="Calibri" w:hAnsi="Times New Roman" w:cs="Times New Roman"/>
          <w:i/>
          <w:sz w:val="24"/>
          <w:szCs w:val="24"/>
        </w:rPr>
        <w:t>Опасность исламского фундаментализма.</w:t>
      </w:r>
      <w:r w:rsidRPr="0010035C">
        <w:rPr>
          <w:rFonts w:ascii="Times New Roman" w:eastAsia="Calibri"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10035C">
        <w:rPr>
          <w:rFonts w:ascii="Times New Roman" w:eastAsia="Calibri" w:hAnsi="Times New Roman" w:cs="Times New Roman"/>
          <w:i/>
          <w:sz w:val="24"/>
          <w:szCs w:val="24"/>
        </w:rPr>
        <w:t xml:space="preserve">Роль иностранных займов. Проблема сбора налогов и стимулирования инвестиций. Тенденции </w:t>
      </w:r>
      <w:proofErr w:type="spellStart"/>
      <w:r w:rsidRPr="0010035C">
        <w:rPr>
          <w:rFonts w:ascii="Times New Roman" w:eastAsia="Calibri" w:hAnsi="Times New Roman" w:cs="Times New Roman"/>
          <w:i/>
          <w:sz w:val="24"/>
          <w:szCs w:val="24"/>
        </w:rPr>
        <w:t>деиндустриализации</w:t>
      </w:r>
      <w:proofErr w:type="spellEnd"/>
      <w:r w:rsidRPr="0010035C">
        <w:rPr>
          <w:rFonts w:ascii="Times New Roman" w:eastAsia="Calibri" w:hAnsi="Times New Roman" w:cs="Times New Roman"/>
          <w:i/>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10035C">
        <w:rPr>
          <w:rFonts w:ascii="Times New Roman" w:eastAsia="Calibri"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10035C">
        <w:rPr>
          <w:rFonts w:ascii="Times New Roman" w:eastAsia="Calibri" w:hAnsi="Times New Roman" w:cs="Times New Roman"/>
          <w:i/>
          <w:sz w:val="24"/>
          <w:szCs w:val="24"/>
        </w:rPr>
        <w:t>Вывод денежных активов из страны.</w:t>
      </w:r>
      <w:r w:rsidRPr="0010035C">
        <w:rPr>
          <w:rFonts w:ascii="Times New Roman" w:eastAsia="Calibri"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10035C">
        <w:rPr>
          <w:rFonts w:ascii="Times New Roman" w:eastAsia="Calibri"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10035C">
        <w:rPr>
          <w:rFonts w:ascii="Times New Roman" w:eastAsia="Calibri"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10035C">
        <w:rPr>
          <w:rFonts w:ascii="Times New Roman" w:eastAsia="Calibri"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highlight w:val="yellow"/>
        </w:rPr>
      </w:pPr>
      <w:r w:rsidRPr="0010035C">
        <w:rPr>
          <w:rFonts w:ascii="Times New Roman" w:eastAsia="Calibri"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10035C">
        <w:rPr>
          <w:rFonts w:ascii="Times New Roman" w:eastAsia="Calibri" w:hAnsi="Times New Roman" w:cs="Times New Roman"/>
          <w:i/>
          <w:sz w:val="24"/>
          <w:szCs w:val="24"/>
        </w:rPr>
        <w:t>Основные политические партии и движения 1990-х гг., их лидеры и платформы.</w:t>
      </w:r>
      <w:r w:rsidRPr="0010035C">
        <w:rPr>
          <w:rFonts w:ascii="Times New Roman" w:eastAsia="Calibri" w:hAnsi="Times New Roman" w:cs="Times New Roman"/>
          <w:sz w:val="24"/>
          <w:szCs w:val="24"/>
        </w:rPr>
        <w:t xml:space="preserve"> Кризис центральной власти. Президентские выборы 1996 г. </w:t>
      </w:r>
      <w:proofErr w:type="spellStart"/>
      <w:r w:rsidRPr="0010035C">
        <w:rPr>
          <w:rFonts w:ascii="Times New Roman" w:eastAsia="Calibri" w:hAnsi="Times New Roman" w:cs="Times New Roman"/>
          <w:i/>
          <w:sz w:val="24"/>
          <w:szCs w:val="24"/>
        </w:rPr>
        <w:t>Политтехнологии</w:t>
      </w:r>
      <w:proofErr w:type="spellEnd"/>
      <w:r w:rsidRPr="0010035C">
        <w:rPr>
          <w:rFonts w:ascii="Times New Roman" w:eastAsia="Calibri" w:hAnsi="Times New Roman" w:cs="Times New Roman"/>
          <w:i/>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«Олигархический» капитализм. </w:t>
      </w:r>
      <w:r w:rsidRPr="0010035C">
        <w:rPr>
          <w:rFonts w:ascii="Times New Roman" w:eastAsia="Calibri" w:hAnsi="Times New Roman" w:cs="Times New Roman"/>
          <w:i/>
          <w:sz w:val="24"/>
          <w:szCs w:val="24"/>
        </w:rPr>
        <w:t>Правительства В.С. Черномырдина и Е.М. Примакова.</w:t>
      </w:r>
      <w:r w:rsidRPr="0010035C">
        <w:rPr>
          <w:rFonts w:ascii="Times New Roman" w:eastAsia="Calibri"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rPr>
        <w:t xml:space="preserve">Б.Н. Ельцин </w:t>
      </w:r>
      <w:r w:rsidRPr="0010035C">
        <w:rPr>
          <w:rFonts w:ascii="Times New Roman" w:eastAsia="Calibri" w:hAnsi="Times New Roman" w:cs="Times New Roman"/>
          <w:sz w:val="24"/>
          <w:szCs w:val="24"/>
          <w:shd w:val="clear" w:color="auto" w:fill="FFFFFF"/>
        </w:rPr>
        <w:t>в оценках современников и историков.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Наш край в 1992–1999 гг.</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Россия в 2000-е: вызовы времени и задачи модернизации</w:t>
      </w:r>
    </w:p>
    <w:p w:rsidR="0010035C" w:rsidRPr="0010035C" w:rsidRDefault="0010035C" w:rsidP="0010035C">
      <w:pPr>
        <w:suppressAutoHyphens/>
        <w:spacing w:after="0" w:line="240" w:lineRule="auto"/>
        <w:ind w:firstLine="709"/>
        <w:rPr>
          <w:rFonts w:ascii="Times New Roman" w:eastAsia="Calibri" w:hAnsi="Times New Roman" w:cs="Times New Roman"/>
          <w:spacing w:val="-4"/>
          <w:sz w:val="24"/>
          <w:szCs w:val="24"/>
        </w:rPr>
      </w:pPr>
      <w:r w:rsidRPr="0010035C">
        <w:rPr>
          <w:rFonts w:ascii="Times New Roman" w:eastAsia="Calibri" w:hAnsi="Times New Roman" w:cs="Times New Roman"/>
          <w:spacing w:val="-4"/>
          <w:sz w:val="24"/>
          <w:szCs w:val="24"/>
        </w:rPr>
        <w:lastRenderedPageBreak/>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10035C">
        <w:rPr>
          <w:rFonts w:ascii="Times New Roman" w:eastAsia="Calibri" w:hAnsi="Times New Roman" w:cs="Times New Roman"/>
          <w:i/>
          <w:spacing w:val="-4"/>
          <w:sz w:val="24"/>
          <w:szCs w:val="24"/>
        </w:rPr>
        <w:t>Многопартийность. Политические партии и электорат. Федерализм и сепаратизм.</w:t>
      </w:r>
      <w:r w:rsidRPr="0010035C">
        <w:rPr>
          <w:rFonts w:ascii="Times New Roman" w:eastAsia="Calibri"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10035C">
        <w:rPr>
          <w:rFonts w:ascii="Times New Roman" w:eastAsia="Calibri" w:hAnsi="Times New Roman" w:cs="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10035C">
        <w:rPr>
          <w:rFonts w:ascii="Times New Roman" w:eastAsia="Calibri" w:hAnsi="Times New Roman" w:cs="Times New Roman"/>
          <w:spacing w:val="-4"/>
          <w:sz w:val="24"/>
          <w:szCs w:val="24"/>
        </w:rPr>
        <w:t xml:space="preserve"> </w:t>
      </w:r>
      <w:r w:rsidRPr="0010035C">
        <w:rPr>
          <w:rFonts w:ascii="Times New Roman" w:eastAsia="Calibri" w:hAnsi="Times New Roman" w:cs="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10035C">
        <w:rPr>
          <w:rFonts w:ascii="Times New Roman" w:eastAsia="Calibri" w:hAnsi="Times New Roman" w:cs="Times New Roman"/>
          <w:spacing w:val="-4"/>
          <w:sz w:val="24"/>
          <w:szCs w:val="24"/>
        </w:rPr>
        <w:t xml:space="preserve"> </w:t>
      </w:r>
      <w:r w:rsidRPr="0010035C">
        <w:rPr>
          <w:rFonts w:ascii="Times New Roman" w:eastAsia="Calibri" w:hAnsi="Times New Roman" w:cs="Times New Roman"/>
          <w:i/>
          <w:spacing w:val="-4"/>
          <w:sz w:val="24"/>
          <w:szCs w:val="24"/>
        </w:rPr>
        <w:t>Разработка семейной политики и меры по поощрению рождаемости. Пропаганда спорта и здорового образа жизни.</w:t>
      </w:r>
      <w:r w:rsidRPr="0010035C">
        <w:rPr>
          <w:rFonts w:ascii="Times New Roman" w:eastAsia="Calibri" w:hAnsi="Times New Roman" w:cs="Times New Roman"/>
          <w:spacing w:val="-4"/>
          <w:sz w:val="24"/>
          <w:szCs w:val="24"/>
        </w:rPr>
        <w:t xml:space="preserve"> Олимпийские и </w:t>
      </w:r>
      <w:proofErr w:type="spellStart"/>
      <w:r w:rsidRPr="0010035C">
        <w:rPr>
          <w:rFonts w:ascii="Times New Roman" w:eastAsia="Calibri" w:hAnsi="Times New Roman" w:cs="Times New Roman"/>
          <w:spacing w:val="-4"/>
          <w:sz w:val="24"/>
          <w:szCs w:val="24"/>
        </w:rPr>
        <w:t>паралимпийские</w:t>
      </w:r>
      <w:proofErr w:type="spellEnd"/>
      <w:r w:rsidRPr="0010035C">
        <w:rPr>
          <w:rFonts w:ascii="Times New Roman" w:eastAsia="Calibri" w:hAnsi="Times New Roman" w:cs="Times New Roman"/>
          <w:spacing w:val="-4"/>
          <w:sz w:val="24"/>
          <w:szCs w:val="24"/>
        </w:rPr>
        <w:t xml:space="preserve"> зимние игры 2014 г. в Сочи. </w:t>
      </w:r>
      <w:r w:rsidRPr="0010035C">
        <w:rPr>
          <w:rFonts w:ascii="Times New Roman" w:eastAsia="Calibri"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10035C">
        <w:rPr>
          <w:rFonts w:ascii="Times New Roman" w:eastAsia="Calibri" w:hAnsi="Times New Roman" w:cs="Times New Roman"/>
          <w:spacing w:val="-4"/>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Модернизация бытовой сферы. </w:t>
      </w:r>
      <w:r w:rsidRPr="0010035C">
        <w:rPr>
          <w:rFonts w:ascii="Times New Roman" w:eastAsia="Calibri"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10035C">
        <w:rPr>
          <w:rFonts w:ascii="Times New Roman" w:eastAsia="Calibri" w:hAnsi="Times New Roman" w:cs="Times New Roman"/>
          <w:i/>
          <w:sz w:val="24"/>
          <w:szCs w:val="24"/>
        </w:rPr>
        <w:t xml:space="preserve">Центробежные и партнерские тенденции в СНГ. СНГ и </w:t>
      </w:r>
      <w:proofErr w:type="spellStart"/>
      <w:r w:rsidRPr="0010035C">
        <w:rPr>
          <w:rFonts w:ascii="Times New Roman" w:eastAsia="Calibri" w:hAnsi="Times New Roman" w:cs="Times New Roman"/>
          <w:i/>
          <w:sz w:val="24"/>
          <w:szCs w:val="24"/>
        </w:rPr>
        <w:t>ЕврАзЭС</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Отношения с США и Евросоюзом. Вступление России в Совет Европы. </w:t>
      </w:r>
      <w:r w:rsidRPr="0010035C">
        <w:rPr>
          <w:rFonts w:ascii="Times New Roman" w:eastAsia="Calibri"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10035C">
        <w:rPr>
          <w:rFonts w:ascii="Times New Roman" w:eastAsia="Calibri" w:hAnsi="Times New Roman" w:cs="Times New Roman"/>
          <w:i/>
          <w:sz w:val="24"/>
          <w:szCs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10035C">
        <w:rPr>
          <w:rFonts w:ascii="Times New Roman" w:eastAsia="Calibri" w:hAnsi="Times New Roman" w:cs="Times New Roman"/>
          <w:i/>
          <w:sz w:val="24"/>
          <w:szCs w:val="24"/>
        </w:rPr>
        <w:t>невостребованность</w:t>
      </w:r>
      <w:proofErr w:type="spellEnd"/>
      <w:r w:rsidRPr="0010035C">
        <w:rPr>
          <w:rFonts w:ascii="Times New Roman" w:eastAsia="Calibri" w:hAnsi="Times New Roman" w:cs="Times New Roman"/>
          <w:i/>
          <w:sz w:val="24"/>
          <w:szCs w:val="24"/>
        </w:rPr>
        <w:t xml:space="preserve"> результатов их открытий.</w:t>
      </w:r>
      <w:r w:rsidRPr="0010035C">
        <w:rPr>
          <w:rFonts w:ascii="Times New Roman" w:eastAsia="Calibri" w:hAnsi="Times New Roman" w:cs="Times New Roman"/>
          <w:sz w:val="24"/>
          <w:szCs w:val="24"/>
        </w:rPr>
        <w:t xml:space="preserve"> Религиозные конфессии и повышение их роли в жизни страны. </w:t>
      </w:r>
      <w:r w:rsidRPr="0010035C">
        <w:rPr>
          <w:rFonts w:ascii="Times New Roman" w:eastAsia="Calibri"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10035C">
        <w:rPr>
          <w:rFonts w:ascii="Times New Roman" w:eastAsia="Calibri"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Наш край в 2000–2012 гг.</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История. </w:t>
      </w:r>
      <w:r w:rsidRPr="0010035C">
        <w:rPr>
          <w:rFonts w:ascii="Times New Roman" w:eastAsia="Times New Roman" w:hAnsi="Times New Roman" w:cs="Times New Roman"/>
          <w:b/>
          <w:sz w:val="24"/>
          <w:szCs w:val="24"/>
          <w:lang w:eastAsia="ru-RU"/>
        </w:rPr>
        <w:t xml:space="preserve">Россия до 1914 г. </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От Древней Руси к Российскому государству</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Введение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Народы и государства на территории нашей страны в древности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Восточная Европа в середине I тыс. н.э.</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10035C">
        <w:rPr>
          <w:rFonts w:ascii="Times New Roman" w:eastAsia="Calibri" w:hAnsi="Times New Roman" w:cs="Times New Roman"/>
          <w:i/>
          <w:sz w:val="24"/>
          <w:szCs w:val="24"/>
        </w:rPr>
        <w:t>Дискуссии о славянской прародине и происхождении славян.</w:t>
      </w:r>
      <w:r w:rsidRPr="0010035C">
        <w:rPr>
          <w:rFonts w:ascii="Times New Roman" w:eastAsia="Calibri" w:hAnsi="Times New Roman" w:cs="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10035C">
        <w:rPr>
          <w:rFonts w:ascii="Times New Roman" w:eastAsia="Calibri" w:hAnsi="Times New Roman" w:cs="Times New Roman"/>
          <w:sz w:val="24"/>
          <w:szCs w:val="24"/>
          <w:lang w:val="en-US"/>
        </w:rPr>
        <w:t>C</w:t>
      </w:r>
      <w:proofErr w:type="spellStart"/>
      <w:r w:rsidRPr="0010035C">
        <w:rPr>
          <w:rFonts w:ascii="Times New Roman" w:eastAsia="Calibri" w:hAnsi="Times New Roman" w:cs="Times New Roman"/>
          <w:sz w:val="24"/>
          <w:szCs w:val="24"/>
        </w:rPr>
        <w:t>оседи</w:t>
      </w:r>
      <w:proofErr w:type="spellEnd"/>
      <w:r w:rsidRPr="0010035C">
        <w:rPr>
          <w:rFonts w:ascii="Times New Roman" w:eastAsia="Calibri" w:hAnsi="Times New Roman" w:cs="Times New Roman"/>
          <w:sz w:val="24"/>
          <w:szCs w:val="24"/>
        </w:rPr>
        <w:t xml:space="preserve"> восточных славян.</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Образование государства Русь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10035C">
        <w:rPr>
          <w:rFonts w:ascii="Times New Roman" w:eastAsia="Calibri" w:hAnsi="Times New Roman" w:cs="Times New Roman"/>
          <w:i/>
          <w:sz w:val="24"/>
          <w:szCs w:val="24"/>
        </w:rPr>
        <w:t xml:space="preserve">Дискуссии о происхождении Древнерусского государства. </w:t>
      </w:r>
      <w:r w:rsidRPr="0010035C">
        <w:rPr>
          <w:rFonts w:ascii="Times New Roman" w:eastAsia="Calibri" w:hAnsi="Times New Roman" w:cs="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Русь в конце X – начале XII 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color w:val="000000"/>
          <w:sz w:val="24"/>
          <w:szCs w:val="24"/>
        </w:rPr>
        <w:t xml:space="preserve">Место и роль Руси в Европе. Расцвет Русского государства. </w:t>
      </w:r>
      <w:r w:rsidRPr="0010035C">
        <w:rPr>
          <w:rFonts w:ascii="Times New Roman" w:eastAsia="Calibri" w:hAnsi="Times New Roman" w:cs="Times New Roman"/>
          <w:sz w:val="24"/>
          <w:szCs w:val="24"/>
        </w:rPr>
        <w:t>Политический строй. Органы власти и управления. Внутриполитическое развитие. Ярослав Мудрый. Владимир Мономах.</w:t>
      </w:r>
      <w:r w:rsidRPr="0010035C">
        <w:rPr>
          <w:rFonts w:ascii="Times New Roman" w:eastAsia="Calibri" w:hAnsi="Times New Roman" w:cs="Times New Roman"/>
          <w:color w:val="000000"/>
          <w:sz w:val="24"/>
          <w:szCs w:val="24"/>
        </w:rPr>
        <w:t xml:space="preserve"> Древнерусское право: «Русская Правда», церковные уставы. </w:t>
      </w:r>
      <w:r w:rsidRPr="0010035C">
        <w:rPr>
          <w:rFonts w:ascii="Times New Roman" w:eastAsia="Calibri" w:hAnsi="Times New Roman" w:cs="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Русь в середине XII – начале XIII 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Cs/>
          <w:sz w:val="24"/>
          <w:szCs w:val="24"/>
        </w:rPr>
        <w:t xml:space="preserve">Причины, особенности и последствия политической раздробленности на Руси. </w:t>
      </w:r>
      <w:r w:rsidRPr="0010035C">
        <w:rPr>
          <w:rFonts w:ascii="Times New Roman" w:eastAsia="Calibri" w:hAnsi="Times New Roman" w:cs="Times New Roman"/>
          <w:color w:val="000000"/>
          <w:sz w:val="24"/>
          <w:szCs w:val="24"/>
        </w:rPr>
        <w:t xml:space="preserve">Формирование системы </w:t>
      </w:r>
      <w:r w:rsidRPr="0010035C">
        <w:rPr>
          <w:rFonts w:ascii="Times New Roman" w:eastAsia="Calibri" w:hAnsi="Times New Roman" w:cs="Times New Roman"/>
          <w:i/>
          <w:iCs/>
          <w:color w:val="000000"/>
          <w:sz w:val="24"/>
          <w:szCs w:val="24"/>
        </w:rPr>
        <w:t xml:space="preserve">земель </w:t>
      </w:r>
      <w:r w:rsidRPr="0010035C">
        <w:rPr>
          <w:rFonts w:ascii="Times New Roman" w:eastAsia="Calibri" w:hAnsi="Times New Roman" w:cs="Times New Roman"/>
          <w:color w:val="000000"/>
          <w:sz w:val="24"/>
          <w:szCs w:val="24"/>
        </w:rPr>
        <w:t xml:space="preserve">– самостоятельных государств. </w:t>
      </w:r>
      <w:r w:rsidRPr="0010035C">
        <w:rPr>
          <w:rFonts w:ascii="Times New Roman" w:eastAsia="Calibri" w:hAnsi="Times New Roman" w:cs="Times New Roman"/>
          <w:i/>
          <w:sz w:val="24"/>
          <w:szCs w:val="24"/>
        </w:rPr>
        <w:t xml:space="preserve">Дискуссии о путях и центрах объединения русских земель. </w:t>
      </w:r>
      <w:r w:rsidRPr="0010035C">
        <w:rPr>
          <w:rFonts w:ascii="Times New Roman" w:eastAsia="Calibri" w:hAnsi="Times New Roman" w:cs="Times New Roman"/>
          <w:sz w:val="24"/>
          <w:szCs w:val="24"/>
        </w:rPr>
        <w:t>И</w:t>
      </w:r>
      <w:r w:rsidRPr="0010035C">
        <w:rPr>
          <w:rFonts w:ascii="Times New Roman" w:eastAsia="Calibri" w:hAnsi="Times New Roman" w:cs="Times New Roman"/>
          <w:bCs/>
          <w:sz w:val="24"/>
          <w:szCs w:val="24"/>
        </w:rPr>
        <w:t xml:space="preserve">зменения в политическом строе. </w:t>
      </w:r>
      <w:r w:rsidRPr="0010035C">
        <w:rPr>
          <w:rFonts w:ascii="Times New Roman" w:eastAsia="Calibri" w:hAnsi="Times New Roman" w:cs="Times New Roman"/>
          <w:color w:val="000000"/>
          <w:sz w:val="24"/>
          <w:szCs w:val="24"/>
        </w:rPr>
        <w:t xml:space="preserve">Эволюция общественного строя и права. </w:t>
      </w:r>
      <w:r w:rsidRPr="0010035C">
        <w:rPr>
          <w:rFonts w:ascii="Times New Roman" w:eastAsia="Calibri" w:hAnsi="Times New Roman" w:cs="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10035C">
        <w:rPr>
          <w:rFonts w:ascii="Times New Roman" w:eastAsia="Calibri" w:hAnsi="Times New Roman" w:cs="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10035C">
        <w:rPr>
          <w:rFonts w:ascii="Times New Roman" w:eastAsia="Calibri" w:hAnsi="Times New Roman" w:cs="Times New Roman"/>
          <w:sz w:val="24"/>
          <w:szCs w:val="24"/>
        </w:rPr>
        <w:t>Развитие местных художественных школ и складывание общерусского художественного стиля.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Русские земли в середине XIII – XIV 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color w:val="000000"/>
          <w:sz w:val="24"/>
          <w:szCs w:val="24"/>
        </w:rPr>
        <w:t xml:space="preserve">Возникновение Монгольской державы. Чингисхан и его завоевания. </w:t>
      </w:r>
      <w:r w:rsidRPr="0010035C">
        <w:rPr>
          <w:rFonts w:ascii="Times New Roman" w:eastAsia="Calibri" w:hAnsi="Times New Roman" w:cs="Times New Roman"/>
          <w:sz w:val="24"/>
          <w:szCs w:val="24"/>
        </w:rPr>
        <w:t xml:space="preserve">Русские земли в составе Золотой Орды. </w:t>
      </w:r>
      <w:r w:rsidRPr="0010035C">
        <w:rPr>
          <w:rFonts w:ascii="Times New Roman" w:eastAsia="Calibri" w:hAnsi="Times New Roman" w:cs="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w:t>
      </w:r>
      <w:r w:rsidRPr="0010035C">
        <w:rPr>
          <w:rFonts w:ascii="Times New Roman" w:eastAsia="Calibri" w:hAnsi="Times New Roman" w:cs="Times New Roman"/>
          <w:color w:val="000000"/>
          <w:sz w:val="24"/>
          <w:szCs w:val="24"/>
        </w:rPr>
        <w:lastRenderedPageBreak/>
        <w:t xml:space="preserve">Владимирское. Противостояние Твери и Москвы. Усиление Московского княжества. Иван </w:t>
      </w:r>
      <w:proofErr w:type="spellStart"/>
      <w:r w:rsidRPr="0010035C">
        <w:rPr>
          <w:rFonts w:ascii="Times New Roman" w:eastAsia="Calibri" w:hAnsi="Times New Roman" w:cs="Times New Roman"/>
          <w:color w:val="000000"/>
          <w:sz w:val="24"/>
          <w:szCs w:val="24"/>
        </w:rPr>
        <w:t>Калита</w:t>
      </w:r>
      <w:proofErr w:type="spellEnd"/>
      <w:r w:rsidRPr="0010035C">
        <w:rPr>
          <w:rFonts w:ascii="Times New Roman" w:eastAsia="Calibri" w:hAnsi="Times New Roman" w:cs="Times New Roman"/>
          <w:color w:val="000000"/>
          <w:sz w:val="24"/>
          <w:szCs w:val="24"/>
        </w:rPr>
        <w:t xml:space="preserve">.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10035C">
        <w:rPr>
          <w:rFonts w:ascii="Times New Roman" w:eastAsia="Calibri" w:hAnsi="Times New Roman" w:cs="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10035C">
        <w:rPr>
          <w:rFonts w:ascii="Times New Roman" w:eastAsia="Calibri" w:hAnsi="Times New Roman" w:cs="Times New Roman"/>
          <w:color w:val="000000"/>
          <w:sz w:val="24"/>
          <w:szCs w:val="24"/>
        </w:rPr>
        <w:t>Летописание. «Слово о погибели Русской земли». «</w:t>
      </w:r>
      <w:proofErr w:type="spellStart"/>
      <w:r w:rsidRPr="0010035C">
        <w:rPr>
          <w:rFonts w:ascii="Times New Roman" w:eastAsia="Calibri" w:hAnsi="Times New Roman" w:cs="Times New Roman"/>
          <w:color w:val="000000"/>
          <w:sz w:val="24"/>
          <w:szCs w:val="24"/>
        </w:rPr>
        <w:t>Задонщина</w:t>
      </w:r>
      <w:proofErr w:type="spellEnd"/>
      <w:r w:rsidRPr="0010035C">
        <w:rPr>
          <w:rFonts w:ascii="Times New Roman" w:eastAsia="Calibri" w:hAnsi="Times New Roman" w:cs="Times New Roman"/>
          <w:color w:val="000000"/>
          <w:sz w:val="24"/>
          <w:szCs w:val="24"/>
        </w:rPr>
        <w:t xml:space="preserve">». Жития. Архитектура и живопись. Феофан Грек. Андрей Рублев. </w:t>
      </w:r>
      <w:r w:rsidRPr="0010035C">
        <w:rPr>
          <w:rFonts w:ascii="Times New Roman" w:eastAsia="Calibri" w:hAnsi="Times New Roman" w:cs="Times New Roman"/>
          <w:sz w:val="24"/>
          <w:szCs w:val="24"/>
        </w:rPr>
        <w:t xml:space="preserve">Ордынское влияние на развитие культуры и повседневную жизнь в русских землях.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Формирование единого Русского государства в XV веке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Политическая карта Европы и русских земель в начале </w:t>
      </w:r>
      <w:r w:rsidRPr="0010035C">
        <w:rPr>
          <w:rFonts w:ascii="Times New Roman" w:eastAsia="Calibri" w:hAnsi="Times New Roman" w:cs="Times New Roman"/>
          <w:sz w:val="24"/>
          <w:szCs w:val="24"/>
          <w:lang w:val="en-US"/>
        </w:rPr>
        <w:t>XV</w:t>
      </w:r>
      <w:r w:rsidRPr="0010035C">
        <w:rPr>
          <w:rFonts w:ascii="Times New Roman" w:eastAsia="Calibri" w:hAnsi="Times New Roman" w:cs="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10035C">
        <w:rPr>
          <w:rFonts w:ascii="Times New Roman" w:eastAsia="Calibri" w:hAnsi="Times New Roman" w:cs="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10035C">
        <w:rPr>
          <w:rFonts w:ascii="Times New Roman" w:eastAsia="Calibri" w:hAnsi="Times New Roman" w:cs="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10035C">
        <w:rPr>
          <w:rFonts w:ascii="Times New Roman" w:eastAsia="Calibri" w:hAnsi="Times New Roman" w:cs="Times New Roman"/>
          <w:iCs/>
          <w:sz w:val="24"/>
          <w:szCs w:val="24"/>
        </w:rPr>
        <w:t>Возникновение ересей.</w:t>
      </w:r>
      <w:r w:rsidRPr="0010035C">
        <w:rPr>
          <w:rFonts w:ascii="Times New Roman" w:eastAsia="Calibri" w:hAnsi="Times New Roman" w:cs="Times New Roman"/>
          <w:sz w:val="24"/>
          <w:szCs w:val="24"/>
        </w:rPr>
        <w:t xml:space="preserve"> Иосифляне и </w:t>
      </w:r>
      <w:proofErr w:type="spellStart"/>
      <w:r w:rsidRPr="0010035C">
        <w:rPr>
          <w:rFonts w:ascii="Times New Roman" w:eastAsia="Calibri" w:hAnsi="Times New Roman" w:cs="Times New Roman"/>
          <w:sz w:val="24"/>
          <w:szCs w:val="24"/>
        </w:rPr>
        <w:t>нестяжатели</w:t>
      </w:r>
      <w:proofErr w:type="spellEnd"/>
      <w:r w:rsidRPr="0010035C">
        <w:rPr>
          <w:rFonts w:ascii="Times New Roman" w:eastAsia="Calibri" w:hAnsi="Times New Roman" w:cs="Times New Roman"/>
          <w:sz w:val="24"/>
          <w:szCs w:val="24"/>
        </w:rPr>
        <w:t xml:space="preserve">. «Москва — Третий Рим». </w:t>
      </w:r>
      <w:r w:rsidRPr="0010035C">
        <w:rPr>
          <w:rFonts w:ascii="Times New Roman" w:eastAsia="Calibri" w:hAnsi="Times New Roman" w:cs="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10035C">
        <w:rPr>
          <w:rFonts w:ascii="Times New Roman" w:eastAsia="Calibri" w:hAnsi="Times New Roman" w:cs="Times New Roman"/>
          <w:sz w:val="24"/>
          <w:szCs w:val="24"/>
        </w:rPr>
        <w:t>Повседневная жизнь.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Россия в XVI–XVII веках: от Великого княжества к Царству</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Россия в XVI веке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Социально-экономическое и политическое развитие. Иван IV Грозный. Установление царской власти </w:t>
      </w:r>
      <w:r w:rsidRPr="0010035C">
        <w:rPr>
          <w:rFonts w:ascii="Times New Roman" w:eastAsia="Calibri" w:hAnsi="Times New Roman" w:cs="Times New Roman"/>
          <w:i/>
          <w:sz w:val="24"/>
          <w:szCs w:val="24"/>
        </w:rPr>
        <w:t>и ее сакрализация в общественном сознании</w:t>
      </w:r>
      <w:r w:rsidRPr="0010035C">
        <w:rPr>
          <w:rFonts w:ascii="Times New Roman" w:eastAsia="Calibri"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10035C">
        <w:rPr>
          <w:rFonts w:ascii="Times New Roman" w:eastAsia="Calibri" w:hAnsi="Times New Roman" w:cs="Times New Roman"/>
          <w:i/>
          <w:sz w:val="24"/>
          <w:szCs w:val="24"/>
        </w:rPr>
        <w:t>Дискуссия о характере опричнины и ее роли в истории России.</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Россия в конце XVI в. Царь Федор Иванович. Учреждение патриаршества. Дальнейшее закрепощение крестьян.</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Культура Московской Руси в XVI в. </w:t>
      </w:r>
      <w:r w:rsidRPr="0010035C">
        <w:rPr>
          <w:rFonts w:ascii="Times New Roman" w:eastAsia="Calibri" w:hAnsi="Times New Roman" w:cs="Times New Roman"/>
          <w:i/>
          <w:iCs/>
          <w:sz w:val="24"/>
          <w:szCs w:val="24"/>
        </w:rPr>
        <w:t>Устное народное творчество.</w:t>
      </w:r>
      <w:r w:rsidRPr="0010035C">
        <w:rPr>
          <w:rFonts w:ascii="Times New Roman" w:eastAsia="Calibri" w:hAnsi="Times New Roman" w:cs="Times New Roman"/>
          <w:sz w:val="24"/>
          <w:szCs w:val="24"/>
        </w:rPr>
        <w:t xml:space="preserve"> Начало книгопечатания (И. Федоров) и его влияние на общество. Публицистика. </w:t>
      </w:r>
      <w:r w:rsidRPr="0010035C">
        <w:rPr>
          <w:rFonts w:ascii="Times New Roman" w:eastAsia="Calibri" w:hAnsi="Times New Roman" w:cs="Times New Roman"/>
          <w:i/>
          <w:iCs/>
          <w:sz w:val="24"/>
          <w:szCs w:val="24"/>
        </w:rPr>
        <w:t>Исторические повести.</w:t>
      </w:r>
      <w:r w:rsidRPr="0010035C">
        <w:rPr>
          <w:rFonts w:ascii="Times New Roman" w:eastAsia="Calibri" w:hAnsi="Times New Roman" w:cs="Times New Roman"/>
          <w:sz w:val="24"/>
          <w:szCs w:val="24"/>
        </w:rPr>
        <w:t xml:space="preserve"> Зодчество (шатровые храмы). Живопись (Дионисий). «Домострой»: патриархальные традиции в быте и нравах.</w:t>
      </w:r>
      <w:r w:rsidRPr="0010035C">
        <w:rPr>
          <w:rFonts w:ascii="Times New Roman" w:eastAsia="Calibri" w:hAnsi="Times New Roman" w:cs="Times New Roman"/>
          <w:i/>
          <w:sz w:val="24"/>
          <w:szCs w:val="24"/>
        </w:rPr>
        <w:t xml:space="preserve"> </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Смута в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Россия в XVII веке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Территория и хозяйство России в первой половине </w:t>
      </w:r>
      <w:r w:rsidRPr="0010035C">
        <w:rPr>
          <w:rFonts w:ascii="Times New Roman" w:eastAsia="Calibri" w:hAnsi="Times New Roman" w:cs="Times New Roman"/>
          <w:sz w:val="24"/>
          <w:szCs w:val="24"/>
          <w:lang w:val="en-US"/>
        </w:rPr>
        <w:t>XVII</w:t>
      </w:r>
      <w:r w:rsidRPr="0010035C">
        <w:rPr>
          <w:rFonts w:ascii="Times New Roman" w:eastAsia="Calibri" w:hAnsi="Times New Roman" w:cs="Times New Roman"/>
          <w:sz w:val="24"/>
          <w:szCs w:val="24"/>
        </w:rPr>
        <w:t xml:space="preserve"> в. Окончательное оформление крепостного права. Прикрепление городского населения к посадам. Оформление </w:t>
      </w:r>
      <w:r w:rsidRPr="0010035C">
        <w:rPr>
          <w:rFonts w:ascii="Times New Roman" w:eastAsia="Calibri" w:hAnsi="Times New Roman" w:cs="Times New Roman"/>
          <w:sz w:val="24"/>
          <w:szCs w:val="24"/>
        </w:rPr>
        <w:lastRenderedPageBreak/>
        <w:t>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Россия в конце </w:t>
      </w:r>
      <w:r w:rsidRPr="0010035C">
        <w:rPr>
          <w:rFonts w:ascii="Times New Roman" w:eastAsia="Calibri" w:hAnsi="Times New Roman" w:cs="Times New Roman"/>
          <w:sz w:val="24"/>
          <w:szCs w:val="24"/>
          <w:lang w:val="en-US"/>
        </w:rPr>
        <w:t>XVII</w:t>
      </w:r>
      <w:r w:rsidRPr="0010035C">
        <w:rPr>
          <w:rFonts w:ascii="Times New Roman" w:eastAsia="Calibri" w:hAnsi="Times New Roman" w:cs="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Основные направления внешней политики России во второй половине </w:t>
      </w:r>
      <w:r w:rsidRPr="0010035C">
        <w:rPr>
          <w:rFonts w:ascii="Times New Roman" w:eastAsia="Calibri" w:hAnsi="Times New Roman" w:cs="Times New Roman"/>
          <w:sz w:val="24"/>
          <w:szCs w:val="24"/>
          <w:lang w:val="en-US"/>
        </w:rPr>
        <w:t>XVII</w:t>
      </w:r>
      <w:r w:rsidRPr="0010035C">
        <w:rPr>
          <w:rFonts w:ascii="Times New Roman" w:eastAsia="Calibri" w:hAnsi="Times New Roman" w:cs="Times New Roman"/>
          <w:sz w:val="24"/>
          <w:szCs w:val="24"/>
        </w:rPr>
        <w:t xml:space="preserve"> в. Освободительная война 1648–1654 гг. под руковод</w:t>
      </w:r>
      <w:r w:rsidRPr="0010035C">
        <w:rPr>
          <w:rFonts w:ascii="Times New Roman" w:eastAsia="Calibri"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10035C">
        <w:rPr>
          <w:rFonts w:ascii="Times New Roman" w:eastAsia="Calibri" w:hAnsi="Times New Roman" w:cs="Times New Roman"/>
          <w:sz w:val="24"/>
          <w:szCs w:val="24"/>
          <w:lang w:val="en-US"/>
        </w:rPr>
        <w:t>XVII</w:t>
      </w:r>
      <w:r w:rsidRPr="0010035C">
        <w:rPr>
          <w:rFonts w:ascii="Times New Roman" w:eastAsia="Calibri" w:hAnsi="Times New Roman" w:cs="Times New Roman"/>
          <w:sz w:val="24"/>
          <w:szCs w:val="24"/>
        </w:rPr>
        <w:t xml:space="preserve"> в. Завершение присоединения Сибири.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Культура России в </w:t>
      </w:r>
      <w:r w:rsidRPr="0010035C">
        <w:rPr>
          <w:rFonts w:ascii="Times New Roman" w:eastAsia="Calibri" w:hAnsi="Times New Roman" w:cs="Times New Roman"/>
          <w:sz w:val="24"/>
          <w:szCs w:val="24"/>
          <w:lang w:val="en-US"/>
        </w:rPr>
        <w:t>X</w:t>
      </w:r>
      <w:r w:rsidRPr="0010035C">
        <w:rPr>
          <w:rFonts w:ascii="Times New Roman" w:eastAsia="Calibri" w:hAnsi="Times New Roman" w:cs="Times New Roman"/>
          <w:sz w:val="24"/>
          <w:szCs w:val="24"/>
        </w:rPr>
        <w:t>V</w:t>
      </w:r>
      <w:r w:rsidRPr="0010035C">
        <w:rPr>
          <w:rFonts w:ascii="Times New Roman" w:eastAsia="Calibri" w:hAnsi="Times New Roman" w:cs="Times New Roman"/>
          <w:sz w:val="24"/>
          <w:szCs w:val="24"/>
          <w:lang w:val="en-US"/>
        </w:rPr>
        <w:t>II</w:t>
      </w:r>
      <w:r w:rsidRPr="0010035C">
        <w:rPr>
          <w:rFonts w:ascii="Times New Roman" w:eastAsia="Calibri" w:hAnsi="Times New Roman" w:cs="Times New Roman"/>
          <w:sz w:val="24"/>
          <w:szCs w:val="24"/>
        </w:rPr>
        <w:t xml:space="preserve"> в. Обмирщение культуры. </w:t>
      </w:r>
      <w:r w:rsidRPr="0010035C">
        <w:rPr>
          <w:rFonts w:ascii="Times New Roman" w:eastAsia="Calibri" w:hAnsi="Times New Roman" w:cs="Times New Roman"/>
          <w:iCs/>
          <w:sz w:val="24"/>
          <w:szCs w:val="24"/>
        </w:rPr>
        <w:t>Быт и нравы допетровской Руси.</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Cs/>
          <w:sz w:val="24"/>
          <w:szCs w:val="24"/>
        </w:rPr>
        <w:t>Расширение культурных связей с Западной Европой.</w:t>
      </w:r>
      <w:r w:rsidRPr="0010035C">
        <w:rPr>
          <w:rFonts w:ascii="Times New Roman" w:eastAsia="Calibri" w:hAnsi="Times New Roman" w:cs="Times New Roman"/>
          <w:sz w:val="24"/>
          <w:szCs w:val="24"/>
        </w:rPr>
        <w:t xml:space="preserve"> Славяно-греко-латинская академия. Русские землепроходцы. </w:t>
      </w:r>
      <w:r w:rsidRPr="0010035C">
        <w:rPr>
          <w:rFonts w:ascii="Times New Roman" w:eastAsia="Calibri" w:hAnsi="Times New Roman" w:cs="Times New Roman"/>
          <w:iCs/>
          <w:sz w:val="24"/>
          <w:szCs w:val="24"/>
        </w:rPr>
        <w:t>Последние летописи.</w:t>
      </w:r>
      <w:r w:rsidRPr="0010035C">
        <w:rPr>
          <w:rFonts w:ascii="Times New Roman" w:eastAsia="Calibri" w:hAnsi="Times New Roman" w:cs="Times New Roman"/>
          <w:sz w:val="24"/>
          <w:szCs w:val="24"/>
        </w:rPr>
        <w:t xml:space="preserve"> Новые жанры в литературе. «Дивное узорочье» в зодчестве </w:t>
      </w:r>
      <w:r w:rsidRPr="0010035C">
        <w:rPr>
          <w:rFonts w:ascii="Times New Roman" w:eastAsia="Calibri" w:hAnsi="Times New Roman" w:cs="Times New Roman"/>
          <w:sz w:val="24"/>
          <w:szCs w:val="24"/>
          <w:lang w:val="en-US"/>
        </w:rPr>
        <w:t>XVII</w:t>
      </w:r>
      <w:r w:rsidRPr="0010035C">
        <w:rPr>
          <w:rFonts w:ascii="Times New Roman" w:eastAsia="Calibri" w:hAnsi="Times New Roman" w:cs="Times New Roman"/>
          <w:sz w:val="24"/>
          <w:szCs w:val="24"/>
        </w:rPr>
        <w:t xml:space="preserve"> в. Московское барокко. Симон Ушаков. Парсуна.</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Times New Roman" w:hAnsi="Times New Roman" w:cs="Times New Roman"/>
          <w:b/>
          <w:kern w:val="36"/>
          <w:sz w:val="24"/>
          <w:szCs w:val="24"/>
          <w:lang w:eastAsia="ru-RU"/>
        </w:rPr>
      </w:pPr>
    </w:p>
    <w:p w:rsidR="0010035C" w:rsidRPr="0010035C" w:rsidRDefault="0010035C" w:rsidP="0010035C">
      <w:pPr>
        <w:suppressAutoHyphens/>
        <w:spacing w:after="0" w:line="240" w:lineRule="auto"/>
        <w:ind w:firstLine="709"/>
        <w:rPr>
          <w:rFonts w:ascii="Times New Roman" w:eastAsia="Times New Roman" w:hAnsi="Times New Roman" w:cs="Times New Roman"/>
          <w:b/>
          <w:kern w:val="36"/>
          <w:sz w:val="24"/>
          <w:szCs w:val="24"/>
          <w:lang w:eastAsia="ru-RU"/>
        </w:rPr>
      </w:pPr>
      <w:r w:rsidRPr="0010035C">
        <w:rPr>
          <w:rFonts w:ascii="Times New Roman" w:eastAsia="Times New Roman" w:hAnsi="Times New Roman" w:cs="Times New Roman"/>
          <w:b/>
          <w:kern w:val="36"/>
          <w:sz w:val="24"/>
          <w:szCs w:val="24"/>
          <w:lang w:eastAsia="ru-RU"/>
        </w:rPr>
        <w:t>Россия в конце XVII – XVIII веке: от Царства к Империи</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Россия в эпоху преобразований Петра I</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Cs/>
          <w:sz w:val="24"/>
          <w:szCs w:val="24"/>
        </w:rPr>
        <w:t xml:space="preserve">Предпосылки петровских реформ. Особенности абсолютизма в Европе и России. </w:t>
      </w:r>
      <w:r w:rsidRPr="0010035C">
        <w:rPr>
          <w:rFonts w:ascii="Times New Roman" w:eastAsia="Calibri" w:hAnsi="Times New Roman" w:cs="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10035C">
        <w:rPr>
          <w:rFonts w:ascii="Times New Roman" w:eastAsia="Calibri" w:hAnsi="Times New Roman" w:cs="Times New Roman"/>
          <w:bCs/>
          <w:sz w:val="24"/>
          <w:szCs w:val="24"/>
        </w:rPr>
        <w:t xml:space="preserve"> </w:t>
      </w:r>
      <w:r w:rsidRPr="0010035C">
        <w:rPr>
          <w:rFonts w:ascii="Times New Roman" w:eastAsia="Calibri" w:hAnsi="Times New Roman" w:cs="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После Петра Великого: эпоха «дворцовых переворотов»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Cs/>
          <w:sz w:val="24"/>
          <w:szCs w:val="24"/>
        </w:rPr>
        <w:t xml:space="preserve">Изменение места и роли России в Европе. Дворцовые перевороты: причины, сущность, последствия. Фаворитизм. </w:t>
      </w:r>
      <w:r w:rsidRPr="0010035C">
        <w:rPr>
          <w:rFonts w:ascii="Times New Roman" w:eastAsia="Calibri" w:hAnsi="Times New Roman" w:cs="Times New Roman"/>
          <w:spacing w:val="-1"/>
          <w:sz w:val="24"/>
          <w:szCs w:val="24"/>
        </w:rPr>
        <w:t xml:space="preserve">Усиление роли гвардии. </w:t>
      </w:r>
      <w:r w:rsidRPr="0010035C">
        <w:rPr>
          <w:rFonts w:ascii="Times New Roman" w:eastAsia="Calibri" w:hAnsi="Times New Roman" w:cs="Times New Roman"/>
          <w:iCs/>
          <w:spacing w:val="2"/>
          <w:sz w:val="24"/>
          <w:szCs w:val="24"/>
        </w:rPr>
        <w:t xml:space="preserve">Внутренняя и внешняя политика в </w:t>
      </w:r>
      <w:r w:rsidRPr="0010035C">
        <w:rPr>
          <w:rFonts w:ascii="Times New Roman" w:eastAsia="Calibri" w:hAnsi="Times New Roman" w:cs="Times New Roman"/>
          <w:bCs/>
          <w:sz w:val="24"/>
          <w:szCs w:val="24"/>
        </w:rPr>
        <w:t>1725–1762 гг.</w:t>
      </w:r>
      <w:r w:rsidRPr="0010035C">
        <w:rPr>
          <w:rFonts w:ascii="Times New Roman" w:eastAsia="Calibri" w:hAnsi="Times New Roman" w:cs="Times New Roman"/>
          <w:i/>
          <w:iCs/>
          <w:spacing w:val="2"/>
          <w:sz w:val="24"/>
          <w:szCs w:val="24"/>
        </w:rPr>
        <w:t xml:space="preserve"> </w:t>
      </w:r>
      <w:r w:rsidRPr="0010035C">
        <w:rPr>
          <w:rFonts w:ascii="Times New Roman" w:eastAsia="Calibri" w:hAnsi="Times New Roman" w:cs="Times New Roman"/>
          <w:sz w:val="24"/>
          <w:szCs w:val="24"/>
        </w:rPr>
        <w:t>Расширение привилегий дворян</w:t>
      </w:r>
      <w:r w:rsidRPr="0010035C">
        <w:rPr>
          <w:rFonts w:ascii="Times New Roman" w:eastAsia="Calibri" w:hAnsi="Times New Roman" w:cs="Times New Roman"/>
          <w:spacing w:val="-4"/>
          <w:sz w:val="24"/>
          <w:szCs w:val="24"/>
        </w:rPr>
        <w:t xml:space="preserve">ства. </w:t>
      </w:r>
      <w:r w:rsidRPr="0010035C">
        <w:rPr>
          <w:rFonts w:ascii="Times New Roman" w:eastAsia="Calibri" w:hAnsi="Times New Roman" w:cs="Times New Roman"/>
          <w:spacing w:val="-1"/>
          <w:sz w:val="24"/>
          <w:szCs w:val="24"/>
        </w:rPr>
        <w:t xml:space="preserve">Манифест о вольности дворянства. </w:t>
      </w:r>
      <w:r w:rsidRPr="0010035C">
        <w:rPr>
          <w:rFonts w:ascii="Times New Roman" w:eastAsia="Calibri" w:hAnsi="Times New Roman" w:cs="Times New Roman"/>
          <w:sz w:val="24"/>
          <w:szCs w:val="24"/>
        </w:rPr>
        <w:t xml:space="preserve">Экономическая и финансовая политика. </w:t>
      </w:r>
      <w:r w:rsidRPr="0010035C">
        <w:rPr>
          <w:rFonts w:ascii="Times New Roman" w:eastAsia="Calibri" w:hAnsi="Times New Roman" w:cs="Times New Roman"/>
          <w:iCs/>
          <w:spacing w:val="5"/>
          <w:sz w:val="24"/>
          <w:szCs w:val="24"/>
        </w:rPr>
        <w:t>Национальная и религиозная политика. Внешняя политика</w:t>
      </w:r>
      <w:r w:rsidRPr="0010035C">
        <w:rPr>
          <w:rFonts w:ascii="Times New Roman" w:eastAsia="Calibri" w:hAnsi="Times New Roman" w:cs="Times New Roman"/>
          <w:iCs/>
          <w:spacing w:val="2"/>
          <w:sz w:val="24"/>
          <w:szCs w:val="24"/>
        </w:rPr>
        <w:t xml:space="preserve"> в </w:t>
      </w:r>
      <w:r w:rsidRPr="0010035C">
        <w:rPr>
          <w:rFonts w:ascii="Times New Roman" w:eastAsia="Calibri" w:hAnsi="Times New Roman" w:cs="Times New Roman"/>
          <w:bCs/>
          <w:sz w:val="24"/>
          <w:szCs w:val="24"/>
        </w:rPr>
        <w:t>1725–1762 гг.</w:t>
      </w:r>
      <w:r w:rsidRPr="0010035C">
        <w:rPr>
          <w:rFonts w:ascii="Times New Roman" w:eastAsia="Calibri" w:hAnsi="Times New Roman" w:cs="Times New Roman"/>
          <w:i/>
          <w:iCs/>
          <w:spacing w:val="5"/>
          <w:sz w:val="24"/>
          <w:szCs w:val="24"/>
        </w:rPr>
        <w:t xml:space="preserve"> </w:t>
      </w:r>
      <w:r w:rsidRPr="0010035C">
        <w:rPr>
          <w:rFonts w:ascii="Times New Roman" w:eastAsia="Calibri" w:hAnsi="Times New Roman" w:cs="Times New Roman"/>
          <w:sz w:val="24"/>
          <w:szCs w:val="24"/>
        </w:rPr>
        <w:t xml:space="preserve">Россия в Семилетней войне 1756–1762 гг. </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 xml:space="preserve">Россия в 1760–1790-е. Правление Екатерины II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10035C">
        <w:rPr>
          <w:rFonts w:ascii="Times New Roman" w:eastAsia="Calibri" w:hAnsi="Times New Roman" w:cs="Times New Roman"/>
          <w:iCs/>
          <w:sz w:val="24"/>
          <w:szCs w:val="24"/>
        </w:rPr>
        <w:t>Предпринимательство.</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Cs/>
          <w:sz w:val="24"/>
          <w:szCs w:val="24"/>
        </w:rPr>
        <w:t>Рост помещичьего землевладения.</w:t>
      </w:r>
      <w:r w:rsidRPr="0010035C">
        <w:rPr>
          <w:rFonts w:ascii="Times New Roman" w:eastAsia="Calibri" w:hAnsi="Times New Roman" w:cs="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w:t>
      </w:r>
      <w:r w:rsidRPr="0010035C">
        <w:rPr>
          <w:rFonts w:ascii="Times New Roman" w:eastAsia="Calibri" w:hAnsi="Times New Roman" w:cs="Times New Roman"/>
          <w:sz w:val="24"/>
          <w:szCs w:val="24"/>
        </w:rPr>
        <w:lastRenderedPageBreak/>
        <w:t xml:space="preserve">Причерноморья. Г.А. Потемкин. Георгиевский трактат. Участие России в разделах Речи </w:t>
      </w:r>
      <w:proofErr w:type="spellStart"/>
      <w:r w:rsidRPr="0010035C">
        <w:rPr>
          <w:rFonts w:ascii="Times New Roman" w:eastAsia="Calibri" w:hAnsi="Times New Roman" w:cs="Times New Roman"/>
          <w:sz w:val="24"/>
          <w:szCs w:val="24"/>
        </w:rPr>
        <w:t>Посполитой</w:t>
      </w:r>
      <w:proofErr w:type="spellEnd"/>
      <w:r w:rsidRPr="0010035C">
        <w:rPr>
          <w:rFonts w:ascii="Times New Roman" w:eastAsia="Calibri" w:hAnsi="Times New Roman" w:cs="Times New Roman"/>
          <w:sz w:val="24"/>
          <w:szCs w:val="24"/>
        </w:rPr>
        <w:t>. Россия и Великая французская революция. Русское военное искусство.</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lang w:eastAsia="ru-RU"/>
        </w:rPr>
      </w:pPr>
      <w:r w:rsidRPr="0010035C">
        <w:rPr>
          <w:rFonts w:ascii="Times New Roman" w:eastAsia="Times New Roman" w:hAnsi="Times New Roman" w:cs="Times New Roman"/>
          <w:b/>
          <w:sz w:val="24"/>
          <w:szCs w:val="24"/>
          <w:lang w:eastAsia="ru-RU"/>
        </w:rPr>
        <w:t>Россия при Павле I</w:t>
      </w:r>
    </w:p>
    <w:p w:rsidR="0010035C" w:rsidRPr="0010035C" w:rsidRDefault="0010035C" w:rsidP="0010035C">
      <w:pPr>
        <w:suppressAutoHyphens/>
        <w:spacing w:after="0" w:line="240" w:lineRule="auto"/>
        <w:ind w:firstLine="709"/>
        <w:rPr>
          <w:rFonts w:ascii="Times New Roman" w:eastAsia="Calibri" w:hAnsi="Times New Roman" w:cs="Times New Roman"/>
          <w:iCs/>
          <w:color w:val="000000"/>
          <w:sz w:val="24"/>
          <w:szCs w:val="24"/>
        </w:rPr>
      </w:pPr>
      <w:r w:rsidRPr="0010035C">
        <w:rPr>
          <w:rFonts w:ascii="Times New Roman" w:eastAsia="Calibri" w:hAnsi="Times New Roman" w:cs="Times New Roman"/>
          <w:color w:val="000000"/>
          <w:sz w:val="24"/>
          <w:szCs w:val="24"/>
        </w:rPr>
        <w:t xml:space="preserve">Изменение порядка </w:t>
      </w:r>
      <w:r w:rsidRPr="0010035C">
        <w:rPr>
          <w:rFonts w:ascii="Times New Roman" w:eastAsia="Calibri" w:hAnsi="Times New Roman" w:cs="Times New Roman"/>
          <w:color w:val="000000"/>
          <w:spacing w:val="-1"/>
          <w:sz w:val="24"/>
          <w:szCs w:val="24"/>
        </w:rPr>
        <w:t xml:space="preserve">престолонаследия. </w:t>
      </w:r>
      <w:r w:rsidRPr="0010035C">
        <w:rPr>
          <w:rFonts w:ascii="Times New Roman" w:eastAsia="Calibri" w:hAnsi="Times New Roman" w:cs="Times New Roman"/>
          <w:color w:val="000000"/>
          <w:sz w:val="24"/>
          <w:szCs w:val="24"/>
        </w:rPr>
        <w:t xml:space="preserve">Ограничение дворянских привилегий. </w:t>
      </w:r>
      <w:r w:rsidRPr="0010035C">
        <w:rPr>
          <w:rFonts w:ascii="Times New Roman" w:eastAsia="Calibri" w:hAnsi="Times New Roman" w:cs="Times New Roman"/>
          <w:color w:val="000000"/>
          <w:spacing w:val="-1"/>
          <w:sz w:val="24"/>
          <w:szCs w:val="24"/>
        </w:rPr>
        <w:t>Ставка на мелкопоместное дворянство. Полити</w:t>
      </w:r>
      <w:r w:rsidRPr="0010035C">
        <w:rPr>
          <w:rFonts w:ascii="Times New Roman" w:eastAsia="Calibri" w:hAnsi="Times New Roman" w:cs="Times New Roman"/>
          <w:color w:val="000000"/>
          <w:spacing w:val="2"/>
          <w:sz w:val="24"/>
          <w:szCs w:val="24"/>
        </w:rPr>
        <w:t xml:space="preserve">ка в отношении крестьян. Комиссия для составления законов </w:t>
      </w:r>
      <w:r w:rsidRPr="0010035C">
        <w:rPr>
          <w:rFonts w:ascii="Times New Roman" w:eastAsia="Calibri" w:hAnsi="Times New Roman" w:cs="Times New Roman"/>
          <w:color w:val="000000"/>
          <w:sz w:val="24"/>
          <w:szCs w:val="24"/>
        </w:rPr>
        <w:t xml:space="preserve">Российской империи. Репрессивная политика. </w:t>
      </w:r>
      <w:r w:rsidRPr="0010035C">
        <w:rPr>
          <w:rFonts w:ascii="Times New Roman" w:eastAsia="Calibri" w:hAnsi="Times New Roman" w:cs="Times New Roman"/>
          <w:iCs/>
          <w:color w:val="000000"/>
          <w:sz w:val="24"/>
          <w:szCs w:val="24"/>
        </w:rPr>
        <w:t>Внешняя</w:t>
      </w:r>
      <w:r w:rsidRPr="0010035C">
        <w:rPr>
          <w:rFonts w:ascii="Times New Roman" w:eastAsia="Calibri" w:hAnsi="Times New Roman" w:cs="Times New Roman"/>
          <w:i/>
          <w:iCs/>
          <w:color w:val="000000"/>
          <w:sz w:val="24"/>
          <w:szCs w:val="24"/>
        </w:rPr>
        <w:t xml:space="preserve"> </w:t>
      </w:r>
      <w:r w:rsidRPr="0010035C">
        <w:rPr>
          <w:rFonts w:ascii="Times New Roman" w:eastAsia="Calibri" w:hAnsi="Times New Roman" w:cs="Times New Roman"/>
          <w:iCs/>
          <w:color w:val="000000"/>
          <w:sz w:val="24"/>
          <w:szCs w:val="24"/>
        </w:rPr>
        <w:t xml:space="preserve">политика Павла </w:t>
      </w:r>
      <w:r w:rsidRPr="0010035C">
        <w:rPr>
          <w:rFonts w:ascii="Times New Roman" w:eastAsia="Calibri" w:hAnsi="Times New Roman" w:cs="Times New Roman"/>
          <w:iCs/>
          <w:color w:val="000000"/>
          <w:sz w:val="24"/>
          <w:szCs w:val="24"/>
          <w:lang w:val="en-US"/>
        </w:rPr>
        <w:t>I</w:t>
      </w:r>
      <w:r w:rsidRPr="0010035C">
        <w:rPr>
          <w:rFonts w:ascii="Times New Roman" w:eastAsia="Calibri" w:hAnsi="Times New Roman" w:cs="Times New Roman"/>
          <w:iCs/>
          <w:color w:val="000000"/>
          <w:sz w:val="24"/>
          <w:szCs w:val="24"/>
        </w:rPr>
        <w:t xml:space="preserve">. </w:t>
      </w:r>
      <w:r w:rsidRPr="0010035C">
        <w:rPr>
          <w:rFonts w:ascii="Times New Roman" w:eastAsia="Calibri" w:hAnsi="Times New Roman" w:cs="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10035C">
        <w:rPr>
          <w:rFonts w:ascii="Times New Roman" w:eastAsia="Calibri" w:hAnsi="Times New Roman" w:cs="Times New Roman"/>
          <w:iCs/>
          <w:color w:val="000000"/>
          <w:sz w:val="24"/>
          <w:szCs w:val="24"/>
        </w:rPr>
        <w:t>Заговор 11 марта 1801 г.</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 xml:space="preserve">Культурное пространство Российской империи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Cs/>
          <w:sz w:val="24"/>
          <w:szCs w:val="24"/>
        </w:rPr>
        <w:t>Век Просвещения.</w:t>
      </w:r>
      <w:r w:rsidRPr="0010035C">
        <w:rPr>
          <w:rFonts w:ascii="Times New Roman" w:eastAsia="Calibri" w:hAnsi="Times New Roman" w:cs="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eastAsia="ru-RU"/>
        </w:rPr>
      </w:pPr>
      <w:r w:rsidRPr="0010035C">
        <w:rPr>
          <w:rFonts w:ascii="Times New Roman" w:eastAsia="Calibri" w:hAnsi="Times New Roman" w:cs="Times New Roman"/>
          <w:b/>
          <w:sz w:val="24"/>
          <w:szCs w:val="24"/>
          <w:lang w:eastAsia="ru-RU"/>
        </w:rPr>
        <w:t>Российская Империя в XIX – начале XX века</w:t>
      </w:r>
    </w:p>
    <w:p w:rsidR="0010035C" w:rsidRPr="0010035C" w:rsidRDefault="0010035C" w:rsidP="0010035C">
      <w:pPr>
        <w:suppressAutoHyphens/>
        <w:spacing w:after="0" w:line="240" w:lineRule="auto"/>
        <w:ind w:firstLine="709"/>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Российская империя в первой половине XIX в. </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Россия в начале </w:t>
      </w:r>
      <w:r w:rsidRPr="0010035C">
        <w:rPr>
          <w:rFonts w:ascii="Times New Roman" w:eastAsia="Calibri" w:hAnsi="Times New Roman" w:cs="Times New Roman"/>
          <w:sz w:val="24"/>
          <w:szCs w:val="24"/>
          <w:lang w:val="en-US"/>
        </w:rPr>
        <w:t>XIX</w:t>
      </w:r>
      <w:r w:rsidRPr="0010035C">
        <w:rPr>
          <w:rFonts w:ascii="Times New Roman" w:eastAsia="Calibri" w:hAnsi="Times New Roman" w:cs="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10035C">
        <w:rPr>
          <w:rFonts w:ascii="Times New Roman" w:eastAsia="Calibri" w:hAnsi="Times New Roman" w:cs="Times New Roman"/>
          <w:sz w:val="24"/>
          <w:szCs w:val="24"/>
        </w:rPr>
        <w:t>Тильзитский</w:t>
      </w:r>
      <w:proofErr w:type="spellEnd"/>
      <w:r w:rsidRPr="0010035C">
        <w:rPr>
          <w:rFonts w:ascii="Times New Roman" w:eastAsia="Calibri" w:hAnsi="Times New Roman" w:cs="Times New Roman"/>
          <w:sz w:val="24"/>
          <w:szCs w:val="24"/>
        </w:rPr>
        <w:t xml:space="preserve"> мир 1807 г. и его последствия. Континентальная блокада. Присоединение к России Финляндии. </w:t>
      </w:r>
      <w:r w:rsidRPr="0010035C">
        <w:rPr>
          <w:rFonts w:ascii="Times New Roman" w:eastAsia="Calibri" w:hAnsi="Times New Roman" w:cs="Times New Roman"/>
          <w:i/>
          <w:iCs/>
          <w:sz w:val="24"/>
          <w:szCs w:val="24"/>
        </w:rPr>
        <w:t>Бухарестский мир с Турцией.</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10035C">
        <w:rPr>
          <w:rFonts w:ascii="Times New Roman" w:eastAsia="Calibri" w:hAnsi="Times New Roman" w:cs="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10035C">
        <w:rPr>
          <w:rFonts w:ascii="Times New Roman" w:eastAsia="Calibri" w:hAnsi="Times New Roman" w:cs="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Правление Николая I. Преобразование и укрепление роли государственного аппарата. </w:t>
      </w:r>
      <w:r w:rsidRPr="0010035C">
        <w:rPr>
          <w:rFonts w:ascii="Times New Roman" w:eastAsia="Calibri" w:hAnsi="Times New Roman" w:cs="Times New Roman"/>
          <w:sz w:val="24"/>
          <w:szCs w:val="24"/>
          <w:lang w:val="en-US"/>
        </w:rPr>
        <w:t>III</w:t>
      </w:r>
      <w:r w:rsidRPr="0010035C">
        <w:rPr>
          <w:rFonts w:ascii="Times New Roman" w:eastAsia="Calibri" w:hAnsi="Times New Roman" w:cs="Times New Roman"/>
          <w:sz w:val="24"/>
          <w:szCs w:val="24"/>
        </w:rPr>
        <w:t xml:space="preserve"> Отделение. Кодификация законов. Политика в области просвещения. Польское восстание 1830–1831 гг.</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w:t>
      </w:r>
      <w:proofErr w:type="spellStart"/>
      <w:r w:rsidRPr="0010035C">
        <w:rPr>
          <w:rFonts w:ascii="Times New Roman" w:eastAsia="Calibri" w:hAnsi="Times New Roman" w:cs="Times New Roman"/>
          <w:sz w:val="24"/>
          <w:szCs w:val="24"/>
        </w:rPr>
        <w:t>Канкрина</w:t>
      </w:r>
      <w:proofErr w:type="spellEnd"/>
      <w:r w:rsidRPr="0010035C">
        <w:rPr>
          <w:rFonts w:ascii="Times New Roman" w:eastAsia="Calibri" w:hAnsi="Times New Roman" w:cs="Times New Roman"/>
          <w:sz w:val="24"/>
          <w:szCs w:val="24"/>
        </w:rPr>
        <w:t>.</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10035C">
        <w:rPr>
          <w:rFonts w:ascii="Times New Roman" w:eastAsia="Calibri" w:hAnsi="Times New Roman" w:cs="Times New Roman"/>
          <w:i/>
          <w:iCs/>
          <w:sz w:val="24"/>
          <w:szCs w:val="24"/>
        </w:rPr>
        <w:t xml:space="preserve"> </w:t>
      </w:r>
      <w:r w:rsidRPr="0010035C">
        <w:rPr>
          <w:rFonts w:ascii="Times New Roman" w:eastAsia="Calibri" w:hAnsi="Times New Roman" w:cs="Times New Roman"/>
          <w:sz w:val="24"/>
          <w:szCs w:val="24"/>
        </w:rPr>
        <w:t xml:space="preserve">Славянофилы (И.С. и К.С. Аксаковы, И.В. и П.В. Киреевские, А.С. Хомяков, Ю.Ф. Самарин </w:t>
      </w:r>
      <w:r w:rsidRPr="0010035C">
        <w:rPr>
          <w:rFonts w:ascii="Times New Roman" w:eastAsia="Calibri" w:hAnsi="Times New Roman" w:cs="Times New Roman"/>
          <w:sz w:val="24"/>
          <w:szCs w:val="24"/>
        </w:rPr>
        <w:lastRenderedPageBreak/>
        <w:t>и др.) и западники (К.Д. </w:t>
      </w:r>
      <w:proofErr w:type="spellStart"/>
      <w:r w:rsidRPr="0010035C">
        <w:rPr>
          <w:rFonts w:ascii="Times New Roman" w:eastAsia="Calibri" w:hAnsi="Times New Roman" w:cs="Times New Roman"/>
          <w:sz w:val="24"/>
          <w:szCs w:val="24"/>
        </w:rPr>
        <w:t>Кавелин</w:t>
      </w:r>
      <w:proofErr w:type="spellEnd"/>
      <w:r w:rsidRPr="0010035C">
        <w:rPr>
          <w:rFonts w:ascii="Times New Roman" w:eastAsia="Calibri" w:hAnsi="Times New Roman" w:cs="Times New Roman"/>
          <w:sz w:val="24"/>
          <w:szCs w:val="24"/>
        </w:rPr>
        <w:t>,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i/>
          <w:iCs/>
          <w:sz w:val="24"/>
          <w:szCs w:val="24"/>
        </w:rPr>
      </w:pPr>
      <w:r w:rsidRPr="0010035C">
        <w:rPr>
          <w:rFonts w:ascii="Times New Roman" w:eastAsia="Calibri"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10035C">
        <w:rPr>
          <w:rFonts w:ascii="Times New Roman" w:eastAsia="Calibri" w:hAnsi="Times New Roman" w:cs="Times New Roman"/>
          <w:i/>
          <w:iCs/>
          <w:sz w:val="24"/>
          <w:szCs w:val="24"/>
        </w:rPr>
        <w:t>Географические экспедиции, их участники.</w:t>
      </w:r>
      <w:r w:rsidRPr="0010035C">
        <w:rPr>
          <w:rFonts w:ascii="Times New Roman" w:eastAsia="Calibri" w:hAnsi="Times New Roman" w:cs="Times New Roman"/>
          <w:sz w:val="24"/>
          <w:szCs w:val="24"/>
        </w:rPr>
        <w:t xml:space="preserve"> Открытие Антарктиды русскими мореплавателями. Образование: расширение сети школ и университетов. </w:t>
      </w:r>
      <w:r w:rsidRPr="0010035C">
        <w:rPr>
          <w:rFonts w:ascii="Times New Roman" w:eastAsia="Calibri" w:hAnsi="Times New Roman" w:cs="Times New Roman"/>
          <w:i/>
          <w:iCs/>
          <w:sz w:val="24"/>
          <w:szCs w:val="24"/>
        </w:rPr>
        <w:t>Национальные корни отечественной культуры и западные влияния.</w:t>
      </w:r>
      <w:r w:rsidRPr="0010035C">
        <w:rPr>
          <w:rFonts w:ascii="Times New Roman" w:eastAsia="Calibri" w:hAnsi="Times New Roman" w:cs="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10035C">
        <w:rPr>
          <w:rFonts w:ascii="Times New Roman" w:eastAsia="Calibri" w:hAnsi="Times New Roman" w:cs="Times New Roman"/>
          <w:i/>
          <w:iCs/>
          <w:sz w:val="24"/>
          <w:szCs w:val="24"/>
        </w:rPr>
        <w:t>Вклад российской культуры первой половины XIX в. в мировую культуру.</w:t>
      </w:r>
    </w:p>
    <w:p w:rsidR="0010035C" w:rsidRPr="0010035C" w:rsidRDefault="0010035C" w:rsidP="0010035C">
      <w:pPr>
        <w:suppressAutoHyphens/>
        <w:spacing w:after="0" w:line="240" w:lineRule="auto"/>
        <w:ind w:firstLine="709"/>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Российская империя во второй половине XIX в. </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pacing w:val="-4"/>
          <w:sz w:val="24"/>
          <w:szCs w:val="24"/>
        </w:rPr>
      </w:pPr>
      <w:r w:rsidRPr="0010035C">
        <w:rPr>
          <w:rFonts w:ascii="Times New Roman" w:eastAsia="Calibri" w:hAnsi="Times New Roman" w:cs="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10035C">
        <w:rPr>
          <w:rFonts w:ascii="Times New Roman" w:eastAsia="Calibri" w:hAnsi="Times New Roman" w:cs="Times New Roman"/>
          <w:i/>
          <w:iCs/>
          <w:sz w:val="24"/>
          <w:szCs w:val="24"/>
        </w:rPr>
        <w:t>Начало рабочего движения.</w:t>
      </w:r>
      <w:r w:rsidRPr="0010035C">
        <w:rPr>
          <w:rFonts w:ascii="Times New Roman" w:eastAsia="Calibri" w:hAnsi="Times New Roman" w:cs="Times New Roman"/>
          <w:sz w:val="24"/>
          <w:szCs w:val="24"/>
        </w:rPr>
        <w:t xml:space="preserve"> «Освобождение труда». Распространение идей марксизма. Зарождение российской социал-демократии. </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Внутренняя политика самодержавия в конце 1870-х – 1890-е гг. Кризис самодержавия на рубеже 70–80-х гг. </w:t>
      </w:r>
      <w:r w:rsidRPr="0010035C">
        <w:rPr>
          <w:rFonts w:ascii="Times New Roman" w:eastAsia="Calibri" w:hAnsi="Times New Roman" w:cs="Times New Roman"/>
          <w:sz w:val="24"/>
          <w:szCs w:val="24"/>
          <w:lang w:val="en-US"/>
        </w:rPr>
        <w:t>XIX</w:t>
      </w:r>
      <w:r w:rsidRPr="0010035C">
        <w:rPr>
          <w:rFonts w:ascii="Times New Roman" w:eastAsia="Calibri" w:hAnsi="Times New Roman" w:cs="Times New Roman"/>
          <w:sz w:val="24"/>
          <w:szCs w:val="24"/>
        </w:rPr>
        <w:t xml:space="preserve"> в. Политический террор. Политика лавирования. Начало царствования Александра </w:t>
      </w:r>
      <w:r w:rsidRPr="0010035C">
        <w:rPr>
          <w:rFonts w:ascii="Times New Roman" w:eastAsia="Calibri" w:hAnsi="Times New Roman" w:cs="Times New Roman"/>
          <w:bCs/>
          <w:sz w:val="24"/>
          <w:szCs w:val="24"/>
        </w:rPr>
        <w:t>III.</w:t>
      </w:r>
      <w:r w:rsidRPr="0010035C">
        <w:rPr>
          <w:rFonts w:ascii="Times New Roman" w:eastAsia="Calibri" w:hAnsi="Times New Roman" w:cs="Times New Roman"/>
          <w:b/>
          <w:bCs/>
          <w:sz w:val="24"/>
          <w:szCs w:val="24"/>
        </w:rPr>
        <w:t xml:space="preserve"> </w:t>
      </w:r>
      <w:r w:rsidRPr="0010035C">
        <w:rPr>
          <w:rFonts w:ascii="Times New Roman" w:eastAsia="Calibri" w:hAnsi="Times New Roman" w:cs="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w:t>
      </w:r>
      <w:proofErr w:type="spellStart"/>
      <w:r w:rsidRPr="0010035C">
        <w:rPr>
          <w:rFonts w:ascii="Times New Roman" w:eastAsia="Calibri" w:hAnsi="Times New Roman" w:cs="Times New Roman"/>
          <w:sz w:val="24"/>
          <w:szCs w:val="24"/>
        </w:rPr>
        <w:t>Бунге</w:t>
      </w:r>
      <w:proofErr w:type="spellEnd"/>
      <w:r w:rsidRPr="0010035C">
        <w:rPr>
          <w:rFonts w:ascii="Times New Roman" w:eastAsia="Calibri" w:hAnsi="Times New Roman" w:cs="Times New Roman"/>
          <w:sz w:val="24"/>
          <w:szCs w:val="24"/>
        </w:rPr>
        <w:t>, С.Ю. Витте). Разработка рабочего законодательства. Национальная политика.</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10035C">
        <w:rPr>
          <w:rFonts w:ascii="Times New Roman" w:eastAsia="Calibri" w:hAnsi="Times New Roman" w:cs="Times New Roman"/>
          <w:i/>
          <w:iCs/>
          <w:sz w:val="24"/>
          <w:szCs w:val="24"/>
        </w:rPr>
        <w:t xml:space="preserve">Россия в международных отношениях конца XIX в. </w:t>
      </w:r>
      <w:r w:rsidRPr="0010035C">
        <w:rPr>
          <w:rFonts w:ascii="Times New Roman" w:eastAsia="Calibri" w:hAnsi="Times New Roman" w:cs="Times New Roman"/>
          <w:sz w:val="24"/>
          <w:szCs w:val="24"/>
        </w:rPr>
        <w:t>Сближение России и Франции в 1890-х гг.</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w:t>
      </w:r>
      <w:r w:rsidRPr="0010035C">
        <w:rPr>
          <w:rFonts w:ascii="Times New Roman" w:eastAsia="Calibri" w:hAnsi="Times New Roman" w:cs="Times New Roman"/>
          <w:sz w:val="24"/>
          <w:szCs w:val="24"/>
        </w:rPr>
        <w:lastRenderedPageBreak/>
        <w:t xml:space="preserve">Развитие образования. </w:t>
      </w:r>
      <w:r w:rsidRPr="0010035C">
        <w:rPr>
          <w:rFonts w:ascii="Times New Roman" w:eastAsia="Calibri" w:hAnsi="Times New Roman" w:cs="Times New Roman"/>
          <w:i/>
          <w:iCs/>
          <w:sz w:val="24"/>
          <w:szCs w:val="24"/>
        </w:rPr>
        <w:t>Расширение издательского дела.</w:t>
      </w:r>
      <w:r w:rsidRPr="0010035C">
        <w:rPr>
          <w:rFonts w:ascii="Times New Roman" w:eastAsia="Calibri" w:hAnsi="Times New Roman" w:cs="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10035C">
        <w:rPr>
          <w:rFonts w:ascii="Times New Roman" w:eastAsia="Calibri" w:hAnsi="Times New Roman" w:cs="Times New Roman"/>
          <w:i/>
          <w:iCs/>
          <w:sz w:val="24"/>
          <w:szCs w:val="24"/>
        </w:rPr>
        <w:t>Место российской культуры в мировой культуре XIX в.</w:t>
      </w:r>
    </w:p>
    <w:p w:rsidR="0010035C" w:rsidRPr="0010035C" w:rsidRDefault="0010035C" w:rsidP="0010035C">
      <w:pPr>
        <w:suppressAutoHyphens/>
        <w:spacing w:after="0" w:line="240" w:lineRule="auto"/>
        <w:ind w:firstLine="709"/>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 xml:space="preserve">Российская империя в начале XX в. </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Особенности промышленного и аграрного развития России на рубеже XIX–XX вв. </w:t>
      </w:r>
      <w:r w:rsidRPr="0010035C">
        <w:rPr>
          <w:rFonts w:ascii="Times New Roman" w:eastAsia="Calibri" w:hAnsi="Times New Roman" w:cs="Times New Roman"/>
          <w:i/>
          <w:iCs/>
          <w:sz w:val="24"/>
          <w:szCs w:val="24"/>
        </w:rPr>
        <w:t>Политика модернизации «сверху».</w:t>
      </w:r>
      <w:r w:rsidRPr="0010035C">
        <w:rPr>
          <w:rFonts w:ascii="Times New Roman" w:eastAsia="Calibri" w:hAnsi="Times New Roman" w:cs="Times New Roman"/>
          <w:sz w:val="24"/>
          <w:szCs w:val="24"/>
        </w:rPr>
        <w:t xml:space="preserve"> С.Ю. Витте. Государственный капитализм. Формирование монополий. Иностранный капитал в России. </w:t>
      </w:r>
      <w:r w:rsidRPr="0010035C">
        <w:rPr>
          <w:rFonts w:ascii="Times New Roman" w:eastAsia="Calibri" w:hAnsi="Times New Roman" w:cs="Times New Roman"/>
          <w:i/>
          <w:sz w:val="24"/>
          <w:szCs w:val="24"/>
        </w:rPr>
        <w:t xml:space="preserve">Дискуссия о месте России в мировой экономике начала ХХ в. </w:t>
      </w:r>
      <w:r w:rsidRPr="0010035C">
        <w:rPr>
          <w:rFonts w:ascii="Times New Roman" w:eastAsia="Calibri" w:hAnsi="Times New Roman" w:cs="Times New Roman"/>
          <w:sz w:val="24"/>
          <w:szCs w:val="24"/>
        </w:rPr>
        <w:t>Аграрный вопрос. Российское общество в начале XX в.: социальная структура, положение основных групп населения.</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Русско-японская война 1904–1905 гг.: планы сторон, основные сражения. </w:t>
      </w:r>
      <w:proofErr w:type="spellStart"/>
      <w:r w:rsidRPr="0010035C">
        <w:rPr>
          <w:rFonts w:ascii="Times New Roman" w:eastAsia="Calibri" w:hAnsi="Times New Roman" w:cs="Times New Roman"/>
          <w:sz w:val="24"/>
          <w:szCs w:val="24"/>
        </w:rPr>
        <w:t>Портсмутский</w:t>
      </w:r>
      <w:proofErr w:type="spellEnd"/>
      <w:r w:rsidRPr="0010035C">
        <w:rPr>
          <w:rFonts w:ascii="Times New Roman" w:eastAsia="Calibri" w:hAnsi="Times New Roman" w:cs="Times New Roman"/>
          <w:sz w:val="24"/>
          <w:szCs w:val="24"/>
        </w:rPr>
        <w:t xml:space="preserve"> мир. Воздействие войны на общественную и политическую жизнь страны.</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10035C">
        <w:rPr>
          <w:rFonts w:ascii="Times New Roman" w:eastAsia="Calibri" w:hAnsi="Times New Roman" w:cs="Times New Roman"/>
          <w:i/>
          <w:iCs/>
          <w:sz w:val="24"/>
          <w:szCs w:val="24"/>
        </w:rPr>
        <w:t>Рабочее движение.</w:t>
      </w:r>
      <w:r w:rsidRPr="0010035C">
        <w:rPr>
          <w:rFonts w:ascii="Times New Roman" w:eastAsia="Calibri" w:hAnsi="Times New Roman" w:cs="Times New Roman"/>
          <w:sz w:val="24"/>
          <w:szCs w:val="24"/>
        </w:rPr>
        <w:t xml:space="preserve"> «Полицейский социализм».</w:t>
      </w:r>
    </w:p>
    <w:p w:rsidR="0010035C" w:rsidRPr="0010035C" w:rsidRDefault="0010035C" w:rsidP="0010035C">
      <w:pPr>
        <w:shd w:val="clear" w:color="auto" w:fill="FFFFFF"/>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w:t>
      </w:r>
      <w:proofErr w:type="spellStart"/>
      <w:r w:rsidRPr="0010035C">
        <w:rPr>
          <w:rFonts w:ascii="Times New Roman" w:eastAsia="Calibri" w:hAnsi="Times New Roman" w:cs="Times New Roman"/>
          <w:sz w:val="24"/>
          <w:szCs w:val="24"/>
        </w:rPr>
        <w:t>Гучков</w:t>
      </w:r>
      <w:proofErr w:type="spellEnd"/>
      <w:r w:rsidRPr="0010035C">
        <w:rPr>
          <w:rFonts w:ascii="Times New Roman" w:eastAsia="Calibri" w:hAnsi="Times New Roman" w:cs="Times New Roman"/>
          <w:sz w:val="24"/>
          <w:szCs w:val="24"/>
        </w:rPr>
        <w:t>,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10035C" w:rsidRPr="0010035C" w:rsidRDefault="0010035C" w:rsidP="0010035C">
      <w:pPr>
        <w:suppressAutoHyphens/>
        <w:spacing w:after="0" w:line="240" w:lineRule="auto"/>
        <w:ind w:firstLine="709"/>
        <w:rPr>
          <w:rFonts w:ascii="Times New Roman" w:eastAsia="Calibri" w:hAnsi="Times New Roman" w:cs="Times New Roman"/>
          <w:i/>
          <w:iCs/>
          <w:sz w:val="24"/>
          <w:szCs w:val="24"/>
        </w:rPr>
      </w:pPr>
      <w:r w:rsidRPr="0010035C">
        <w:rPr>
          <w:rFonts w:ascii="Times New Roman" w:eastAsia="Calibri" w:hAnsi="Times New Roman" w:cs="Times New Roman"/>
          <w:sz w:val="24"/>
          <w:szCs w:val="24"/>
        </w:rPr>
        <w:t xml:space="preserve">Культура России в начале XX в. Открытия российских ученых в науке и технике. </w:t>
      </w:r>
      <w:r w:rsidRPr="0010035C">
        <w:rPr>
          <w:rFonts w:ascii="Times New Roman" w:eastAsia="Calibri" w:hAnsi="Times New Roman" w:cs="Times New Roman"/>
          <w:i/>
          <w:iCs/>
          <w:sz w:val="24"/>
          <w:szCs w:val="24"/>
        </w:rPr>
        <w:t>Русская философия: поиски общественного идеала.</w:t>
      </w:r>
      <w:r w:rsidRPr="0010035C">
        <w:rPr>
          <w:rFonts w:ascii="Times New Roman" w:eastAsia="Calibri" w:hAnsi="Times New Roman" w:cs="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10035C">
        <w:rPr>
          <w:rFonts w:ascii="Times New Roman" w:eastAsia="Calibri" w:hAnsi="Times New Roman" w:cs="Times New Roman"/>
          <w:i/>
          <w:iCs/>
          <w:sz w:val="24"/>
          <w:szCs w:val="24"/>
        </w:rPr>
        <w:t>Российская культура начала XX в. — составная часть мировой культуры</w:t>
      </w:r>
      <w:bookmarkStart w:id="102" w:name="_Toc453968182"/>
      <w:r w:rsidRPr="0010035C">
        <w:rPr>
          <w:rFonts w:ascii="Times New Roman" w:eastAsia="Calibri" w:hAnsi="Times New Roman" w:cs="Times New Roman"/>
          <w:i/>
          <w:iCs/>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r w:rsidRPr="0010035C">
        <w:rPr>
          <w:rFonts w:ascii="Times New Roman" w:eastAsia="Calibri" w:hAnsi="Times New Roman" w:cs="Times New Roman"/>
          <w:b/>
          <w:sz w:val="24"/>
          <w:szCs w:val="24"/>
          <w:lang w:val="x-none" w:eastAsia="x-none"/>
        </w:rPr>
        <w:t>География</w:t>
      </w:r>
      <w:bookmarkEnd w:id="85"/>
      <w:bookmarkEnd w:id="102"/>
    </w:p>
    <w:p w:rsidR="0010035C" w:rsidRPr="0010035C" w:rsidRDefault="0010035C" w:rsidP="0010035C">
      <w:pPr>
        <w:spacing w:after="0" w:line="240" w:lineRule="auto"/>
        <w:ind w:firstLine="709"/>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10035C" w:rsidRPr="0010035C" w:rsidRDefault="0010035C" w:rsidP="0010035C">
      <w:pPr>
        <w:spacing w:after="0" w:line="240" w:lineRule="auto"/>
        <w:ind w:firstLine="709"/>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w:t>
      </w:r>
      <w:r w:rsidRPr="0010035C">
        <w:rPr>
          <w:rFonts w:ascii="Times New Roman" w:eastAsia="Times New Roman" w:hAnsi="Times New Roman" w:cs="Times New Roman"/>
          <w:color w:val="000000"/>
          <w:sz w:val="24"/>
          <w:szCs w:val="24"/>
          <w:lang w:eastAsia="ru-RU"/>
        </w:rPr>
        <w:lastRenderedPageBreak/>
        <w:t xml:space="preserve">применения научных знаний основано на </w:t>
      </w:r>
      <w:proofErr w:type="spellStart"/>
      <w:r w:rsidRPr="0010035C">
        <w:rPr>
          <w:rFonts w:ascii="Times New Roman" w:eastAsia="Times New Roman" w:hAnsi="Times New Roman" w:cs="Times New Roman"/>
          <w:color w:val="000000"/>
          <w:sz w:val="24"/>
          <w:szCs w:val="24"/>
          <w:lang w:eastAsia="ru-RU"/>
        </w:rPr>
        <w:t>межпредметных</w:t>
      </w:r>
      <w:proofErr w:type="spellEnd"/>
      <w:r w:rsidRPr="0010035C">
        <w:rPr>
          <w:rFonts w:ascii="Times New Roman" w:eastAsia="Times New Roman" w:hAnsi="Times New Roman" w:cs="Times New Roman"/>
          <w:color w:val="000000"/>
          <w:sz w:val="24"/>
          <w:szCs w:val="24"/>
          <w:lang w:eastAsia="ru-RU"/>
        </w:rPr>
        <w:t xml:space="preserve"> связях с предметами областей общественных, естественных, математических и гуманитарных наук.</w:t>
      </w:r>
    </w:p>
    <w:p w:rsidR="0010035C" w:rsidRPr="0010035C" w:rsidRDefault="0010035C" w:rsidP="0010035C">
      <w:pPr>
        <w:spacing w:after="0" w:line="240" w:lineRule="auto"/>
        <w:ind w:firstLine="709"/>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В соответствии с ФГОС СОО география может изучаться на базовом и углубленном уровнях. </w:t>
      </w:r>
    </w:p>
    <w:p w:rsidR="0010035C" w:rsidRPr="0010035C" w:rsidRDefault="0010035C" w:rsidP="0010035C">
      <w:pPr>
        <w:spacing w:after="0" w:line="240" w:lineRule="auto"/>
        <w:ind w:firstLine="709"/>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10035C" w:rsidRPr="0010035C" w:rsidRDefault="0010035C" w:rsidP="0010035C">
      <w:pPr>
        <w:spacing w:after="0" w:line="240" w:lineRule="auto"/>
        <w:ind w:firstLine="709"/>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10035C" w:rsidRPr="0010035C" w:rsidRDefault="0010035C" w:rsidP="0010035C">
      <w:pPr>
        <w:spacing w:after="0" w:line="240" w:lineRule="auto"/>
        <w:ind w:firstLine="709"/>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10035C" w:rsidRPr="0010035C" w:rsidRDefault="0010035C" w:rsidP="0010035C">
      <w:pPr>
        <w:spacing w:after="0" w:line="240" w:lineRule="auto"/>
        <w:ind w:firstLine="709"/>
        <w:rPr>
          <w:rFonts w:ascii="Times New Roman" w:eastAsia="Times New Roman" w:hAnsi="Times New Roman" w:cs="Times New Roman"/>
          <w:color w:val="000000"/>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Человек и окружающая среда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Окружающая среда как </w:t>
      </w:r>
      <w:proofErr w:type="spellStart"/>
      <w:r w:rsidRPr="0010035C">
        <w:rPr>
          <w:rFonts w:ascii="Times New Roman" w:eastAsia="Calibri" w:hAnsi="Times New Roman" w:cs="Times New Roman"/>
          <w:sz w:val="24"/>
          <w:szCs w:val="24"/>
        </w:rPr>
        <w:t>геосистема</w:t>
      </w:r>
      <w:proofErr w:type="spellEnd"/>
      <w:r w:rsidRPr="0010035C">
        <w:rPr>
          <w:rFonts w:ascii="Times New Roman" w:eastAsia="Calibri" w:hAnsi="Times New Roman" w:cs="Times New Roman"/>
          <w:sz w:val="24"/>
          <w:szCs w:val="24"/>
        </w:rPr>
        <w:t>. Важнейшие явления и процессы в окружающей среде. Представление о ноосфере.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Взаимодействие человека и природы. Природные ресурсы и их виды. Закономерности размещения природных ресурсов. </w:t>
      </w:r>
      <w:proofErr w:type="spellStart"/>
      <w:r w:rsidRPr="0010035C">
        <w:rPr>
          <w:rFonts w:ascii="Times New Roman" w:eastAsia="Calibri" w:hAnsi="Times New Roman" w:cs="Times New Roman"/>
          <w:sz w:val="24"/>
          <w:szCs w:val="24"/>
        </w:rPr>
        <w:t>Ресурсообеспеченность</w:t>
      </w:r>
      <w:proofErr w:type="spellEnd"/>
      <w:r w:rsidRPr="0010035C">
        <w:rPr>
          <w:rFonts w:ascii="Times New Roman" w:eastAsia="Calibri" w:hAnsi="Times New Roman" w:cs="Times New Roman"/>
          <w:sz w:val="24"/>
          <w:szCs w:val="24"/>
        </w:rPr>
        <w:t>. Рациональное и нерациональное природопользование.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Территориальная организация мирового сообщества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10035C">
        <w:rPr>
          <w:rFonts w:ascii="Times New Roman" w:eastAsia="Calibri" w:hAnsi="Times New Roman" w:cs="Times New Roman"/>
          <w:i/>
          <w:sz w:val="24"/>
          <w:szCs w:val="24"/>
        </w:rPr>
        <w:t>Геополитика. «Горячие точки» на карте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10035C">
        <w:rPr>
          <w:rFonts w:ascii="Times New Roman" w:eastAsia="Calibri" w:hAnsi="Times New Roman" w:cs="Times New Roman"/>
          <w:i/>
          <w:sz w:val="24"/>
          <w:szCs w:val="24"/>
        </w:rPr>
        <w:t>Основные очаги этнических и конфессиональных конфликтов.</w:t>
      </w:r>
      <w:r w:rsidRPr="0010035C">
        <w:rPr>
          <w:rFonts w:ascii="Times New Roman" w:eastAsia="Calibri" w:hAnsi="Times New Roman" w:cs="Times New Roman"/>
          <w:sz w:val="24"/>
          <w:szCs w:val="24"/>
        </w:rPr>
        <w:t xml:space="preserve"> География рынка труда и занятости. Миграция населения. Закономерности расселения населения. Урбанизация.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10035C">
        <w:rPr>
          <w:rFonts w:ascii="Times New Roman" w:eastAsia="Calibri" w:hAnsi="Times New Roman" w:cs="Times New Roman"/>
          <w:i/>
          <w:sz w:val="24"/>
          <w:szCs w:val="24"/>
        </w:rPr>
        <w:t>Изменение отраслевой структуры.</w:t>
      </w:r>
      <w:r w:rsidRPr="0010035C">
        <w:rPr>
          <w:rFonts w:ascii="Times New Roman" w:eastAsia="Calibri" w:hAnsi="Times New Roman" w:cs="Times New Roman"/>
          <w:sz w:val="24"/>
          <w:szCs w:val="24"/>
        </w:rPr>
        <w:t xml:space="preserve"> География основных отраслей производственной и непроизводственной сфер. </w:t>
      </w:r>
      <w:r w:rsidRPr="0010035C">
        <w:rPr>
          <w:rFonts w:ascii="Times New Roman" w:eastAsia="Calibri" w:hAnsi="Times New Roman" w:cs="Times New Roman"/>
          <w:i/>
          <w:sz w:val="24"/>
          <w:szCs w:val="24"/>
        </w:rPr>
        <w:t>Развитие сферы услуг.</w:t>
      </w:r>
      <w:r w:rsidRPr="0010035C">
        <w:rPr>
          <w:rFonts w:ascii="Times New Roman" w:eastAsia="Calibri" w:hAnsi="Times New Roman" w:cs="Times New Roman"/>
          <w:sz w:val="24"/>
          <w:szCs w:val="24"/>
        </w:rPr>
        <w:t xml:space="preserve"> Международные отношения. Географические аспекты глобализации.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Региональная география и страноведение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10035C">
        <w:rPr>
          <w:rFonts w:ascii="Times New Roman" w:eastAsia="Calibri" w:hAnsi="Times New Roman" w:cs="Times New Roman"/>
          <w:i/>
          <w:sz w:val="24"/>
          <w:szCs w:val="24"/>
        </w:rPr>
        <w:t xml:space="preserve">Ведущие страны-экспортеры основных видов продукции. </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Роль отдельных стран и регионов в системе мирового хозяйства. </w:t>
      </w:r>
      <w:r w:rsidRPr="0010035C">
        <w:rPr>
          <w:rFonts w:ascii="Times New Roman" w:eastAsia="Calibri" w:hAnsi="Times New Roman" w:cs="Times New Roman"/>
          <w:i/>
          <w:sz w:val="24"/>
          <w:szCs w:val="24"/>
        </w:rPr>
        <w:t>Региональная политика.</w:t>
      </w:r>
      <w:r w:rsidRPr="0010035C">
        <w:rPr>
          <w:rFonts w:ascii="Times New Roman" w:eastAsia="Calibri" w:hAnsi="Times New Roman" w:cs="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10035C">
        <w:rPr>
          <w:rFonts w:ascii="Times New Roman" w:eastAsia="Calibri" w:hAnsi="Times New Roman" w:cs="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Роль географии в решении глобальных проблем человечества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bookmarkStart w:id="103" w:name="h.10tp2h5eeujv" w:colFirst="0" w:colLast="0"/>
      <w:bookmarkEnd w:id="103"/>
      <w:r w:rsidRPr="0010035C">
        <w:rPr>
          <w:rFonts w:ascii="Times New Roman" w:eastAsia="Calibri"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10035C" w:rsidRPr="0010035C" w:rsidRDefault="0010035C" w:rsidP="0010035C">
      <w:pPr>
        <w:spacing w:after="0" w:line="240" w:lineRule="auto"/>
        <w:rPr>
          <w:rFonts w:ascii="Times New Roman" w:eastAsia="Times New Roman" w:hAnsi="Times New Roman" w:cs="Times New Roman"/>
          <w:color w:val="000000"/>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Углубленный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География в современном мире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География в системе естественно-научных и гуманитарных знаний.</w:t>
      </w:r>
      <w:r w:rsidRPr="0010035C">
        <w:rPr>
          <w:rFonts w:ascii="Times New Roman" w:eastAsia="Calibri" w:hAnsi="Times New Roman" w:cs="Times New Roman"/>
          <w:i/>
          <w:sz w:val="24"/>
          <w:szCs w:val="24"/>
        </w:rPr>
        <w:t xml:space="preserve"> История географии как науки. Основные теории и концепции современной географии.</w:t>
      </w:r>
      <w:r w:rsidRPr="0010035C">
        <w:rPr>
          <w:rFonts w:ascii="Times New Roman" w:eastAsia="Calibri" w:hAnsi="Times New Roman" w:cs="Times New Roman"/>
          <w:sz w:val="24"/>
          <w:szCs w:val="24"/>
        </w:rP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10035C">
        <w:rPr>
          <w:rFonts w:ascii="Times New Roman" w:eastAsia="Calibri" w:hAnsi="Times New Roman" w:cs="Times New Roman"/>
          <w:i/>
          <w:sz w:val="24"/>
          <w:szCs w:val="24"/>
        </w:rPr>
        <w:t>Иерархия природно-хозяйственных систем.</w:t>
      </w:r>
      <w:r w:rsidRPr="0010035C">
        <w:rPr>
          <w:rFonts w:ascii="Times New Roman" w:eastAsia="Calibri" w:hAnsi="Times New Roman" w:cs="Times New Roman"/>
          <w:sz w:val="24"/>
          <w:szCs w:val="24"/>
        </w:rPr>
        <w:t xml:space="preserve"> Пространственные модели в географии. Геоинформационные системы. Географические прогнозы.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10035C" w:rsidRPr="0010035C" w:rsidRDefault="0010035C" w:rsidP="0010035C">
      <w:pPr>
        <w:spacing w:after="0" w:line="240" w:lineRule="auto"/>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Физическая география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Геологические объекты и процессы. Развитие земной коры во времени. Геологическая хронология. </w:t>
      </w:r>
      <w:r w:rsidRPr="0010035C">
        <w:rPr>
          <w:rFonts w:ascii="Times New Roman" w:eastAsia="Calibri" w:hAnsi="Times New Roman" w:cs="Times New Roman"/>
          <w:i/>
          <w:sz w:val="24"/>
          <w:szCs w:val="24"/>
        </w:rPr>
        <w:t>Этапы геологической истории земной коры.</w:t>
      </w:r>
      <w:r w:rsidRPr="0010035C">
        <w:rPr>
          <w:rFonts w:ascii="Times New Roman" w:eastAsia="Calibri" w:hAnsi="Times New Roman" w:cs="Times New Roman"/>
          <w:sz w:val="24"/>
          <w:szCs w:val="24"/>
        </w:rPr>
        <w:t xml:space="preserve"> Тектоника литосферных плит.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Свойства литосферы: ресурсные, геодинамические, геохимические, геофизические, экологические.</w:t>
      </w:r>
      <w:r w:rsidRPr="0010035C">
        <w:rPr>
          <w:rFonts w:ascii="Times New Roman" w:eastAsia="Calibri" w:hAnsi="Times New Roman" w:cs="Times New Roman"/>
          <w:sz w:val="24"/>
          <w:szCs w:val="24"/>
        </w:rPr>
        <w:t xml:space="preserve"> Эндогенные и экзогенные процессы и рельеф. Антропогенный фактор </w:t>
      </w:r>
      <w:proofErr w:type="spellStart"/>
      <w:r w:rsidRPr="0010035C">
        <w:rPr>
          <w:rFonts w:ascii="Times New Roman" w:eastAsia="Calibri" w:hAnsi="Times New Roman" w:cs="Times New Roman"/>
          <w:sz w:val="24"/>
          <w:szCs w:val="24"/>
        </w:rPr>
        <w:t>рельефообразования</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Природные комплексы. Природные комплексы как системы, их компоненты и свойства. </w:t>
      </w:r>
      <w:r w:rsidRPr="0010035C">
        <w:rPr>
          <w:rFonts w:ascii="Times New Roman" w:eastAsia="Calibri" w:hAnsi="Times New Roman" w:cs="Times New Roman"/>
          <w:i/>
          <w:sz w:val="24"/>
          <w:szCs w:val="24"/>
        </w:rPr>
        <w:t>Группировка природных комплексов по размерам и сложности организации.</w:t>
      </w:r>
      <w:r w:rsidRPr="0010035C">
        <w:rPr>
          <w:rFonts w:ascii="Times New Roman" w:eastAsia="Calibri" w:hAnsi="Times New Roman" w:cs="Times New Roman"/>
          <w:sz w:val="24"/>
          <w:szCs w:val="24"/>
        </w:rPr>
        <w:t xml:space="preserve"> Физико-географическое районирование. Природно-антропогенные комплексы. </w:t>
      </w:r>
      <w:r w:rsidRPr="0010035C">
        <w:rPr>
          <w:rFonts w:ascii="Times New Roman" w:eastAsia="Calibri" w:hAnsi="Times New Roman" w:cs="Times New Roman"/>
          <w:i/>
          <w:sz w:val="24"/>
          <w:szCs w:val="24"/>
        </w:rPr>
        <w:t>Природно-антропогенные комплексы разного ранга.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Катастрофические и неблагоприятные природные процессы. </w:t>
      </w:r>
      <w:r w:rsidRPr="0010035C">
        <w:rPr>
          <w:rFonts w:ascii="Times New Roman" w:eastAsia="Calibri" w:hAnsi="Times New Roman" w:cs="Times New Roman"/>
          <w:i/>
          <w:sz w:val="24"/>
          <w:szCs w:val="24"/>
        </w:rPr>
        <w:t>География природного риска.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Социально-экономическая география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w:t>
      </w:r>
      <w:proofErr w:type="spellStart"/>
      <w:r w:rsidRPr="0010035C">
        <w:rPr>
          <w:rFonts w:ascii="Times New Roman" w:eastAsia="Calibri" w:hAnsi="Times New Roman" w:cs="Times New Roman"/>
          <w:sz w:val="24"/>
          <w:szCs w:val="24"/>
        </w:rPr>
        <w:t>география</w:t>
      </w:r>
      <w:proofErr w:type="spellEnd"/>
      <w:r w:rsidRPr="0010035C">
        <w:rPr>
          <w:rFonts w:ascii="Times New Roman" w:eastAsia="Calibri" w:hAnsi="Times New Roman" w:cs="Times New Roman"/>
          <w:sz w:val="24"/>
          <w:szCs w:val="24"/>
        </w:rPr>
        <w:t xml:space="preserve"> культуры (культурная география). Представление о геополитике, </w:t>
      </w:r>
      <w:proofErr w:type="spellStart"/>
      <w:r w:rsidRPr="0010035C">
        <w:rPr>
          <w:rFonts w:ascii="Times New Roman" w:eastAsia="Calibri" w:hAnsi="Times New Roman" w:cs="Times New Roman"/>
          <w:sz w:val="24"/>
          <w:szCs w:val="24"/>
        </w:rPr>
        <w:t>геоэкономике</w:t>
      </w:r>
      <w:proofErr w:type="spellEnd"/>
      <w:r w:rsidRPr="0010035C">
        <w:rPr>
          <w:rFonts w:ascii="Times New Roman" w:eastAsia="Calibri" w:hAnsi="Times New Roman" w:cs="Times New Roman"/>
          <w:sz w:val="24"/>
          <w:szCs w:val="24"/>
        </w:rPr>
        <w:t>, географии потребления).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Экономико-географическое положение. Методы оценки экономико-географического положения.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10035C">
        <w:rPr>
          <w:rFonts w:ascii="Times New Roman" w:eastAsia="Calibri" w:hAnsi="Times New Roman" w:cs="Times New Roman"/>
          <w:i/>
          <w:sz w:val="24"/>
          <w:szCs w:val="24"/>
        </w:rPr>
        <w:t>Изменение значения отдельных ресурсов на различных исторических этапах.</w:t>
      </w:r>
      <w:r w:rsidRPr="0010035C">
        <w:rPr>
          <w:rFonts w:ascii="Times New Roman" w:eastAsia="Calibri" w:hAnsi="Times New Roman" w:cs="Times New Roman"/>
          <w:sz w:val="24"/>
          <w:szCs w:val="24"/>
        </w:rPr>
        <w:t xml:space="preserve"> Территориальные сочетания природных ресурсов. Обеспеченность природными ресурсами отдельных территорий.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10035C">
        <w:rPr>
          <w:rFonts w:ascii="Times New Roman" w:eastAsia="Calibri" w:hAnsi="Times New Roman" w:cs="Times New Roman"/>
          <w:i/>
          <w:sz w:val="24"/>
          <w:szCs w:val="24"/>
        </w:rPr>
        <w:t>Демографические кризисы.</w:t>
      </w:r>
      <w:r w:rsidRPr="0010035C">
        <w:rPr>
          <w:rFonts w:ascii="Times New Roman" w:eastAsia="Calibri" w:hAnsi="Times New Roman" w:cs="Times New Roman"/>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10035C">
        <w:rPr>
          <w:rFonts w:ascii="Times New Roman" w:eastAsia="Calibri" w:hAnsi="Times New Roman" w:cs="Times New Roman"/>
          <w:i/>
          <w:sz w:val="24"/>
          <w:szCs w:val="24"/>
        </w:rPr>
        <w:t xml:space="preserve">География религий. </w:t>
      </w:r>
      <w:proofErr w:type="spellStart"/>
      <w:r w:rsidRPr="0010035C">
        <w:rPr>
          <w:rFonts w:ascii="Times New Roman" w:eastAsia="Calibri" w:hAnsi="Times New Roman" w:cs="Times New Roman"/>
          <w:i/>
          <w:sz w:val="24"/>
          <w:szCs w:val="24"/>
        </w:rPr>
        <w:t>Этногеография</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w:t>
      </w:r>
      <w:proofErr w:type="spellStart"/>
      <w:r w:rsidRPr="0010035C">
        <w:rPr>
          <w:rFonts w:ascii="Times New Roman" w:eastAsia="Calibri" w:hAnsi="Times New Roman" w:cs="Times New Roman"/>
          <w:sz w:val="24"/>
          <w:szCs w:val="24"/>
        </w:rPr>
        <w:t>Геоурбанистика</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География транспорта. Основные преимущества различных видов транспорта. </w:t>
      </w:r>
      <w:r w:rsidRPr="0010035C">
        <w:rPr>
          <w:rFonts w:ascii="Times New Roman" w:eastAsia="Calibri" w:hAnsi="Times New Roman" w:cs="Times New Roman"/>
          <w:i/>
          <w:sz w:val="24"/>
          <w:szCs w:val="24"/>
        </w:rPr>
        <w:t>Транспортная инфраструктура.</w:t>
      </w:r>
      <w:r w:rsidRPr="0010035C">
        <w:rPr>
          <w:rFonts w:ascii="Times New Roman" w:eastAsia="Calibri" w:hAnsi="Times New Roman" w:cs="Times New Roman"/>
          <w:sz w:val="24"/>
          <w:szCs w:val="24"/>
        </w:rPr>
        <w:t xml:space="preserve"> Мировая транспортная система. </w:t>
      </w:r>
      <w:r w:rsidRPr="0010035C">
        <w:rPr>
          <w:rFonts w:ascii="Times New Roman" w:eastAsia="Calibri" w:hAnsi="Times New Roman" w:cs="Times New Roman"/>
          <w:i/>
          <w:sz w:val="24"/>
          <w:szCs w:val="24"/>
        </w:rPr>
        <w:t>Транспорт и окружающая среда.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География мировой торговли. </w:t>
      </w:r>
      <w:r w:rsidRPr="0010035C">
        <w:rPr>
          <w:rFonts w:ascii="Times New Roman" w:eastAsia="Calibri" w:hAnsi="Times New Roman" w:cs="Times New Roman"/>
          <w:i/>
          <w:sz w:val="24"/>
          <w:szCs w:val="24"/>
        </w:rPr>
        <w:t>Пространственная структура мировой торговли. Основные направления оборота наиболее важных товаров и услуг.</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10035C">
        <w:rPr>
          <w:rFonts w:ascii="Times New Roman" w:eastAsia="Calibri" w:hAnsi="Times New Roman" w:cs="Times New Roman"/>
          <w:i/>
          <w:sz w:val="24"/>
          <w:szCs w:val="24"/>
        </w:rPr>
        <w:t>инфраструктуры,</w:t>
      </w:r>
      <w:r w:rsidRPr="0010035C">
        <w:rPr>
          <w:rFonts w:ascii="Times New Roman" w:eastAsia="Calibri" w:hAnsi="Times New Roman" w:cs="Times New Roman"/>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lastRenderedPageBreak/>
        <w:t>Политическая география и геополитика.</w:t>
      </w:r>
      <w:r w:rsidRPr="0010035C">
        <w:rPr>
          <w:rFonts w:ascii="Times New Roman" w:eastAsia="Calibri" w:hAnsi="Times New Roman" w:cs="Times New Roman"/>
          <w:sz w:val="24"/>
          <w:szCs w:val="24"/>
        </w:rPr>
        <w:t xml:space="preserve"> Территориально-политическая организация общества. </w:t>
      </w:r>
      <w:r w:rsidRPr="0010035C">
        <w:rPr>
          <w:rFonts w:ascii="Times New Roman" w:eastAsia="Calibri" w:hAnsi="Times New Roman" w:cs="Times New Roman"/>
          <w:i/>
          <w:sz w:val="24"/>
          <w:szCs w:val="24"/>
        </w:rPr>
        <w:t>Формирование мирового геополитического пространства.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10035C">
        <w:rPr>
          <w:rFonts w:ascii="Times New Roman" w:eastAsia="Calibri" w:hAnsi="Times New Roman" w:cs="Times New Roman"/>
          <w:i/>
          <w:sz w:val="24"/>
          <w:szCs w:val="24"/>
        </w:rPr>
        <w:t>Географические аспекты решения внешнеэкономических и внешнеполитических задач развития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Геоэкология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Окружающая среда как </w:t>
      </w:r>
      <w:proofErr w:type="spellStart"/>
      <w:r w:rsidRPr="0010035C">
        <w:rPr>
          <w:rFonts w:ascii="Times New Roman" w:eastAsia="Calibri" w:hAnsi="Times New Roman" w:cs="Times New Roman"/>
          <w:sz w:val="24"/>
          <w:szCs w:val="24"/>
        </w:rPr>
        <w:t>геосистема</w:t>
      </w:r>
      <w:proofErr w:type="spellEnd"/>
      <w:r w:rsidRPr="0010035C">
        <w:rPr>
          <w:rFonts w:ascii="Times New Roman" w:eastAsia="Calibri" w:hAnsi="Times New Roman" w:cs="Times New Roman"/>
          <w:sz w:val="24"/>
          <w:szCs w:val="24"/>
        </w:rPr>
        <w:t xml:space="preserve">.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10035C">
        <w:rPr>
          <w:rFonts w:ascii="Times New Roman" w:eastAsia="Calibri" w:hAnsi="Times New Roman" w:cs="Times New Roman"/>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10035C">
        <w:rPr>
          <w:rFonts w:ascii="Times New Roman" w:eastAsia="Calibri" w:hAnsi="Times New Roman" w:cs="Times New Roman"/>
          <w:sz w:val="24"/>
          <w:szCs w:val="24"/>
        </w:rPr>
        <w:t xml:space="preserve">Роль географии в решении </w:t>
      </w:r>
      <w:proofErr w:type="spellStart"/>
      <w:r w:rsidRPr="0010035C">
        <w:rPr>
          <w:rFonts w:ascii="Times New Roman" w:eastAsia="Calibri" w:hAnsi="Times New Roman" w:cs="Times New Roman"/>
          <w:sz w:val="24"/>
          <w:szCs w:val="24"/>
        </w:rPr>
        <w:t>геоэкологических</w:t>
      </w:r>
      <w:proofErr w:type="spellEnd"/>
      <w:r w:rsidRPr="0010035C">
        <w:rPr>
          <w:rFonts w:ascii="Times New Roman" w:eastAsia="Calibri" w:hAnsi="Times New Roman" w:cs="Times New Roman"/>
          <w:sz w:val="24"/>
          <w:szCs w:val="24"/>
        </w:rPr>
        <w:t xml:space="preserve"> проблем. Особо охраняемые природные территории. Концепция устойчивого развития.</w:t>
      </w:r>
    </w:p>
    <w:p w:rsidR="0010035C" w:rsidRPr="0010035C" w:rsidRDefault="0010035C" w:rsidP="0010035C">
      <w:pPr>
        <w:spacing w:after="0" w:line="240" w:lineRule="auto"/>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Примерный перечень практических работ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Оценка </w:t>
      </w:r>
      <w:proofErr w:type="spellStart"/>
      <w:r w:rsidRPr="0010035C">
        <w:rPr>
          <w:rFonts w:ascii="Times New Roman" w:eastAsia="Calibri" w:hAnsi="Times New Roman" w:cs="Times New Roman"/>
          <w:sz w:val="24"/>
          <w:szCs w:val="24"/>
        </w:rPr>
        <w:t>ресурсообеспеченности</w:t>
      </w:r>
      <w:proofErr w:type="spellEnd"/>
      <w:r w:rsidRPr="0010035C">
        <w:rPr>
          <w:rFonts w:ascii="Times New Roman" w:eastAsia="Calibri" w:hAnsi="Times New Roman" w:cs="Times New Roman"/>
          <w:sz w:val="24"/>
          <w:szCs w:val="24"/>
        </w:rPr>
        <w:t xml:space="preserve"> страны (региона, человечества) основными видами ресурсов.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Анализ </w:t>
      </w:r>
      <w:proofErr w:type="spellStart"/>
      <w:r w:rsidRPr="0010035C">
        <w:rPr>
          <w:rFonts w:ascii="Times New Roman" w:eastAsia="Calibri" w:hAnsi="Times New Roman" w:cs="Times New Roman"/>
          <w:sz w:val="24"/>
          <w:szCs w:val="24"/>
        </w:rPr>
        <w:t>геоэкологической</w:t>
      </w:r>
      <w:proofErr w:type="spellEnd"/>
      <w:r w:rsidRPr="0010035C">
        <w:rPr>
          <w:rFonts w:ascii="Times New Roman" w:eastAsia="Calibri" w:hAnsi="Times New Roman" w:cs="Times New Roman"/>
          <w:sz w:val="24"/>
          <w:szCs w:val="24"/>
        </w:rPr>
        <w:t xml:space="preserve"> ситуации в отдельных странах и регионах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Анализ техногенной нагрузки на окружающую среду.</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Характеристика политико-географического положения страны.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Характеристика экономико-географического положения страны.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Характеристика природно-ресурсного потенциала страны.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Классификация стран мира на основе анализа политической и экономической карты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Анализ грузооборота и пассажиропотока по основным транспортным магистралям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Выявление причин неравномерности хозяйственного освоения различных территорий.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Составление экономико-географической характеристики одной из отраслей промышленности.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Прогнозирование изменения численности населения мира и отдельных регионов.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Определение состава и структуры населения на основе статистических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Оценка основных показателей уровня и качества жизни населения.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Выявление и характеристика основных направлений миграции населения.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Характеристика влияния рынков труда на размещение предприятий материальной и нематериальной сферы.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Анализ участия стран и регионов мира в международном географическом разделении труда.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Анализ обеспеченности предприятиями сферы услуг отдельного региона, страны, города.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Определение международной специализации крупнейших стран и регионов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Анализ международных экономических связей страны.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Анализ международного сотрудничества по решению глобальных проблем человечества.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Анализ международной деятельности по освоению малоизученных территорий.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Отображение статистических данных в геоинформационной системе или на картосхеме.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Представление географической информации в виде таблиц, схем, графиков, диаграмм, картосхем.</w:t>
      </w: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eastAsia="ru-RU"/>
        </w:rPr>
      </w:pPr>
      <w:bookmarkStart w:id="104" w:name="_Toc435412709"/>
      <w:bookmarkStart w:id="105" w:name="_Toc453968183"/>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ru-RU"/>
        </w:rPr>
      </w:pPr>
      <w:r w:rsidRPr="0010035C">
        <w:rPr>
          <w:rFonts w:ascii="Times New Roman" w:eastAsia="Calibri" w:hAnsi="Times New Roman" w:cs="Times New Roman"/>
          <w:b/>
          <w:sz w:val="24"/>
          <w:szCs w:val="24"/>
          <w:lang w:val="x-none" w:eastAsia="ru-RU"/>
        </w:rPr>
        <w:t>Экономика</w:t>
      </w:r>
      <w:bookmarkEnd w:id="104"/>
      <w:bookmarkEnd w:id="105"/>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Задачами реализации учебного предмета «Экономика» на базовом уровне среднего общего образования являются:</w:t>
      </w:r>
    </w:p>
    <w:p w:rsidR="0010035C" w:rsidRPr="0010035C" w:rsidRDefault="0010035C" w:rsidP="002B7C7D">
      <w:pPr>
        <w:numPr>
          <w:ilvl w:val="1"/>
          <w:numId w:val="135"/>
        </w:numPr>
        <w:suppressAutoHyphens/>
        <w:spacing w:after="0" w:line="240" w:lineRule="auto"/>
        <w:ind w:firstLine="709"/>
        <w:contextualSpacing/>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10035C" w:rsidRPr="0010035C" w:rsidRDefault="0010035C" w:rsidP="002B7C7D">
      <w:pPr>
        <w:numPr>
          <w:ilvl w:val="1"/>
          <w:numId w:val="135"/>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10035C" w:rsidRPr="0010035C" w:rsidRDefault="0010035C" w:rsidP="002B7C7D">
      <w:pPr>
        <w:numPr>
          <w:ilvl w:val="1"/>
          <w:numId w:val="135"/>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10035C" w:rsidRPr="0010035C" w:rsidRDefault="0010035C" w:rsidP="002B7C7D">
      <w:pPr>
        <w:numPr>
          <w:ilvl w:val="1"/>
          <w:numId w:val="135"/>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w:t>
      </w:r>
      <w:r w:rsidRPr="0010035C">
        <w:rPr>
          <w:rFonts w:ascii="Times New Roman" w:eastAsia="Times New Roman" w:hAnsi="Times New Roman" w:cs="Times New Roman"/>
          <w:sz w:val="24"/>
          <w:szCs w:val="24"/>
        </w:rPr>
        <w:lastRenderedPageBreak/>
        <w:t>экономическую информацию для решения практических задач в учебной деятельности и реальной жизни;</w:t>
      </w:r>
    </w:p>
    <w:p w:rsidR="0010035C" w:rsidRPr="0010035C" w:rsidRDefault="0010035C" w:rsidP="002B7C7D">
      <w:pPr>
        <w:numPr>
          <w:ilvl w:val="1"/>
          <w:numId w:val="135"/>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10035C" w:rsidRPr="0010035C" w:rsidRDefault="0010035C" w:rsidP="002B7C7D">
      <w:pPr>
        <w:numPr>
          <w:ilvl w:val="1"/>
          <w:numId w:val="135"/>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10035C" w:rsidRPr="0010035C" w:rsidRDefault="0010035C" w:rsidP="002B7C7D">
      <w:pPr>
        <w:numPr>
          <w:ilvl w:val="1"/>
          <w:numId w:val="135"/>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10035C" w:rsidRPr="0010035C" w:rsidRDefault="0010035C" w:rsidP="002B7C7D">
      <w:pPr>
        <w:numPr>
          <w:ilvl w:val="1"/>
          <w:numId w:val="135"/>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10035C" w:rsidRPr="0010035C" w:rsidRDefault="0010035C" w:rsidP="002B7C7D">
      <w:pPr>
        <w:numPr>
          <w:ilvl w:val="1"/>
          <w:numId w:val="136"/>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10035C" w:rsidRPr="0010035C" w:rsidRDefault="0010035C" w:rsidP="002B7C7D">
      <w:pPr>
        <w:numPr>
          <w:ilvl w:val="1"/>
          <w:numId w:val="136"/>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10035C" w:rsidRPr="0010035C" w:rsidRDefault="0010035C" w:rsidP="002B7C7D">
      <w:pPr>
        <w:numPr>
          <w:ilvl w:val="1"/>
          <w:numId w:val="136"/>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10035C" w:rsidRPr="0010035C" w:rsidRDefault="0010035C" w:rsidP="002B7C7D">
      <w:pPr>
        <w:numPr>
          <w:ilvl w:val="1"/>
          <w:numId w:val="136"/>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10035C" w:rsidRPr="0010035C" w:rsidRDefault="0010035C" w:rsidP="002B7C7D">
      <w:pPr>
        <w:numPr>
          <w:ilvl w:val="1"/>
          <w:numId w:val="136"/>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bCs/>
          <w:color w:val="000000"/>
          <w:sz w:val="24"/>
          <w:szCs w:val="24"/>
        </w:rPr>
      </w:pPr>
      <w:r w:rsidRPr="0010035C">
        <w:rPr>
          <w:rFonts w:ascii="Times New Roman" w:eastAsia="Calibri" w:hAnsi="Times New Roman" w:cs="Times New Roman"/>
          <w:b/>
          <w:bCs/>
          <w:color w:val="000000"/>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color w:val="000000"/>
          <w:sz w:val="24"/>
          <w:szCs w:val="24"/>
        </w:rPr>
        <w:t>Основные концепции экономики</w:t>
      </w:r>
    </w:p>
    <w:p w:rsidR="0010035C" w:rsidRPr="0010035C" w:rsidRDefault="0010035C" w:rsidP="0010035C">
      <w:pPr>
        <w:spacing w:after="0" w:line="240" w:lineRule="auto"/>
        <w:ind w:firstLine="709"/>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color w:val="000000"/>
          <w:sz w:val="24"/>
          <w:szCs w:val="24"/>
        </w:rPr>
        <w:t>Микроэкономика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10035C">
        <w:rPr>
          <w:rFonts w:ascii="Times New Roman" w:eastAsia="Times New Roman" w:hAnsi="Times New Roman" w:cs="Times New Roman"/>
          <w:i/>
          <w:iCs/>
          <w:color w:val="000000"/>
          <w:sz w:val="24"/>
          <w:szCs w:val="24"/>
          <w:lang w:eastAsia="ru-RU"/>
        </w:rPr>
        <w:t>Ипотечный кредит.</w:t>
      </w:r>
      <w:r w:rsidRPr="0010035C">
        <w:rPr>
          <w:rFonts w:ascii="Times New Roman" w:eastAsia="Times New Roman" w:hAnsi="Times New Roman" w:cs="Times New Roman"/>
          <w:color w:val="000000"/>
          <w:sz w:val="24"/>
          <w:szCs w:val="24"/>
          <w:lang w:eastAsia="ru-RU"/>
        </w:rPr>
        <w:t xml:space="preserve"> Страхование</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Рыночный спрос. Рыночное предложение. Рыночное равновесие. Последствия введения фиксированных цен. Равновесная цена. </w:t>
      </w:r>
      <w:r w:rsidRPr="0010035C">
        <w:rPr>
          <w:rFonts w:ascii="Times New Roman" w:eastAsia="Times New Roman" w:hAnsi="Times New Roman" w:cs="Times New Roman"/>
          <w:i/>
          <w:iCs/>
          <w:color w:val="000000"/>
          <w:sz w:val="24"/>
          <w:szCs w:val="24"/>
          <w:lang w:eastAsia="ru-RU"/>
        </w:rPr>
        <w:t>Эластичность спроса. Эластичность предложения</w:t>
      </w:r>
      <w:r w:rsidRPr="0010035C">
        <w:rPr>
          <w:rFonts w:ascii="Times New Roman" w:eastAsia="Times New Roman" w:hAnsi="Times New Roman" w:cs="Times New Roman"/>
          <w:color w:val="000000"/>
          <w:sz w:val="24"/>
          <w:szCs w:val="24"/>
          <w:lang w:eastAsia="ru-RU"/>
        </w:rPr>
        <w:t>.</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10035C">
        <w:rPr>
          <w:rFonts w:ascii="Times New Roman" w:eastAsia="Times New Roman" w:hAnsi="Times New Roman" w:cs="Times New Roman"/>
          <w:i/>
          <w:iCs/>
          <w:color w:val="000000"/>
          <w:sz w:val="24"/>
          <w:szCs w:val="24"/>
          <w:lang w:eastAsia="ru-RU"/>
        </w:rPr>
        <w:t>Франчайзинг.</w:t>
      </w:r>
      <w:r w:rsidRPr="0010035C">
        <w:rPr>
          <w:rFonts w:ascii="Times New Roman" w:eastAsia="Times New Roman" w:hAnsi="Times New Roman" w:cs="Times New Roman"/>
          <w:color w:val="000000"/>
          <w:sz w:val="24"/>
          <w:szCs w:val="24"/>
          <w:lang w:eastAsia="ru-RU"/>
        </w:rPr>
        <w:t xml:space="preserve"> </w:t>
      </w:r>
      <w:r w:rsidRPr="0010035C">
        <w:rPr>
          <w:rFonts w:ascii="Times New Roman" w:eastAsia="Times New Roman" w:hAnsi="Times New Roman" w:cs="Times New Roman"/>
          <w:color w:val="000000"/>
          <w:sz w:val="24"/>
          <w:szCs w:val="24"/>
          <w:lang w:eastAsia="ru-RU"/>
        </w:rPr>
        <w:lastRenderedPageBreak/>
        <w:t xml:space="preserve">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10035C">
        <w:rPr>
          <w:rFonts w:ascii="Times New Roman" w:eastAsia="Times New Roman" w:hAnsi="Times New Roman" w:cs="Times New Roman"/>
          <w:i/>
          <w:color w:val="000000"/>
          <w:sz w:val="24"/>
          <w:szCs w:val="24"/>
          <w:lang w:eastAsia="ru-RU"/>
        </w:rPr>
        <w:t xml:space="preserve">Основные принципы менеджмента. Основные элементы маркетинга. </w:t>
      </w:r>
      <w:r w:rsidRPr="0010035C">
        <w:rPr>
          <w:rFonts w:ascii="Times New Roman" w:eastAsia="Times New Roman" w:hAnsi="Times New Roman" w:cs="Times New Roman"/>
          <w:i/>
          <w:iCs/>
          <w:color w:val="000000"/>
          <w:sz w:val="24"/>
          <w:szCs w:val="24"/>
          <w:lang w:eastAsia="ru-RU"/>
        </w:rPr>
        <w:t>Бизнес-план.</w:t>
      </w:r>
      <w:r w:rsidRPr="0010035C">
        <w:rPr>
          <w:rFonts w:ascii="Times New Roman" w:eastAsia="Times New Roman" w:hAnsi="Times New Roman" w:cs="Times New Roman"/>
          <w:color w:val="000000"/>
          <w:sz w:val="24"/>
          <w:szCs w:val="24"/>
          <w:lang w:eastAsia="ru-RU"/>
        </w:rPr>
        <w:t xml:space="preserve"> </w:t>
      </w:r>
      <w:r w:rsidRPr="0010035C">
        <w:rPr>
          <w:rFonts w:ascii="Times New Roman" w:eastAsia="Times New Roman" w:hAnsi="Times New Roman" w:cs="Times New Roman"/>
          <w:i/>
          <w:color w:val="000000"/>
          <w:sz w:val="24"/>
          <w:szCs w:val="24"/>
          <w:lang w:eastAsia="ru-RU"/>
        </w:rPr>
        <w:t>Реклама.</w:t>
      </w:r>
      <w:r w:rsidRPr="0010035C">
        <w:rPr>
          <w:rFonts w:ascii="Times New Roman" w:eastAsia="Times New Roman" w:hAnsi="Times New Roman" w:cs="Times New Roman"/>
          <w:color w:val="000000"/>
          <w:sz w:val="24"/>
          <w:szCs w:val="24"/>
          <w:lang w:eastAsia="ru-RU"/>
        </w:rPr>
        <w:t xml:space="preserve"> Конкуренция. </w:t>
      </w:r>
      <w:r w:rsidRPr="0010035C">
        <w:rPr>
          <w:rFonts w:ascii="Times New Roman" w:eastAsia="Times New Roman" w:hAnsi="Times New Roman" w:cs="Times New Roman"/>
          <w:i/>
          <w:iCs/>
          <w:color w:val="000000"/>
          <w:sz w:val="24"/>
          <w:szCs w:val="24"/>
          <w:lang w:eastAsia="ru-RU"/>
        </w:rPr>
        <w:t>Рынки с интенсивной конкуренцией. Рынки с ослабленной конкуренцией.</w:t>
      </w:r>
    </w:p>
    <w:p w:rsidR="0010035C" w:rsidRPr="0010035C" w:rsidRDefault="0010035C" w:rsidP="0010035C">
      <w:pPr>
        <w:spacing w:after="0" w:line="240" w:lineRule="auto"/>
        <w:ind w:firstLine="709"/>
        <w:rPr>
          <w:rFonts w:ascii="Times New Roman" w:eastAsia="Times New Roman" w:hAnsi="Times New Roman" w:cs="Times New Roman"/>
          <w:i/>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10035C">
        <w:rPr>
          <w:rFonts w:ascii="Times New Roman" w:eastAsia="Times New Roman" w:hAnsi="Times New Roman" w:cs="Times New Roman"/>
          <w:i/>
          <w:color w:val="000000"/>
          <w:sz w:val="24"/>
          <w:szCs w:val="24"/>
          <w:lang w:eastAsia="ru-RU"/>
        </w:rPr>
        <w:t>Профсоюзы.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color w:val="000000"/>
          <w:sz w:val="24"/>
          <w:szCs w:val="24"/>
        </w:rPr>
        <w:t>Макроэкономика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Роль государства в экономике. Общественные блага. </w:t>
      </w:r>
      <w:r w:rsidRPr="0010035C">
        <w:rPr>
          <w:rFonts w:ascii="Times New Roman" w:eastAsia="Times New Roman" w:hAnsi="Times New Roman" w:cs="Times New Roman"/>
          <w:i/>
          <w:iCs/>
          <w:color w:val="000000"/>
          <w:sz w:val="24"/>
          <w:szCs w:val="24"/>
          <w:lang w:eastAsia="ru-RU"/>
        </w:rPr>
        <w:t>Необходимость регулирования степени социального неравенства.</w:t>
      </w:r>
      <w:r w:rsidRPr="0010035C">
        <w:rPr>
          <w:rFonts w:ascii="Times New Roman" w:eastAsia="Times New Roman" w:hAnsi="Times New Roman" w:cs="Times New Roman"/>
          <w:color w:val="000000"/>
          <w:sz w:val="24"/>
          <w:szCs w:val="24"/>
          <w:lang w:eastAsia="ru-RU"/>
        </w:rPr>
        <w:t xml:space="preserve"> Государственный бюджет. Государственный долг. Налоги. Виды налогов. </w:t>
      </w:r>
      <w:r w:rsidRPr="0010035C">
        <w:rPr>
          <w:rFonts w:ascii="Times New Roman" w:eastAsia="Times New Roman" w:hAnsi="Times New Roman" w:cs="Times New Roman"/>
          <w:i/>
          <w:iCs/>
          <w:color w:val="000000"/>
          <w:sz w:val="24"/>
          <w:szCs w:val="24"/>
          <w:lang w:eastAsia="ru-RU"/>
        </w:rPr>
        <w:t>Фискальная политика государства.</w:t>
      </w:r>
    </w:p>
    <w:p w:rsidR="0010035C" w:rsidRPr="0010035C" w:rsidRDefault="0010035C" w:rsidP="0010035C">
      <w:pPr>
        <w:spacing w:after="0" w:line="240" w:lineRule="auto"/>
        <w:ind w:firstLine="709"/>
        <w:rPr>
          <w:rFonts w:ascii="Times New Roman" w:eastAsia="Times New Roman" w:hAnsi="Times New Roman" w:cs="Times New Roman"/>
          <w:i/>
          <w:color w:val="000000"/>
          <w:sz w:val="24"/>
          <w:szCs w:val="24"/>
          <w:lang w:eastAsia="ru-RU"/>
        </w:rPr>
      </w:pPr>
      <w:r w:rsidRPr="0010035C">
        <w:rPr>
          <w:rFonts w:ascii="Times New Roman" w:eastAsia="Times New Roman" w:hAnsi="Times New Roman" w:cs="Times New Roman"/>
          <w:i/>
          <w:iCs/>
          <w:color w:val="000000"/>
          <w:sz w:val="24"/>
          <w:szCs w:val="24"/>
          <w:lang w:eastAsia="ru-RU"/>
        </w:rPr>
        <w:t>Основные макроэкономические проблемы.</w:t>
      </w:r>
      <w:r w:rsidRPr="0010035C">
        <w:rPr>
          <w:rFonts w:ascii="Times New Roman" w:eastAsia="Times New Roman" w:hAnsi="Times New Roman" w:cs="Times New Roman"/>
          <w:color w:val="000000"/>
          <w:sz w:val="24"/>
          <w:szCs w:val="24"/>
          <w:lang w:eastAsia="ru-RU"/>
        </w:rPr>
        <w:t xml:space="preserve"> Валовой внутренний продукт.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i/>
          <w:iCs/>
          <w:color w:val="000000"/>
          <w:sz w:val="24"/>
          <w:szCs w:val="24"/>
          <w:lang w:eastAsia="ru-RU"/>
        </w:rPr>
        <w:t>Макроэкономическое равновесие</w:t>
      </w:r>
      <w:r w:rsidRPr="0010035C">
        <w:rPr>
          <w:rFonts w:ascii="Times New Roman" w:eastAsia="Times New Roman" w:hAnsi="Times New Roman" w:cs="Times New Roman"/>
          <w:color w:val="000000"/>
          <w:sz w:val="24"/>
          <w:szCs w:val="24"/>
          <w:lang w:eastAsia="ru-RU"/>
        </w:rPr>
        <w:t>. Экономический рост. Экстенсивный и интенсивный рост. Факторы экономического роста. Экономические циклы.</w:t>
      </w:r>
    </w:p>
    <w:p w:rsidR="0010035C" w:rsidRPr="0010035C" w:rsidRDefault="0010035C" w:rsidP="0010035C">
      <w:pPr>
        <w:spacing w:after="0" w:line="240" w:lineRule="auto"/>
        <w:ind w:firstLine="709"/>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 xml:space="preserve">Деньги. Функции денег. Банки. Банковская система. Финансовые институты. </w:t>
      </w:r>
      <w:r w:rsidRPr="0010035C">
        <w:rPr>
          <w:rFonts w:ascii="Times New Roman" w:eastAsia="Times New Roman" w:hAnsi="Times New Roman" w:cs="Times New Roman"/>
          <w:i/>
          <w:iCs/>
          <w:color w:val="000000"/>
          <w:sz w:val="24"/>
          <w:szCs w:val="24"/>
          <w:lang w:eastAsia="ru-RU"/>
        </w:rPr>
        <w:t>Вклады.</w:t>
      </w:r>
      <w:r w:rsidRPr="0010035C">
        <w:rPr>
          <w:rFonts w:ascii="Times New Roman" w:eastAsia="Times New Roman" w:hAnsi="Times New Roman" w:cs="Times New Roman"/>
          <w:color w:val="000000"/>
          <w:sz w:val="24"/>
          <w:szCs w:val="24"/>
          <w:lang w:eastAsia="ru-RU"/>
        </w:rPr>
        <w:t xml:space="preserve"> Денежные агрегаты. </w:t>
      </w:r>
      <w:r w:rsidRPr="0010035C">
        <w:rPr>
          <w:rFonts w:ascii="Times New Roman" w:eastAsia="Times New Roman" w:hAnsi="Times New Roman" w:cs="Times New Roman"/>
          <w:i/>
          <w:iCs/>
          <w:color w:val="000000"/>
          <w:sz w:val="24"/>
          <w:szCs w:val="24"/>
          <w:lang w:eastAsia="ru-RU"/>
        </w:rPr>
        <w:t>Монетарная политика Банка России</w:t>
      </w:r>
      <w:r w:rsidRPr="0010035C">
        <w:rPr>
          <w:rFonts w:ascii="Times New Roman" w:eastAsia="Times New Roman" w:hAnsi="Times New Roman" w:cs="Times New Roman"/>
          <w:color w:val="000000"/>
          <w:sz w:val="24"/>
          <w:szCs w:val="24"/>
          <w:lang w:eastAsia="ru-RU"/>
        </w:rPr>
        <w:t>. Инфляция. Социальные последствия инфляции.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color w:val="000000"/>
          <w:sz w:val="24"/>
          <w:szCs w:val="24"/>
        </w:rPr>
        <w:t>Международная экономика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Международная торговля. </w:t>
      </w:r>
      <w:r w:rsidRPr="0010035C">
        <w:rPr>
          <w:rFonts w:ascii="Times New Roman" w:eastAsia="Times New Roman" w:hAnsi="Times New Roman" w:cs="Times New Roman"/>
          <w:i/>
          <w:iCs/>
          <w:color w:val="000000"/>
          <w:sz w:val="24"/>
          <w:szCs w:val="24"/>
          <w:lang w:eastAsia="ru-RU"/>
        </w:rPr>
        <w:t>Внешнеторговая политика.</w:t>
      </w:r>
      <w:r w:rsidRPr="0010035C">
        <w:rPr>
          <w:rFonts w:ascii="Times New Roman" w:eastAsia="Times New Roman" w:hAnsi="Times New Roman" w:cs="Times New Roman"/>
          <w:color w:val="000000"/>
          <w:sz w:val="24"/>
          <w:szCs w:val="24"/>
          <w:lang w:eastAsia="ru-RU"/>
        </w:rPr>
        <w:t xml:space="preserve"> Международное разделение руда. Валютный рынок. Обменные курсы валют. </w:t>
      </w:r>
      <w:r w:rsidRPr="0010035C">
        <w:rPr>
          <w:rFonts w:ascii="Times New Roman" w:eastAsia="Times New Roman" w:hAnsi="Times New Roman" w:cs="Times New Roman"/>
          <w:i/>
          <w:iCs/>
          <w:color w:val="000000"/>
          <w:sz w:val="24"/>
          <w:szCs w:val="24"/>
          <w:lang w:eastAsia="ru-RU"/>
        </w:rPr>
        <w:t xml:space="preserve">Международные. расчеты. </w:t>
      </w:r>
      <w:r w:rsidRPr="0010035C">
        <w:rPr>
          <w:rFonts w:ascii="Times New Roman" w:eastAsia="Times New Roman" w:hAnsi="Times New Roman" w:cs="Times New Roman"/>
          <w:color w:val="000000"/>
          <w:sz w:val="24"/>
          <w:szCs w:val="24"/>
          <w:lang w:eastAsia="ru-RU"/>
        </w:rPr>
        <w:t>Государственная политика в области международной торговли.</w:t>
      </w:r>
      <w:r w:rsidRPr="0010035C">
        <w:rPr>
          <w:rFonts w:ascii="Times New Roman" w:eastAsia="Times New Roman" w:hAnsi="Times New Roman" w:cs="Times New Roman"/>
          <w:i/>
          <w:iCs/>
          <w:color w:val="000000"/>
          <w:sz w:val="24"/>
          <w:szCs w:val="24"/>
          <w:lang w:eastAsia="ru-RU"/>
        </w:rPr>
        <w:t xml:space="preserve"> </w:t>
      </w:r>
      <w:r w:rsidRPr="0010035C">
        <w:rPr>
          <w:rFonts w:ascii="Times New Roman" w:eastAsia="Times New Roman" w:hAnsi="Times New Roman" w:cs="Times New Roman"/>
          <w:color w:val="000000"/>
          <w:sz w:val="24"/>
          <w:szCs w:val="24"/>
          <w:lang w:eastAsia="ru-RU"/>
        </w:rPr>
        <w:t>Международные экономические организации. Глобальные экономические проблемы. Особенности современной экономики России.</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Углубленный уровень</w:t>
      </w:r>
    </w:p>
    <w:p w:rsidR="0010035C" w:rsidRPr="0010035C" w:rsidRDefault="0010035C" w:rsidP="0010035C">
      <w:pPr>
        <w:suppressAutoHyphens/>
        <w:spacing w:after="0" w:line="240" w:lineRule="auto"/>
        <w:ind w:firstLine="709"/>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Основные концепции экономики</w:t>
      </w:r>
    </w:p>
    <w:p w:rsidR="0010035C" w:rsidRPr="0010035C" w:rsidRDefault="0010035C" w:rsidP="0010035C">
      <w:pPr>
        <w:suppressAutoHyphens/>
        <w:spacing w:after="0" w:line="240" w:lineRule="auto"/>
        <w:ind w:firstLine="709"/>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10035C">
        <w:rPr>
          <w:rFonts w:ascii="Times New Roman" w:eastAsia="Calibri" w:hAnsi="Times New Roman" w:cs="Times New Roman"/>
          <w:bCs/>
          <w:i/>
          <w:sz w:val="24"/>
          <w:szCs w:val="24"/>
        </w:rPr>
        <w:t xml:space="preserve">Абсолютные и сравнительные преимущества. </w:t>
      </w:r>
      <w:r w:rsidRPr="0010035C">
        <w:rPr>
          <w:rFonts w:ascii="Times New Roman" w:eastAsia="Calibri" w:hAnsi="Times New Roman" w:cs="Times New Roman"/>
          <w:bCs/>
          <w:sz w:val="24"/>
          <w:szCs w:val="24"/>
        </w:rPr>
        <w:t xml:space="preserve">Типы экономических систем. </w:t>
      </w:r>
    </w:p>
    <w:p w:rsidR="0010035C" w:rsidRPr="0010035C" w:rsidRDefault="0010035C" w:rsidP="0010035C">
      <w:pPr>
        <w:suppressAutoHyphens/>
        <w:spacing w:after="0" w:line="240" w:lineRule="auto"/>
        <w:ind w:firstLine="709"/>
        <w:rPr>
          <w:rFonts w:ascii="Times New Roman" w:eastAsia="Calibri" w:hAnsi="Times New Roman" w:cs="Times New Roman"/>
          <w:b/>
          <w:bCs/>
          <w:sz w:val="24"/>
          <w:szCs w:val="24"/>
        </w:rPr>
      </w:pPr>
      <w:r w:rsidRPr="0010035C">
        <w:rPr>
          <w:rFonts w:ascii="Times New Roman" w:eastAsia="Calibri" w:hAnsi="Times New Roman" w:cs="Times New Roman"/>
          <w:b/>
          <w:bCs/>
          <w:sz w:val="24"/>
          <w:szCs w:val="24"/>
        </w:rPr>
        <w:t>Микроэкономика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Функционирование рынка. Спрос, величина спроса, закон спроса, индивидуальный и рыночный спрос. Товары </w:t>
      </w:r>
      <w:proofErr w:type="spellStart"/>
      <w:r w:rsidRPr="0010035C">
        <w:rPr>
          <w:rFonts w:ascii="Times New Roman" w:eastAsia="Calibri" w:hAnsi="Times New Roman" w:cs="Times New Roman"/>
          <w:sz w:val="24"/>
          <w:szCs w:val="24"/>
        </w:rPr>
        <w:t>Гиффена</w:t>
      </w:r>
      <w:proofErr w:type="spellEnd"/>
      <w:r w:rsidRPr="0010035C">
        <w:rPr>
          <w:rFonts w:ascii="Times New Roman" w:eastAsia="Calibri" w:hAnsi="Times New Roman" w:cs="Times New Roman"/>
          <w:sz w:val="24"/>
          <w:szCs w:val="24"/>
        </w:rPr>
        <w:t xml:space="preserve">. Факторы спроса. Эластичность спроса по цене. Эластичность спроса по доходу. Нормальные блага, товары первой необходимости и товары роскоши. </w:t>
      </w:r>
      <w:r w:rsidRPr="0010035C">
        <w:rPr>
          <w:rFonts w:ascii="Times New Roman" w:eastAsia="Calibri" w:hAnsi="Times New Roman" w:cs="Times New Roman"/>
          <w:i/>
          <w:sz w:val="24"/>
          <w:szCs w:val="24"/>
        </w:rPr>
        <w:t>Заменяющие и дополняющие товары, перекрестная эластичность спроса.</w:t>
      </w:r>
      <w:r w:rsidRPr="0010035C">
        <w:rPr>
          <w:rFonts w:ascii="Times New Roman" w:eastAsia="Calibri" w:hAnsi="Times New Roman" w:cs="Times New Roman"/>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10035C">
        <w:rPr>
          <w:rFonts w:ascii="Times New Roman" w:eastAsia="Calibri" w:hAnsi="Times New Roman" w:cs="Times New Roman"/>
          <w:i/>
          <w:sz w:val="24"/>
          <w:szCs w:val="24"/>
        </w:rPr>
        <w:t>Показатели выпуска фирмы: общий, средний и предельный продукт переменного фактора производства.</w:t>
      </w:r>
      <w:r w:rsidRPr="0010035C">
        <w:rPr>
          <w:rFonts w:ascii="Times New Roman" w:eastAsia="Calibri" w:hAnsi="Times New Roman" w:cs="Times New Roman"/>
          <w:sz w:val="24"/>
          <w:szCs w:val="24"/>
        </w:rPr>
        <w:t xml:space="preserve"> Закон убывающей отдачи. Амортизационные отчисления. </w:t>
      </w:r>
      <w:r w:rsidRPr="0010035C">
        <w:rPr>
          <w:rFonts w:ascii="Times New Roman" w:eastAsia="Calibri" w:hAnsi="Times New Roman" w:cs="Times New Roman"/>
          <w:i/>
          <w:sz w:val="24"/>
          <w:szCs w:val="24"/>
        </w:rPr>
        <w:t>Необратимые издержки.</w:t>
      </w:r>
      <w:r w:rsidRPr="0010035C">
        <w:rPr>
          <w:rFonts w:ascii="Times New Roman" w:eastAsia="Calibri" w:hAnsi="Times New Roman" w:cs="Times New Roman"/>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10035C">
        <w:rPr>
          <w:rFonts w:ascii="Times New Roman" w:eastAsia="Calibri" w:hAnsi="Times New Roman" w:cs="Times New Roman"/>
          <w:i/>
          <w:sz w:val="24"/>
          <w:szCs w:val="24"/>
        </w:rPr>
        <w:t>Реклама.</w:t>
      </w:r>
      <w:r w:rsidRPr="0010035C">
        <w:rPr>
          <w:rFonts w:ascii="Times New Roman" w:eastAsia="Calibri" w:hAnsi="Times New Roman" w:cs="Times New Roman"/>
          <w:sz w:val="24"/>
          <w:szCs w:val="24"/>
        </w:rPr>
        <w:t xml:space="preserve"> Бизнес-план.</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Макроэкономика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Особенности макроэкономического анализа. Представление о системе национальных счетов. ВВП. Номинальный и реальный ВВП. </w:t>
      </w:r>
      <w:r w:rsidRPr="0010035C">
        <w:rPr>
          <w:rFonts w:ascii="Times New Roman" w:eastAsia="Calibri" w:hAnsi="Times New Roman" w:cs="Times New Roman"/>
          <w:i/>
          <w:sz w:val="24"/>
          <w:szCs w:val="24"/>
        </w:rPr>
        <w:t>Совокупный спрос и совокупное предложение.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Деньги. Денежные агрегаты. Основы денежной политики. Банки и банковская система.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Экономические циклы.</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Международная экономика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Международная торговля. Государственная политика в области международной торговли. Обменный курс валюты. </w:t>
      </w:r>
      <w:r w:rsidRPr="0010035C">
        <w:rPr>
          <w:rFonts w:ascii="Times New Roman" w:eastAsia="Calibri" w:hAnsi="Times New Roman" w:cs="Times New Roman"/>
          <w:i/>
          <w:sz w:val="24"/>
          <w:szCs w:val="24"/>
        </w:rPr>
        <w:t>Валютный рынок.</w:t>
      </w:r>
      <w:r w:rsidRPr="0010035C">
        <w:rPr>
          <w:rFonts w:ascii="Times New Roman" w:eastAsia="Calibri" w:hAnsi="Times New Roman" w:cs="Times New Roman"/>
          <w:sz w:val="24"/>
          <w:szCs w:val="24"/>
        </w:rPr>
        <w:t xml:space="preserve"> Международные финансы. Мировая валютная система. Международные расчеты. Платежный баланс.</w:t>
      </w:r>
      <w:r w:rsidRPr="0010035C">
        <w:rPr>
          <w:rFonts w:ascii="Times New Roman" w:eastAsia="Calibri" w:hAnsi="Times New Roman" w:cs="Times New Roman"/>
          <w:i/>
          <w:sz w:val="24"/>
          <w:szCs w:val="24"/>
        </w:rPr>
        <w:t xml:space="preserve"> Международные экономические организации. </w:t>
      </w:r>
      <w:r w:rsidRPr="0010035C">
        <w:rPr>
          <w:rFonts w:ascii="Times New Roman" w:eastAsia="Calibri" w:hAnsi="Times New Roman" w:cs="Times New Roman"/>
          <w:sz w:val="24"/>
          <w:szCs w:val="24"/>
        </w:rPr>
        <w:t>Глобальные экономические проблемы. Особенности современной экономики России.</w:t>
      </w:r>
      <w:bookmarkStart w:id="106" w:name="_Toc435412710"/>
      <w:bookmarkStart w:id="107" w:name="_Toc453968184"/>
    </w:p>
    <w:p w:rsidR="0010035C" w:rsidRPr="0010035C" w:rsidRDefault="0010035C" w:rsidP="00310F07">
      <w:pPr>
        <w:suppressAutoHyphens/>
        <w:spacing w:after="0" w:line="240" w:lineRule="auto"/>
        <w:ind w:firstLine="709"/>
        <w:jc w:val="center"/>
        <w:rPr>
          <w:rFonts w:ascii="Times New Roman" w:eastAsia="Calibri" w:hAnsi="Times New Roman" w:cs="Times New Roman"/>
          <w:sz w:val="24"/>
          <w:szCs w:val="24"/>
        </w:rPr>
      </w:pPr>
    </w:p>
    <w:p w:rsidR="0010035C" w:rsidRPr="0010035C" w:rsidRDefault="00310F07" w:rsidP="00310F07">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r>
        <w:rPr>
          <w:rFonts w:ascii="Times New Roman" w:eastAsia="Calibri" w:hAnsi="Times New Roman" w:cs="Times New Roman"/>
          <w:b/>
          <w:sz w:val="24"/>
          <w:szCs w:val="24"/>
          <w:lang w:eastAsia="x-none"/>
        </w:rPr>
        <w:t xml:space="preserve">                                             </w:t>
      </w:r>
      <w:r w:rsidR="0010035C" w:rsidRPr="0010035C">
        <w:rPr>
          <w:rFonts w:ascii="Times New Roman" w:eastAsia="Calibri" w:hAnsi="Times New Roman" w:cs="Times New Roman"/>
          <w:b/>
          <w:sz w:val="24"/>
          <w:szCs w:val="24"/>
          <w:lang w:val="x-none" w:eastAsia="x-none"/>
        </w:rPr>
        <w:t>Право</w:t>
      </w:r>
      <w:bookmarkEnd w:id="106"/>
      <w:bookmarkEnd w:id="107"/>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Учебный предмет «Право» на уровне среднего общего образования опирается на </w:t>
      </w:r>
      <w:proofErr w:type="spellStart"/>
      <w:r w:rsidRPr="0010035C">
        <w:rPr>
          <w:rFonts w:ascii="Times New Roman" w:eastAsia="Calibri" w:hAnsi="Times New Roman" w:cs="Times New Roman"/>
          <w:sz w:val="24"/>
          <w:szCs w:val="24"/>
        </w:rPr>
        <w:t>межпредметные</w:t>
      </w:r>
      <w:proofErr w:type="spellEnd"/>
      <w:r w:rsidRPr="0010035C">
        <w:rPr>
          <w:rFonts w:ascii="Times New Roman" w:eastAsia="Calibri" w:hAnsi="Times New Roman" w:cs="Times New Roman"/>
          <w:sz w:val="24"/>
          <w:szCs w:val="24"/>
        </w:rPr>
        <w:t xml:space="preserve"> связи, в основе которых лежит обращение к таким учебным предметам, как </w:t>
      </w:r>
      <w:r w:rsidRPr="0010035C">
        <w:rPr>
          <w:rFonts w:ascii="Times New Roman" w:eastAsia="Calibri" w:hAnsi="Times New Roman" w:cs="Times New Roman"/>
          <w:sz w:val="24"/>
          <w:szCs w:val="24"/>
        </w:rPr>
        <w:lastRenderedPageBreak/>
        <w:t xml:space="preserve">«Обществознание», «История», «Экономика», что создает возможность одновременного изучения тем по указанным учебным предметам.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Основы теории государства и права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10035C">
        <w:rPr>
          <w:rFonts w:ascii="Times New Roman" w:eastAsia="Calibri" w:hAnsi="Times New Roman" w:cs="Times New Roman"/>
          <w:i/>
          <w:sz w:val="24"/>
          <w:szCs w:val="24"/>
        </w:rPr>
        <w:t>Предмет правового регулирования. Метод правового регулирования.</w:t>
      </w:r>
      <w:r w:rsidRPr="0010035C">
        <w:rPr>
          <w:rFonts w:ascii="Times New Roman" w:eastAsia="Calibri" w:hAnsi="Times New Roman" w:cs="Times New Roman"/>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w:t>
      </w:r>
      <w:proofErr w:type="spellStart"/>
      <w:r w:rsidRPr="0010035C">
        <w:rPr>
          <w:rFonts w:ascii="Times New Roman" w:eastAsia="Calibri" w:hAnsi="Times New Roman" w:cs="Times New Roman"/>
          <w:sz w:val="24"/>
          <w:szCs w:val="24"/>
        </w:rPr>
        <w:t>деликтоспособность</w:t>
      </w:r>
      <w:proofErr w:type="spellEnd"/>
      <w:r w:rsidRPr="0010035C">
        <w:rPr>
          <w:rFonts w:ascii="Times New Roman" w:eastAsia="Calibri" w:hAnsi="Times New Roman" w:cs="Times New Roman"/>
          <w:sz w:val="24"/>
          <w:szCs w:val="24"/>
        </w:rPr>
        <w:t>. Законность и правопорядок.</w:t>
      </w:r>
      <w:r w:rsidRPr="0010035C">
        <w:rPr>
          <w:rFonts w:ascii="Times New Roman" w:eastAsia="Calibri" w:hAnsi="Times New Roman" w:cs="Times New Roman"/>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10035C">
        <w:rPr>
          <w:rFonts w:ascii="Times New Roman" w:eastAsia="Calibri" w:hAnsi="Times New Roman" w:cs="Times New Roman"/>
          <w:sz w:val="24"/>
          <w:szCs w:val="24"/>
        </w:rPr>
        <w:t>Правонарушения и юридическая ответственность.</w:t>
      </w:r>
    </w:p>
    <w:p w:rsidR="0010035C" w:rsidRPr="0010035C" w:rsidRDefault="0010035C" w:rsidP="0010035C">
      <w:pPr>
        <w:suppressAutoHyphens/>
        <w:spacing w:after="0" w:line="240" w:lineRule="auto"/>
        <w:ind w:left="20" w:firstLine="709"/>
        <w:rPr>
          <w:rFonts w:ascii="Times New Roman" w:eastAsia="Times New Roman"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Конституционное право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10035C">
        <w:rPr>
          <w:rFonts w:ascii="Times New Roman" w:eastAsia="Calibri" w:hAnsi="Times New Roman" w:cs="Times New Roman"/>
          <w:i/>
          <w:sz w:val="24"/>
          <w:szCs w:val="24"/>
        </w:rPr>
        <w:t>Референдум</w:t>
      </w:r>
      <w:r w:rsidRPr="0010035C">
        <w:rPr>
          <w:rFonts w:ascii="Times New Roman" w:eastAsia="Calibri" w:hAnsi="Times New Roman" w:cs="Times New Roman"/>
          <w:sz w:val="24"/>
          <w:szCs w:val="24"/>
        </w:rPr>
        <w:t>. Система органов местного самоуправления.</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Права человека</w:t>
      </w:r>
    </w:p>
    <w:p w:rsidR="0010035C" w:rsidRPr="0010035C" w:rsidRDefault="0010035C" w:rsidP="0010035C">
      <w:pPr>
        <w:suppressAutoHyphens/>
        <w:spacing w:after="0" w:line="240" w:lineRule="auto"/>
        <w:ind w:left="20"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10035C">
        <w:rPr>
          <w:rFonts w:ascii="Times New Roman" w:eastAsia="Times New Roman" w:hAnsi="Times New Roman" w:cs="Times New Roman"/>
          <w:i/>
          <w:sz w:val="24"/>
          <w:szCs w:val="24"/>
        </w:rPr>
        <w:t>Основные принципы международного гуманитарного права.</w:t>
      </w:r>
    </w:p>
    <w:p w:rsidR="0010035C" w:rsidRPr="0010035C" w:rsidRDefault="0010035C" w:rsidP="0010035C">
      <w:pPr>
        <w:suppressAutoHyphens/>
        <w:spacing w:after="0" w:line="240" w:lineRule="auto"/>
        <w:ind w:left="20" w:firstLine="709"/>
        <w:rPr>
          <w:rFonts w:ascii="Times New Roman" w:eastAsia="Times New Roman" w:hAnsi="Times New Roman" w:cs="Times New Roman"/>
          <w:i/>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Основные отрасли российского права</w:t>
      </w:r>
    </w:p>
    <w:p w:rsidR="0010035C" w:rsidRPr="0010035C" w:rsidRDefault="0010035C" w:rsidP="0010035C">
      <w:pPr>
        <w:suppressAutoHyphens/>
        <w:spacing w:after="0" w:line="240" w:lineRule="auto"/>
        <w:ind w:left="20"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10035C">
        <w:rPr>
          <w:rFonts w:ascii="Times New Roman" w:eastAsia="Times New Roman" w:hAnsi="Times New Roman" w:cs="Times New Roman"/>
          <w:i/>
          <w:sz w:val="24"/>
          <w:szCs w:val="24"/>
        </w:rPr>
        <w:t>Обязательственное право. Понятие обязательства.</w:t>
      </w:r>
      <w:r w:rsidRPr="0010035C">
        <w:rPr>
          <w:rFonts w:ascii="Times New Roman" w:eastAsia="Times New Roman" w:hAnsi="Times New Roman" w:cs="Times New Roman"/>
          <w:sz w:val="24"/>
          <w:szCs w:val="24"/>
        </w:rPr>
        <w:t xml:space="preserve"> Сделки. Гражданско-правовой договор. </w:t>
      </w:r>
      <w:r w:rsidRPr="0010035C">
        <w:rPr>
          <w:rFonts w:ascii="Times New Roman" w:eastAsia="Times New Roman" w:hAnsi="Times New Roman" w:cs="Times New Roman"/>
          <w:i/>
          <w:sz w:val="24"/>
          <w:szCs w:val="24"/>
        </w:rPr>
        <w:t>Порядок заключения договора: оферта и акцепт.</w:t>
      </w:r>
      <w:r w:rsidRPr="0010035C">
        <w:rPr>
          <w:rFonts w:ascii="Times New Roman" w:eastAsia="Times New Roman" w:hAnsi="Times New Roman" w:cs="Times New Roman"/>
          <w:sz w:val="24"/>
          <w:szCs w:val="24"/>
        </w:rPr>
        <w:t xml:space="preserve"> Защита прав потребителей</w:t>
      </w:r>
      <w:r w:rsidRPr="0010035C">
        <w:rPr>
          <w:rFonts w:ascii="Times New Roman" w:eastAsia="Times New Roman" w:hAnsi="Times New Roman" w:cs="Times New Roman"/>
          <w:i/>
          <w:sz w:val="24"/>
          <w:szCs w:val="24"/>
        </w:rPr>
        <w:t>.</w:t>
      </w:r>
      <w:r w:rsidRPr="0010035C">
        <w:rPr>
          <w:rFonts w:ascii="Times New Roman" w:eastAsia="Times New Roman" w:hAnsi="Times New Roman" w:cs="Times New Roman"/>
          <w:sz w:val="24"/>
          <w:szCs w:val="24"/>
        </w:rPr>
        <w:t xml:space="preserve"> Наследование. </w:t>
      </w:r>
      <w:r w:rsidRPr="0010035C">
        <w:rPr>
          <w:rFonts w:ascii="Times New Roman" w:eastAsia="Times New Roman" w:hAnsi="Times New Roman" w:cs="Times New Roman"/>
          <w:i/>
          <w:sz w:val="24"/>
          <w:szCs w:val="24"/>
        </w:rPr>
        <w:t>Понятие завещания.</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sz w:val="24"/>
          <w:szCs w:val="24"/>
        </w:rPr>
        <w:t>Формы защиты гражданских прав.</w:t>
      </w:r>
      <w:r w:rsidRPr="0010035C">
        <w:rPr>
          <w:rFonts w:ascii="Times New Roman" w:eastAsia="Times New Roman" w:hAnsi="Times New Roman" w:cs="Times New Roman"/>
          <w:sz w:val="24"/>
          <w:szCs w:val="24"/>
        </w:rPr>
        <w:t xml:space="preserve"> Гражданско-правовая ответственность. </w:t>
      </w:r>
      <w:r w:rsidRPr="0010035C">
        <w:rPr>
          <w:rFonts w:ascii="Times New Roman" w:eastAsia="Times New Roman" w:hAnsi="Times New Roman" w:cs="Times New Roman"/>
          <w:i/>
          <w:sz w:val="24"/>
          <w:szCs w:val="24"/>
        </w:rPr>
        <w:t xml:space="preserve">Условия </w:t>
      </w:r>
      <w:r w:rsidRPr="0010035C">
        <w:rPr>
          <w:rFonts w:ascii="Times New Roman" w:eastAsia="Times New Roman" w:hAnsi="Times New Roman" w:cs="Times New Roman"/>
          <w:i/>
          <w:sz w:val="24"/>
          <w:szCs w:val="24"/>
        </w:rPr>
        <w:lastRenderedPageBreak/>
        <w:t>привлечения к ответственности в гражданском праве.</w:t>
      </w:r>
      <w:r w:rsidRPr="0010035C">
        <w:rPr>
          <w:rFonts w:ascii="Times New Roman" w:eastAsia="Times New Roman" w:hAnsi="Times New Roman" w:cs="Times New Roman"/>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10035C">
        <w:rPr>
          <w:rFonts w:ascii="Times New Roman" w:eastAsia="Times New Roman" w:hAnsi="Times New Roman" w:cs="Times New Roman"/>
          <w:i/>
          <w:sz w:val="24"/>
          <w:szCs w:val="24"/>
        </w:rPr>
        <w:t xml:space="preserve">Брачный договор. </w:t>
      </w:r>
      <w:r w:rsidRPr="0010035C">
        <w:rPr>
          <w:rFonts w:ascii="Times New Roman" w:eastAsia="Times New Roman" w:hAnsi="Times New Roman" w:cs="Times New Roman"/>
          <w:sz w:val="24"/>
          <w:szCs w:val="24"/>
        </w:rPr>
        <w:t>Права и обязанности членов семьи.</w:t>
      </w:r>
      <w:r w:rsidRPr="0010035C">
        <w:rPr>
          <w:rFonts w:ascii="Times New Roman" w:eastAsia="Times New Roman" w:hAnsi="Times New Roman" w:cs="Times New Roman"/>
          <w:i/>
          <w:sz w:val="24"/>
          <w:szCs w:val="24"/>
        </w:rPr>
        <w:t xml:space="preserve"> Ответственность родителей по воспитанию детей.</w:t>
      </w:r>
      <w:r w:rsidRPr="0010035C">
        <w:rPr>
          <w:rFonts w:ascii="Times New Roman" w:eastAsia="Times New Roman" w:hAnsi="Times New Roman" w:cs="Times New Roman"/>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10035C">
        <w:rPr>
          <w:rFonts w:ascii="Times New Roman" w:eastAsia="Times New Roman" w:hAnsi="Times New Roman" w:cs="Times New Roman"/>
          <w:i/>
          <w:sz w:val="24"/>
          <w:szCs w:val="24"/>
        </w:rPr>
        <w:t xml:space="preserve">Виды рабочего времени. Время отдыха. </w:t>
      </w:r>
      <w:r w:rsidRPr="0010035C">
        <w:rPr>
          <w:rFonts w:ascii="Times New Roman" w:eastAsia="Times New Roman" w:hAnsi="Times New Roman" w:cs="Times New Roman"/>
          <w:sz w:val="24"/>
          <w:szCs w:val="24"/>
        </w:rPr>
        <w:t xml:space="preserve">Заработная плата. Особенности правового регулирования труда несовершеннолетних. Охрана труда. </w:t>
      </w:r>
      <w:r w:rsidRPr="0010035C">
        <w:rPr>
          <w:rFonts w:ascii="Times New Roman" w:eastAsia="Times New Roman" w:hAnsi="Times New Roman" w:cs="Times New Roman"/>
          <w:i/>
          <w:sz w:val="24"/>
          <w:szCs w:val="24"/>
        </w:rPr>
        <w:t>Виды трудовых споров.</w:t>
      </w:r>
      <w:r w:rsidRPr="0010035C">
        <w:rPr>
          <w:rFonts w:ascii="Times New Roman" w:eastAsia="Times New Roman" w:hAnsi="Times New Roman" w:cs="Times New Roman"/>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10035C">
        <w:rPr>
          <w:rFonts w:ascii="Times New Roman" w:eastAsia="Times New Roman" w:hAnsi="Times New Roman" w:cs="Times New Roman"/>
          <w:i/>
          <w:sz w:val="24"/>
          <w:szCs w:val="24"/>
        </w:rPr>
        <w:t xml:space="preserve">Состав преступления. </w:t>
      </w:r>
      <w:r w:rsidRPr="0010035C">
        <w:rPr>
          <w:rFonts w:ascii="Times New Roman" w:eastAsia="Times New Roman" w:hAnsi="Times New Roman" w:cs="Times New Roman"/>
          <w:sz w:val="24"/>
          <w:szCs w:val="24"/>
        </w:rPr>
        <w:t>Уголовная ответственность.</w:t>
      </w:r>
      <w:r w:rsidRPr="0010035C">
        <w:rPr>
          <w:rFonts w:ascii="Times New Roman" w:eastAsia="Times New Roman" w:hAnsi="Times New Roman" w:cs="Times New Roman"/>
          <w:i/>
          <w:sz w:val="24"/>
          <w:szCs w:val="24"/>
        </w:rPr>
        <w:t xml:space="preserve"> Принципы уголовной ответственности. Освобождение от уголовной ответственности.</w:t>
      </w:r>
      <w:r w:rsidRPr="0010035C">
        <w:rPr>
          <w:rFonts w:ascii="Times New Roman" w:eastAsia="Times New Roman" w:hAnsi="Times New Roman" w:cs="Times New Roman"/>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10035C">
        <w:rPr>
          <w:rFonts w:ascii="Times New Roman" w:eastAsia="Times New Roman" w:hAnsi="Times New Roman" w:cs="Times New Roman"/>
          <w:i/>
          <w:sz w:val="24"/>
          <w:szCs w:val="24"/>
        </w:rPr>
        <w:t>Налоговые правонарушения. Ответственность за уклонение от уплаты налогов.</w:t>
      </w:r>
    </w:p>
    <w:p w:rsidR="0010035C" w:rsidRPr="0010035C" w:rsidRDefault="0010035C" w:rsidP="0010035C">
      <w:pPr>
        <w:suppressAutoHyphens/>
        <w:spacing w:after="0" w:line="240" w:lineRule="auto"/>
        <w:ind w:left="20" w:firstLine="709"/>
        <w:rPr>
          <w:rFonts w:ascii="Times New Roman" w:eastAsia="Times New Roman" w:hAnsi="Times New Roman" w:cs="Times New Roman"/>
          <w:i/>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Основы российского судопроизводства</w:t>
      </w:r>
    </w:p>
    <w:p w:rsidR="0010035C" w:rsidRPr="0010035C" w:rsidRDefault="0010035C" w:rsidP="0010035C">
      <w:pPr>
        <w:suppressAutoHyphens/>
        <w:spacing w:after="0" w:line="240" w:lineRule="auto"/>
        <w:ind w:left="20"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10035C">
        <w:rPr>
          <w:rFonts w:ascii="Times New Roman" w:eastAsia="Times New Roman" w:hAnsi="Times New Roman" w:cs="Times New Roman"/>
          <w:i/>
          <w:sz w:val="24"/>
          <w:szCs w:val="24"/>
        </w:rPr>
        <w:t>Арбитражный процесс.</w:t>
      </w:r>
      <w:r w:rsidRPr="0010035C">
        <w:rPr>
          <w:rFonts w:ascii="Times New Roman" w:eastAsia="Times New Roman" w:hAnsi="Times New Roman" w:cs="Times New Roman"/>
          <w:sz w:val="24"/>
          <w:szCs w:val="24"/>
        </w:rPr>
        <w:t xml:space="preserve"> Уголовное процессуальное право. </w:t>
      </w:r>
      <w:r w:rsidRPr="0010035C">
        <w:rPr>
          <w:rFonts w:ascii="Times New Roman" w:eastAsia="Times New Roman" w:hAnsi="Times New Roman" w:cs="Times New Roman"/>
          <w:i/>
          <w:sz w:val="24"/>
          <w:szCs w:val="24"/>
        </w:rPr>
        <w:t>Принципы уголовного судопроизводства.</w:t>
      </w:r>
      <w:r w:rsidRPr="0010035C">
        <w:rPr>
          <w:rFonts w:ascii="Times New Roman" w:eastAsia="Times New Roman" w:hAnsi="Times New Roman" w:cs="Times New Roman"/>
          <w:sz w:val="24"/>
          <w:szCs w:val="24"/>
        </w:rPr>
        <w:t xml:space="preserve"> Субъекты уголовного процесса. Стадии уголовного процесса. </w:t>
      </w:r>
      <w:r w:rsidRPr="0010035C">
        <w:rPr>
          <w:rFonts w:ascii="Times New Roman" w:eastAsia="Times New Roman" w:hAnsi="Times New Roman" w:cs="Times New Roman"/>
          <w:i/>
          <w:sz w:val="24"/>
          <w:szCs w:val="24"/>
        </w:rPr>
        <w:t>Меры процессуального принуждения.</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sz w:val="24"/>
          <w:szCs w:val="24"/>
        </w:rPr>
        <w:t xml:space="preserve">Суд присяжных заседателей. </w:t>
      </w:r>
      <w:r w:rsidRPr="0010035C">
        <w:rPr>
          <w:rFonts w:ascii="Times New Roman" w:eastAsia="Times New Roman" w:hAnsi="Times New Roman" w:cs="Times New Roman"/>
          <w:sz w:val="24"/>
          <w:szCs w:val="24"/>
        </w:rPr>
        <w:t>Особенности судебного производства по делам об административных правонарушениях.</w:t>
      </w:r>
      <w:r w:rsidRPr="0010035C">
        <w:rPr>
          <w:rFonts w:ascii="Times New Roman" w:eastAsia="Times New Roman" w:hAnsi="Times New Roman" w:cs="Times New Roman"/>
          <w:i/>
          <w:sz w:val="24"/>
          <w:szCs w:val="24"/>
        </w:rPr>
        <w:t xml:space="preserve"> </w:t>
      </w:r>
      <w:r w:rsidRPr="0010035C">
        <w:rPr>
          <w:rFonts w:ascii="Times New Roman" w:eastAsia="Times New Roman" w:hAnsi="Times New Roman" w:cs="Times New Roman"/>
          <w:sz w:val="24"/>
          <w:szCs w:val="24"/>
        </w:rPr>
        <w:t>Основные виды юридических профессий.</w:t>
      </w:r>
    </w:p>
    <w:p w:rsidR="0010035C" w:rsidRPr="0010035C" w:rsidRDefault="0010035C" w:rsidP="0010035C">
      <w:pPr>
        <w:suppressAutoHyphens/>
        <w:spacing w:after="0" w:line="240" w:lineRule="auto"/>
        <w:ind w:left="20" w:firstLine="709"/>
        <w:rPr>
          <w:rFonts w:ascii="Times New Roman" w:eastAsia="Times New Roman"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Углубленный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Теория государства и права</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Теории происхождения государства и права. Признаки государства. </w:t>
      </w:r>
      <w:r w:rsidRPr="0010035C">
        <w:rPr>
          <w:rFonts w:ascii="Times New Roman" w:eastAsia="Times New Roman" w:hAnsi="Times New Roman" w:cs="Times New Roman"/>
          <w:i/>
          <w:iCs/>
          <w:sz w:val="24"/>
          <w:szCs w:val="24"/>
        </w:rPr>
        <w:t>Теории сущности государства.</w:t>
      </w:r>
      <w:r w:rsidRPr="0010035C">
        <w:rPr>
          <w:rFonts w:ascii="Times New Roman" w:eastAsia="Times New Roman" w:hAnsi="Times New Roman" w:cs="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10035C">
        <w:rPr>
          <w:rFonts w:ascii="Times New Roman" w:eastAsia="Times New Roman" w:hAnsi="Times New Roman" w:cs="Times New Roman"/>
          <w:i/>
          <w:sz w:val="24"/>
          <w:szCs w:val="24"/>
        </w:rPr>
        <w:t>Юридическая техника.</w:t>
      </w:r>
      <w:r w:rsidRPr="0010035C">
        <w:rPr>
          <w:rFonts w:ascii="Times New Roman" w:eastAsia="Times New Roman" w:hAnsi="Times New Roman" w:cs="Times New Roman"/>
          <w:sz w:val="24"/>
          <w:szCs w:val="24"/>
        </w:rPr>
        <w:t xml:space="preserve"> Формы реализации права. </w:t>
      </w:r>
      <w:r w:rsidRPr="0010035C">
        <w:rPr>
          <w:rFonts w:ascii="Times New Roman" w:eastAsia="Times New Roman" w:hAnsi="Times New Roman" w:cs="Times New Roman"/>
          <w:i/>
          <w:iCs/>
          <w:sz w:val="24"/>
          <w:szCs w:val="24"/>
        </w:rPr>
        <w:t>Виды и способы толкования права.</w:t>
      </w:r>
      <w:r w:rsidRPr="0010035C">
        <w:rPr>
          <w:rFonts w:ascii="Times New Roman" w:eastAsia="Times New Roman" w:hAnsi="Times New Roman" w:cs="Times New Roman"/>
          <w:sz w:val="24"/>
          <w:szCs w:val="24"/>
        </w:rPr>
        <w:t xml:space="preserve"> Субъекты и объекты правоотношения. Правоспособность, дееспособность и </w:t>
      </w:r>
      <w:proofErr w:type="spellStart"/>
      <w:r w:rsidRPr="0010035C">
        <w:rPr>
          <w:rFonts w:ascii="Times New Roman" w:eastAsia="Times New Roman" w:hAnsi="Times New Roman" w:cs="Times New Roman"/>
          <w:sz w:val="24"/>
          <w:szCs w:val="24"/>
        </w:rPr>
        <w:t>деликтоспособность</w:t>
      </w:r>
      <w:proofErr w:type="spellEnd"/>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iCs/>
          <w:sz w:val="24"/>
          <w:szCs w:val="24"/>
        </w:rPr>
        <w:t>Юридические факты.</w:t>
      </w:r>
      <w:r w:rsidRPr="0010035C">
        <w:rPr>
          <w:rFonts w:ascii="Times New Roman" w:eastAsia="Times New Roman" w:hAnsi="Times New Roman" w:cs="Times New Roman"/>
          <w:sz w:val="24"/>
          <w:szCs w:val="24"/>
        </w:rPr>
        <w:t xml:space="preserve"> Гарантии законности и правопорядка. Правосознание. Правовая культура</w:t>
      </w:r>
      <w:r w:rsidRPr="0010035C">
        <w:rPr>
          <w:rFonts w:ascii="Times New Roman" w:eastAsia="Times New Roman" w:hAnsi="Times New Roman" w:cs="Times New Roman"/>
          <w:i/>
          <w:iCs/>
          <w:sz w:val="24"/>
          <w:szCs w:val="24"/>
        </w:rPr>
        <w:t>. Правовой нигилизм. Правовое воспитание</w:t>
      </w:r>
      <w:r w:rsidRPr="0010035C">
        <w:rPr>
          <w:rFonts w:ascii="Times New Roman" w:eastAsia="Times New Roman" w:hAnsi="Times New Roman" w:cs="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10035C" w:rsidRPr="0010035C" w:rsidRDefault="0010035C" w:rsidP="0010035C">
      <w:pPr>
        <w:suppressAutoHyphens/>
        <w:spacing w:after="0" w:line="240" w:lineRule="auto"/>
        <w:ind w:left="20"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Конституционное право</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Конституционное право. </w:t>
      </w:r>
      <w:r w:rsidRPr="0010035C">
        <w:rPr>
          <w:rFonts w:ascii="Times New Roman" w:eastAsia="Times New Roman" w:hAnsi="Times New Roman" w:cs="Times New Roman"/>
          <w:i/>
          <w:sz w:val="24"/>
          <w:szCs w:val="24"/>
        </w:rPr>
        <w:t>Виды конституций.</w:t>
      </w:r>
      <w:r w:rsidRPr="0010035C">
        <w:rPr>
          <w:rFonts w:ascii="Times New Roman" w:eastAsia="Times New Roman" w:hAnsi="Times New Roman" w:cs="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w:t>
      </w:r>
      <w:r w:rsidRPr="0010035C">
        <w:rPr>
          <w:rFonts w:ascii="Times New Roman" w:eastAsia="Times New Roman" w:hAnsi="Times New Roman" w:cs="Times New Roman"/>
          <w:sz w:val="24"/>
          <w:szCs w:val="24"/>
        </w:rPr>
        <w:lastRenderedPageBreak/>
        <w:t xml:space="preserve">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10035C">
        <w:rPr>
          <w:rFonts w:ascii="Times New Roman" w:eastAsia="Times New Roman" w:hAnsi="Times New Roman" w:cs="Times New Roman"/>
          <w:i/>
          <w:sz w:val="24"/>
          <w:szCs w:val="24"/>
        </w:rPr>
        <w:t>Виды парламентов.</w:t>
      </w:r>
      <w:r w:rsidRPr="0010035C">
        <w:rPr>
          <w:rFonts w:ascii="Times New Roman" w:eastAsia="Times New Roman" w:hAnsi="Times New Roman" w:cs="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10035C">
        <w:rPr>
          <w:rFonts w:ascii="Times New Roman" w:eastAsia="Times New Roman" w:hAnsi="Times New Roman" w:cs="Times New Roman"/>
          <w:i/>
          <w:iCs/>
          <w:sz w:val="24"/>
          <w:szCs w:val="24"/>
        </w:rPr>
        <w:t xml:space="preserve">Принципы и виды правотворчества. </w:t>
      </w:r>
      <w:r w:rsidRPr="0010035C">
        <w:rPr>
          <w:rFonts w:ascii="Times New Roman" w:eastAsia="Times New Roman" w:hAnsi="Times New Roman" w:cs="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10035C">
        <w:rPr>
          <w:rFonts w:ascii="Times New Roman" w:eastAsia="Times New Roman" w:hAnsi="Times New Roman" w:cs="Times New Roman"/>
          <w:i/>
          <w:iCs/>
          <w:sz w:val="24"/>
          <w:szCs w:val="24"/>
        </w:rPr>
        <w:t>Виды и особенности избирательных систем.</w:t>
      </w:r>
      <w:r w:rsidRPr="0010035C">
        <w:rPr>
          <w:rFonts w:ascii="Times New Roman" w:eastAsia="Times New Roman" w:hAnsi="Times New Roman" w:cs="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sidRPr="0010035C">
        <w:rPr>
          <w:rFonts w:ascii="Times New Roman" w:eastAsia="Times New Roman" w:hAnsi="Times New Roman" w:cs="Times New Roman"/>
          <w:i/>
          <w:iCs/>
          <w:sz w:val="24"/>
          <w:szCs w:val="24"/>
        </w:rPr>
        <w:t>Сферы деятельности органов местного самоуправления.</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Международное право</w:t>
      </w:r>
    </w:p>
    <w:p w:rsidR="0010035C" w:rsidRPr="0010035C" w:rsidRDefault="0010035C" w:rsidP="0010035C">
      <w:pPr>
        <w:suppressAutoHyphens/>
        <w:spacing w:after="0" w:line="240" w:lineRule="auto"/>
        <w:ind w:firstLine="70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Основные принципы и источники международного права. Субъекты международного права. </w:t>
      </w:r>
      <w:r w:rsidRPr="0010035C">
        <w:rPr>
          <w:rFonts w:ascii="Times New Roman" w:eastAsia="Times New Roman" w:hAnsi="Times New Roman" w:cs="Times New Roman"/>
          <w:i/>
          <w:iCs/>
          <w:sz w:val="24"/>
          <w:szCs w:val="24"/>
        </w:rPr>
        <w:t>Международно-правовое признание.</w:t>
      </w:r>
      <w:r w:rsidRPr="0010035C">
        <w:rPr>
          <w:rFonts w:ascii="Times New Roman" w:eastAsia="Times New Roman" w:hAnsi="Times New Roman" w:cs="Times New Roman"/>
          <w:sz w:val="24"/>
          <w:szCs w:val="24"/>
        </w:rPr>
        <w:t xml:space="preserve"> Мирное разрешение международных споров. </w:t>
      </w:r>
      <w:r w:rsidRPr="0010035C">
        <w:rPr>
          <w:rFonts w:ascii="Times New Roman" w:eastAsia="Times New Roman" w:hAnsi="Times New Roman" w:cs="Times New Roman"/>
          <w:i/>
          <w:iCs/>
          <w:sz w:val="24"/>
          <w:szCs w:val="24"/>
        </w:rPr>
        <w:t>Источники и основания международно-правовой ответственности.</w:t>
      </w:r>
      <w:r w:rsidRPr="0010035C">
        <w:rPr>
          <w:rFonts w:ascii="Times New Roman" w:eastAsia="Times New Roman" w:hAnsi="Times New Roman" w:cs="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10035C">
        <w:rPr>
          <w:rFonts w:ascii="Times New Roman" w:eastAsia="Times New Roman" w:hAnsi="Times New Roman" w:cs="Times New Roman"/>
          <w:i/>
          <w:iCs/>
          <w:sz w:val="24"/>
          <w:szCs w:val="24"/>
        </w:rPr>
        <w:t xml:space="preserve">Международный Комитет Красного Креста. </w:t>
      </w:r>
      <w:r w:rsidRPr="0010035C">
        <w:rPr>
          <w:rFonts w:ascii="Times New Roman" w:eastAsia="Times New Roman" w:hAnsi="Times New Roman" w:cs="Times New Roman"/>
          <w:sz w:val="24"/>
          <w:szCs w:val="24"/>
        </w:rPr>
        <w:t xml:space="preserve">Участники вооруженных конфликтов: комбатанты и </w:t>
      </w:r>
      <w:proofErr w:type="spellStart"/>
      <w:r w:rsidRPr="0010035C">
        <w:rPr>
          <w:rFonts w:ascii="Times New Roman" w:eastAsia="Times New Roman" w:hAnsi="Times New Roman" w:cs="Times New Roman"/>
          <w:sz w:val="24"/>
          <w:szCs w:val="24"/>
        </w:rPr>
        <w:t>некомбатанты</w:t>
      </w:r>
      <w:proofErr w:type="spellEnd"/>
      <w:r w:rsidRPr="0010035C">
        <w:rPr>
          <w:rFonts w:ascii="Times New Roman" w:eastAsia="Times New Roman" w:hAnsi="Times New Roman" w:cs="Times New Roman"/>
          <w:sz w:val="24"/>
          <w:szCs w:val="24"/>
        </w:rPr>
        <w:t>.</w:t>
      </w:r>
      <w:r w:rsidRPr="0010035C">
        <w:rPr>
          <w:rFonts w:ascii="Times New Roman" w:eastAsia="Times New Roman" w:hAnsi="Times New Roman" w:cs="Times New Roman"/>
          <w:i/>
          <w:iCs/>
          <w:sz w:val="24"/>
          <w:szCs w:val="24"/>
        </w:rPr>
        <w:t xml:space="preserve"> </w:t>
      </w:r>
      <w:r w:rsidRPr="0010035C">
        <w:rPr>
          <w:rFonts w:ascii="Times New Roman" w:eastAsia="Times New Roman" w:hAnsi="Times New Roman" w:cs="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10035C" w:rsidRPr="0010035C" w:rsidRDefault="0010035C" w:rsidP="0010035C">
      <w:pPr>
        <w:suppressAutoHyphens/>
        <w:spacing w:after="0" w:line="240" w:lineRule="auto"/>
        <w:ind w:firstLine="700"/>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00"/>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Основные отрасли российского права</w:t>
      </w:r>
    </w:p>
    <w:p w:rsidR="0010035C" w:rsidRPr="0010035C" w:rsidRDefault="0010035C" w:rsidP="0010035C">
      <w:pPr>
        <w:suppressAutoHyphens/>
        <w:spacing w:after="0" w:line="240" w:lineRule="auto"/>
        <w:ind w:left="20"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10035C">
        <w:rPr>
          <w:rFonts w:ascii="Times New Roman" w:eastAsia="Times New Roman" w:hAnsi="Times New Roman" w:cs="Times New Roman"/>
          <w:i/>
          <w:iCs/>
          <w:sz w:val="24"/>
          <w:szCs w:val="24"/>
        </w:rPr>
        <w:t>Реституция.</w:t>
      </w:r>
      <w:r w:rsidRPr="0010035C">
        <w:rPr>
          <w:rFonts w:ascii="Times New Roman" w:eastAsia="Times New Roman" w:hAnsi="Times New Roman" w:cs="Times New Roman"/>
          <w:sz w:val="24"/>
          <w:szCs w:val="24"/>
        </w:rPr>
        <w:t xml:space="preserve"> Гражданско-правовой договор. Порядок заключения договора: оферта и акцепт. Наследование. Завещание. </w:t>
      </w:r>
      <w:r w:rsidRPr="0010035C">
        <w:rPr>
          <w:rFonts w:ascii="Times New Roman" w:eastAsia="Times New Roman" w:hAnsi="Times New Roman" w:cs="Times New Roman"/>
          <w:i/>
          <w:iCs/>
          <w:sz w:val="24"/>
          <w:szCs w:val="24"/>
        </w:rPr>
        <w:t>Страхование и его виды</w:t>
      </w:r>
      <w:r w:rsidRPr="0010035C">
        <w:rPr>
          <w:rFonts w:ascii="Times New Roman" w:eastAsia="Times New Roman" w:hAnsi="Times New Roman" w:cs="Times New Roman"/>
          <w:sz w:val="24"/>
          <w:szCs w:val="24"/>
        </w:rPr>
        <w:t xml:space="preserve">. Формы защиты гражданских прав. Гражданско-правовая ответственность. Защита прав потребителей. </w:t>
      </w:r>
      <w:r w:rsidRPr="0010035C">
        <w:rPr>
          <w:rFonts w:ascii="Times New Roman" w:eastAsia="Times New Roman" w:hAnsi="Times New Roman" w:cs="Times New Roman"/>
          <w:i/>
          <w:iCs/>
          <w:sz w:val="24"/>
          <w:szCs w:val="24"/>
        </w:rPr>
        <w:t>Непреодолимая сила.</w:t>
      </w:r>
      <w:r w:rsidRPr="0010035C">
        <w:rPr>
          <w:rFonts w:ascii="Times New Roman" w:eastAsia="Times New Roman" w:hAnsi="Times New Roman" w:cs="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10035C">
        <w:rPr>
          <w:rFonts w:ascii="Times New Roman" w:eastAsia="Times New Roman" w:hAnsi="Times New Roman" w:cs="Times New Roman"/>
          <w:i/>
          <w:iCs/>
          <w:sz w:val="24"/>
          <w:szCs w:val="24"/>
        </w:rPr>
        <w:t xml:space="preserve"> </w:t>
      </w:r>
      <w:r w:rsidRPr="0010035C">
        <w:rPr>
          <w:rFonts w:ascii="Times New Roman" w:eastAsia="Times New Roman" w:hAnsi="Times New Roman" w:cs="Times New Roman"/>
          <w:sz w:val="24"/>
          <w:szCs w:val="24"/>
        </w:rPr>
        <w:t>Ответственность родителей по воспитанию детей. Формы воспитания детей, оставшихся без попечения родителей.</w:t>
      </w:r>
      <w:r w:rsidRPr="0010035C">
        <w:rPr>
          <w:rFonts w:ascii="Times New Roman" w:eastAsia="Times New Roman" w:hAnsi="Times New Roman" w:cs="Times New Roman"/>
          <w:i/>
          <w:iCs/>
          <w:sz w:val="24"/>
          <w:szCs w:val="24"/>
        </w:rPr>
        <w:t xml:space="preserve"> Усыновление. Опека и попечительство.</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iCs/>
          <w:sz w:val="24"/>
          <w:szCs w:val="24"/>
        </w:rPr>
        <w:t>Приемная семья.</w:t>
      </w:r>
      <w:r w:rsidRPr="0010035C">
        <w:rPr>
          <w:rFonts w:ascii="Times New Roman" w:eastAsia="Times New Roman" w:hAnsi="Times New Roman" w:cs="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10035C">
        <w:rPr>
          <w:rFonts w:ascii="Times New Roman" w:eastAsia="Times New Roman" w:hAnsi="Times New Roman" w:cs="Times New Roman"/>
          <w:i/>
          <w:iCs/>
          <w:sz w:val="24"/>
          <w:szCs w:val="24"/>
        </w:rPr>
        <w:t xml:space="preserve">Виды </w:t>
      </w:r>
      <w:r w:rsidRPr="0010035C">
        <w:rPr>
          <w:rFonts w:ascii="Times New Roman" w:eastAsia="Times New Roman" w:hAnsi="Times New Roman" w:cs="Times New Roman"/>
          <w:i/>
          <w:iCs/>
          <w:sz w:val="24"/>
          <w:szCs w:val="24"/>
        </w:rPr>
        <w:lastRenderedPageBreak/>
        <w:t>времени отдыха.</w:t>
      </w:r>
      <w:r w:rsidRPr="0010035C">
        <w:rPr>
          <w:rFonts w:ascii="Times New Roman" w:eastAsia="Times New Roman" w:hAnsi="Times New Roman" w:cs="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10035C">
        <w:rPr>
          <w:rFonts w:ascii="Times New Roman" w:eastAsia="Times New Roman" w:hAnsi="Times New Roman" w:cs="Times New Roman"/>
          <w:i/>
          <w:iCs/>
          <w:sz w:val="24"/>
          <w:szCs w:val="24"/>
        </w:rPr>
        <w:t>Финансовое право.</w:t>
      </w:r>
      <w:r w:rsidRPr="0010035C">
        <w:rPr>
          <w:rFonts w:ascii="Times New Roman" w:eastAsia="Times New Roman" w:hAnsi="Times New Roman" w:cs="Times New Roman"/>
          <w:sz w:val="24"/>
          <w:szCs w:val="24"/>
        </w:rPr>
        <w:t xml:space="preserve"> Правовое регулирование банковской деятельности. Структура банковской системы РФ. </w:t>
      </w:r>
      <w:r w:rsidRPr="0010035C">
        <w:rPr>
          <w:rFonts w:ascii="Times New Roman" w:eastAsia="Times New Roman" w:hAnsi="Times New Roman" w:cs="Times New Roman"/>
          <w:i/>
          <w:iCs/>
          <w:sz w:val="24"/>
          <w:szCs w:val="24"/>
        </w:rPr>
        <w:t>Права и обязанности вкладчиков.</w:t>
      </w:r>
      <w:r w:rsidRPr="0010035C">
        <w:rPr>
          <w:rFonts w:ascii="Times New Roman" w:eastAsia="Times New Roman" w:hAnsi="Times New Roman" w:cs="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10035C">
        <w:rPr>
          <w:rFonts w:ascii="Times New Roman" w:eastAsia="Times New Roman" w:hAnsi="Times New Roman" w:cs="Times New Roman"/>
          <w:i/>
          <w:iCs/>
          <w:sz w:val="24"/>
          <w:szCs w:val="24"/>
        </w:rPr>
        <w:t>Финансовый аудит.</w:t>
      </w:r>
      <w:r w:rsidRPr="0010035C">
        <w:rPr>
          <w:rFonts w:ascii="Times New Roman" w:eastAsia="Times New Roman" w:hAnsi="Times New Roman" w:cs="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10035C" w:rsidRPr="0010035C" w:rsidRDefault="0010035C" w:rsidP="0010035C">
      <w:pPr>
        <w:suppressAutoHyphens/>
        <w:spacing w:after="0" w:line="240" w:lineRule="auto"/>
        <w:ind w:left="20" w:firstLine="709"/>
        <w:rPr>
          <w:rFonts w:ascii="Times New Roman" w:eastAsia="Calibri" w:hAnsi="Times New Roman" w:cs="Times New Roman"/>
          <w:sz w:val="24"/>
          <w:szCs w:val="24"/>
        </w:rPr>
      </w:pPr>
      <w:r w:rsidRPr="0010035C">
        <w:rPr>
          <w:rFonts w:ascii="Times New Roman" w:eastAsia="Times New Roman" w:hAnsi="Times New Roman" w:cs="Times New Roman"/>
          <w:i/>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Основы российского судопроизводства</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10035C">
        <w:rPr>
          <w:rFonts w:ascii="Times New Roman" w:eastAsia="Times New Roman" w:hAnsi="Times New Roman" w:cs="Times New Roman"/>
          <w:i/>
          <w:iCs/>
          <w:sz w:val="24"/>
          <w:szCs w:val="24"/>
        </w:rPr>
        <w:t xml:space="preserve"> Особенности профессиональной деятельности юриста.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08" w:name="_Toc435412711"/>
      <w:bookmarkStart w:id="109" w:name="_Toc453968185"/>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r w:rsidRPr="0010035C">
        <w:rPr>
          <w:rFonts w:ascii="Times New Roman" w:eastAsia="Calibri" w:hAnsi="Times New Roman" w:cs="Times New Roman"/>
          <w:b/>
          <w:sz w:val="24"/>
          <w:szCs w:val="24"/>
          <w:lang w:val="x-none" w:eastAsia="x-none"/>
        </w:rPr>
        <w:t>Обществознание</w:t>
      </w:r>
      <w:bookmarkEnd w:id="108"/>
      <w:bookmarkEnd w:id="109"/>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10035C" w:rsidRPr="0010035C" w:rsidRDefault="0010035C" w:rsidP="002B7C7D">
      <w:pPr>
        <w:numPr>
          <w:ilvl w:val="1"/>
          <w:numId w:val="137"/>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10035C" w:rsidRPr="0010035C" w:rsidRDefault="0010035C" w:rsidP="002B7C7D">
      <w:pPr>
        <w:numPr>
          <w:ilvl w:val="1"/>
          <w:numId w:val="137"/>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10035C" w:rsidRPr="0010035C" w:rsidRDefault="0010035C" w:rsidP="002B7C7D">
      <w:pPr>
        <w:numPr>
          <w:ilvl w:val="1"/>
          <w:numId w:val="137"/>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lastRenderedPageBreak/>
        <w:t>овладение базовым понятийным аппаратом социальных наук;</w:t>
      </w:r>
    </w:p>
    <w:p w:rsidR="0010035C" w:rsidRPr="0010035C" w:rsidRDefault="0010035C" w:rsidP="002B7C7D">
      <w:pPr>
        <w:numPr>
          <w:ilvl w:val="1"/>
          <w:numId w:val="137"/>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10035C" w:rsidRPr="0010035C" w:rsidRDefault="0010035C" w:rsidP="002B7C7D">
      <w:pPr>
        <w:numPr>
          <w:ilvl w:val="1"/>
          <w:numId w:val="137"/>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10035C" w:rsidRPr="0010035C" w:rsidRDefault="0010035C" w:rsidP="002B7C7D">
      <w:pPr>
        <w:numPr>
          <w:ilvl w:val="1"/>
          <w:numId w:val="137"/>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представлений о методах познания социальных явлений и процессов;</w:t>
      </w:r>
    </w:p>
    <w:p w:rsidR="0010035C" w:rsidRPr="0010035C" w:rsidRDefault="0010035C" w:rsidP="002B7C7D">
      <w:pPr>
        <w:numPr>
          <w:ilvl w:val="1"/>
          <w:numId w:val="137"/>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10035C" w:rsidRPr="0010035C" w:rsidRDefault="0010035C" w:rsidP="002B7C7D">
      <w:pPr>
        <w:numPr>
          <w:ilvl w:val="1"/>
          <w:numId w:val="137"/>
        </w:numPr>
        <w:suppressAutoHyphens/>
        <w:spacing w:after="0" w:line="240" w:lineRule="auto"/>
        <w:ind w:firstLine="709"/>
        <w:contextualSpacing/>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10035C" w:rsidRPr="0010035C" w:rsidRDefault="0010035C" w:rsidP="0010035C">
      <w:pPr>
        <w:suppressAutoHyphens/>
        <w:spacing w:after="0" w:line="240" w:lineRule="auto"/>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Человек. Человек в системе общественных отношений</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10035C">
        <w:rPr>
          <w:rFonts w:ascii="Times New Roman" w:eastAsia="Times New Roman" w:hAnsi="Times New Roman" w:cs="Times New Roman"/>
          <w:i/>
          <w:sz w:val="24"/>
          <w:szCs w:val="24"/>
        </w:rPr>
        <w:t xml:space="preserve"> </w:t>
      </w:r>
      <w:r w:rsidRPr="0010035C">
        <w:rPr>
          <w:rFonts w:ascii="Times New Roman" w:eastAsia="Times New Roman" w:hAnsi="Times New Roman" w:cs="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10035C">
        <w:rPr>
          <w:rFonts w:ascii="Times New Roman" w:eastAsia="Times New Roman" w:hAnsi="Times New Roman" w:cs="Times New Roman"/>
          <w:i/>
          <w:sz w:val="24"/>
          <w:szCs w:val="24"/>
        </w:rPr>
        <w:t xml:space="preserve">Уровни научного познания. Способы и методы научного познания. Особенности социального познания. </w:t>
      </w:r>
      <w:r w:rsidRPr="0010035C">
        <w:rPr>
          <w:rFonts w:ascii="Times New Roman" w:eastAsia="Times New Roman" w:hAnsi="Times New Roman" w:cs="Times New Roman"/>
          <w:sz w:val="24"/>
          <w:szCs w:val="24"/>
        </w:rPr>
        <w:t xml:space="preserve">Духовная жизнь и духовный мир человека. Общественное и индивидуальное сознание. Мировоззрение, </w:t>
      </w:r>
      <w:r w:rsidRPr="0010035C">
        <w:rPr>
          <w:rFonts w:ascii="Times New Roman" w:eastAsia="Times New Roman" w:hAnsi="Times New Roman" w:cs="Times New Roman"/>
          <w:i/>
          <w:sz w:val="24"/>
          <w:szCs w:val="24"/>
        </w:rPr>
        <w:t>его типы.</w:t>
      </w:r>
      <w:r w:rsidRPr="0010035C">
        <w:rPr>
          <w:rFonts w:ascii="Times New Roman" w:eastAsia="Times New Roman" w:hAnsi="Times New Roman" w:cs="Times New Roman"/>
          <w:sz w:val="24"/>
          <w:szCs w:val="24"/>
        </w:rPr>
        <w:t xml:space="preserve"> Самосознание индивида и социальное поведение. Социальные ценности. </w:t>
      </w:r>
      <w:r w:rsidRPr="0010035C">
        <w:rPr>
          <w:rFonts w:ascii="Times New Roman" w:eastAsia="Times New Roman" w:hAnsi="Times New Roman" w:cs="Times New Roman"/>
          <w:i/>
          <w:sz w:val="24"/>
          <w:szCs w:val="24"/>
        </w:rPr>
        <w:t>Мотивы и предпочтения.</w:t>
      </w:r>
      <w:r w:rsidRPr="0010035C">
        <w:rPr>
          <w:rFonts w:ascii="Times New Roman" w:eastAsia="Times New Roman" w:hAnsi="Times New Roman" w:cs="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10035C">
        <w:rPr>
          <w:rFonts w:ascii="Times New Roman" w:eastAsia="Times New Roman" w:hAnsi="Times New Roman" w:cs="Times New Roman"/>
          <w:i/>
          <w:sz w:val="24"/>
          <w:szCs w:val="24"/>
        </w:rPr>
        <w:t>Знания, умения и навыки людей в условиях информационного общества.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Общество как сложная динамическая система</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sidRPr="0010035C">
        <w:rPr>
          <w:rFonts w:ascii="Times New Roman" w:eastAsia="Times New Roman" w:hAnsi="Times New Roman" w:cs="Times New Roman"/>
          <w:sz w:val="24"/>
          <w:szCs w:val="24"/>
        </w:rPr>
        <w:t>Многовариантность</w:t>
      </w:r>
      <w:proofErr w:type="spellEnd"/>
      <w:r w:rsidRPr="0010035C">
        <w:rPr>
          <w:rFonts w:ascii="Times New Roman" w:eastAsia="Times New Roman" w:hAnsi="Times New Roman" w:cs="Times New Roman"/>
          <w:sz w:val="24"/>
          <w:szCs w:val="24"/>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10035C">
        <w:rPr>
          <w:rFonts w:ascii="Times New Roman" w:eastAsia="Times New Roman" w:hAnsi="Times New Roman" w:cs="Times New Roman"/>
          <w:i/>
          <w:sz w:val="24"/>
          <w:szCs w:val="24"/>
        </w:rPr>
        <w:t xml:space="preserve"> </w:t>
      </w:r>
      <w:r w:rsidRPr="0010035C">
        <w:rPr>
          <w:rFonts w:ascii="Times New Roman" w:eastAsia="Times New Roman" w:hAnsi="Times New Roman" w:cs="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lastRenderedPageBreak/>
        <w:t>Экономика</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10035C">
        <w:rPr>
          <w:rFonts w:ascii="Times New Roman" w:eastAsia="Times New Roman" w:hAnsi="Times New Roman" w:cs="Times New Roman"/>
          <w:i/>
          <w:sz w:val="24"/>
          <w:szCs w:val="24"/>
        </w:rPr>
        <w:t xml:space="preserve">Политика защиты конкуренции и антимонопольное законодательство. </w:t>
      </w:r>
      <w:r w:rsidRPr="0010035C">
        <w:rPr>
          <w:rFonts w:ascii="Times New Roman" w:eastAsia="Times New Roman" w:hAnsi="Times New Roman" w:cs="Times New Roman"/>
          <w:sz w:val="24"/>
          <w:szCs w:val="24"/>
        </w:rPr>
        <w:t xml:space="preserve">Рыночные отношения в современной экономике. Фирма в экономике. </w:t>
      </w:r>
      <w:r w:rsidRPr="0010035C">
        <w:rPr>
          <w:rFonts w:ascii="Times New Roman" w:eastAsia="Times New Roman" w:hAnsi="Times New Roman" w:cs="Times New Roman"/>
          <w:i/>
          <w:sz w:val="24"/>
          <w:szCs w:val="24"/>
        </w:rPr>
        <w:t xml:space="preserve">Фондовый рынок, его инструменты. </w:t>
      </w:r>
      <w:r w:rsidRPr="0010035C">
        <w:rPr>
          <w:rFonts w:ascii="Times New Roman" w:eastAsia="Times New Roman" w:hAnsi="Times New Roman" w:cs="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10035C">
        <w:rPr>
          <w:rFonts w:ascii="Times New Roman" w:eastAsia="Times New Roman" w:hAnsi="Times New Roman" w:cs="Times New Roman"/>
          <w:i/>
          <w:sz w:val="24"/>
          <w:szCs w:val="24"/>
        </w:rPr>
        <w:t>Основные принципы менеджмента. Основы маркетинга.</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sz w:val="24"/>
          <w:szCs w:val="24"/>
        </w:rPr>
        <w:t xml:space="preserve">Финансовый рынок. </w:t>
      </w:r>
      <w:r w:rsidRPr="0010035C">
        <w:rPr>
          <w:rFonts w:ascii="Times New Roman" w:eastAsia="Times New Roman" w:hAnsi="Times New Roman" w:cs="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10035C">
        <w:rPr>
          <w:rFonts w:ascii="Times New Roman" w:eastAsia="Times New Roman" w:hAnsi="Times New Roman" w:cs="Times New Roman"/>
          <w:i/>
          <w:sz w:val="24"/>
          <w:szCs w:val="24"/>
        </w:rPr>
        <w:t xml:space="preserve">Налоги, уплачиваемые предприятиями. </w:t>
      </w:r>
      <w:r w:rsidRPr="0010035C">
        <w:rPr>
          <w:rFonts w:ascii="Times New Roman" w:eastAsia="Times New Roman" w:hAnsi="Times New Roman" w:cs="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10035C">
        <w:rPr>
          <w:rFonts w:ascii="Times New Roman" w:eastAsia="Times New Roman" w:hAnsi="Times New Roman" w:cs="Times New Roman"/>
          <w:i/>
          <w:sz w:val="24"/>
          <w:szCs w:val="24"/>
        </w:rPr>
        <w:t>Государственный долг.</w:t>
      </w:r>
      <w:r w:rsidRPr="0010035C">
        <w:rPr>
          <w:rFonts w:ascii="Times New Roman" w:eastAsia="Times New Roman" w:hAnsi="Times New Roman" w:cs="Times New Roman"/>
          <w:sz w:val="24"/>
          <w:szCs w:val="24"/>
        </w:rPr>
        <w:t xml:space="preserve"> Экономическая деятельность и ее измерители. ВВП и ВНП</w:t>
      </w:r>
      <w:r w:rsidRPr="0010035C">
        <w:rPr>
          <w:rFonts w:ascii="Times New Roman" w:eastAsia="Times New Roman" w:hAnsi="Times New Roman" w:cs="Times New Roman"/>
          <w:i/>
          <w:sz w:val="24"/>
          <w:szCs w:val="24"/>
        </w:rPr>
        <w:t xml:space="preserve"> – </w:t>
      </w:r>
      <w:r w:rsidRPr="0010035C">
        <w:rPr>
          <w:rFonts w:ascii="Times New Roman" w:eastAsia="Times New Roman" w:hAnsi="Times New Roman" w:cs="Times New Roman"/>
          <w:sz w:val="24"/>
          <w:szCs w:val="24"/>
        </w:rPr>
        <w:t>основные макроэкономические показатели.</w:t>
      </w:r>
      <w:r w:rsidRPr="0010035C">
        <w:rPr>
          <w:rFonts w:ascii="Times New Roman" w:eastAsia="Times New Roman" w:hAnsi="Times New Roman" w:cs="Times New Roman"/>
          <w:i/>
          <w:sz w:val="24"/>
          <w:szCs w:val="24"/>
        </w:rPr>
        <w:t xml:space="preserve"> </w:t>
      </w:r>
      <w:r w:rsidRPr="0010035C">
        <w:rPr>
          <w:rFonts w:ascii="Times New Roman" w:eastAsia="Times New Roman" w:hAnsi="Times New Roman" w:cs="Times New Roman"/>
          <w:sz w:val="24"/>
          <w:szCs w:val="24"/>
        </w:rPr>
        <w:t xml:space="preserve">Экономический рост. </w:t>
      </w:r>
      <w:r w:rsidRPr="0010035C">
        <w:rPr>
          <w:rFonts w:ascii="Times New Roman" w:eastAsia="Times New Roman" w:hAnsi="Times New Roman" w:cs="Times New Roman"/>
          <w:i/>
          <w:sz w:val="24"/>
          <w:szCs w:val="24"/>
        </w:rPr>
        <w:t>Экономические циклы</w:t>
      </w:r>
      <w:r w:rsidRPr="0010035C">
        <w:rPr>
          <w:rFonts w:ascii="Times New Roman" w:eastAsia="Times New Roman" w:hAnsi="Times New Roman" w:cs="Times New Roman"/>
          <w:sz w:val="24"/>
          <w:szCs w:val="24"/>
        </w:rPr>
        <w:t>.</w:t>
      </w:r>
      <w:r w:rsidRPr="0010035C">
        <w:rPr>
          <w:rFonts w:ascii="Times New Roman" w:eastAsia="Times New Roman" w:hAnsi="Times New Roman" w:cs="Times New Roman"/>
          <w:i/>
          <w:sz w:val="24"/>
          <w:szCs w:val="24"/>
        </w:rPr>
        <w:t xml:space="preserve"> </w:t>
      </w:r>
      <w:r w:rsidRPr="0010035C">
        <w:rPr>
          <w:rFonts w:ascii="Times New Roman" w:eastAsia="Times New Roman" w:hAnsi="Times New Roman" w:cs="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10035C">
        <w:rPr>
          <w:rFonts w:ascii="Times New Roman" w:eastAsia="Times New Roman" w:hAnsi="Times New Roman" w:cs="Times New Roman"/>
          <w:i/>
          <w:sz w:val="24"/>
          <w:szCs w:val="24"/>
        </w:rPr>
        <w:t>Тенденции экономического развития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Социальные отношения</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w:t>
      </w:r>
      <w:proofErr w:type="spellStart"/>
      <w:r w:rsidRPr="0010035C">
        <w:rPr>
          <w:rFonts w:ascii="Times New Roman" w:eastAsia="Times New Roman" w:hAnsi="Times New Roman" w:cs="Times New Roman"/>
          <w:sz w:val="24"/>
          <w:szCs w:val="24"/>
        </w:rPr>
        <w:t>девиантное</w:t>
      </w:r>
      <w:proofErr w:type="spellEnd"/>
      <w:r w:rsidRPr="0010035C">
        <w:rPr>
          <w:rFonts w:ascii="Times New Roman" w:eastAsia="Times New Roman" w:hAnsi="Times New Roman" w:cs="Times New Roman"/>
          <w:sz w:val="24"/>
          <w:szCs w:val="24"/>
        </w:rPr>
        <w:t>). Социальный контроль и самоконтроль. Социальная мобильность, ее формы и каналы в современном обществе.</w:t>
      </w:r>
      <w:r w:rsidRPr="0010035C">
        <w:rPr>
          <w:rFonts w:ascii="Times New Roman" w:eastAsia="Times New Roman" w:hAnsi="Times New Roman" w:cs="Times New Roman"/>
          <w:i/>
          <w:sz w:val="24"/>
          <w:szCs w:val="24"/>
        </w:rPr>
        <w:t xml:space="preserve"> </w:t>
      </w:r>
      <w:r w:rsidRPr="0010035C">
        <w:rPr>
          <w:rFonts w:ascii="Times New Roman" w:eastAsia="Times New Roman" w:hAnsi="Times New Roman" w:cs="Times New Roman"/>
          <w:sz w:val="24"/>
          <w:szCs w:val="24"/>
        </w:rPr>
        <w:t>Этнические общности. Межнациональные отношения,</w:t>
      </w:r>
      <w:r w:rsidRPr="0010035C">
        <w:rPr>
          <w:rFonts w:ascii="Times New Roman" w:eastAsia="Times New Roman" w:hAnsi="Times New Roman" w:cs="Times New Roman"/>
          <w:b/>
          <w:sz w:val="24"/>
          <w:szCs w:val="24"/>
        </w:rPr>
        <w:t xml:space="preserve"> </w:t>
      </w:r>
      <w:proofErr w:type="spellStart"/>
      <w:r w:rsidRPr="0010035C">
        <w:rPr>
          <w:rFonts w:ascii="Times New Roman" w:eastAsia="Times New Roman" w:hAnsi="Times New Roman" w:cs="Times New Roman"/>
          <w:sz w:val="24"/>
          <w:szCs w:val="24"/>
        </w:rPr>
        <w:t>этносоциальные</w:t>
      </w:r>
      <w:proofErr w:type="spellEnd"/>
      <w:r w:rsidRPr="0010035C">
        <w:rPr>
          <w:rFonts w:ascii="Times New Roman" w:eastAsia="Times New Roman" w:hAnsi="Times New Roman" w:cs="Times New Roman"/>
          <w:sz w:val="24"/>
          <w:szCs w:val="24"/>
        </w:rPr>
        <w:t xml:space="preserve"> конфликты, пути их разрешения. Конституционные принципы национальной политики в Российской Федерации. Семья и брак. </w:t>
      </w:r>
      <w:r w:rsidRPr="0010035C">
        <w:rPr>
          <w:rFonts w:ascii="Times New Roman" w:eastAsia="Times New Roman" w:hAnsi="Times New Roman" w:cs="Times New Roman"/>
          <w:i/>
          <w:sz w:val="24"/>
          <w:szCs w:val="24"/>
        </w:rPr>
        <w:t>Тенденции развития семьи в современном мире.</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sz w:val="24"/>
          <w:szCs w:val="24"/>
        </w:rPr>
        <w:t>Проблема неполных семей.</w:t>
      </w:r>
      <w:r w:rsidRPr="0010035C">
        <w:rPr>
          <w:rFonts w:ascii="Times New Roman" w:eastAsia="Times New Roman" w:hAnsi="Times New Roman" w:cs="Times New Roman"/>
          <w:sz w:val="24"/>
          <w:szCs w:val="24"/>
        </w:rPr>
        <w:t xml:space="preserve"> Современная демографическая ситуация в Российской Федерации.</w:t>
      </w:r>
      <w:r w:rsidRPr="0010035C">
        <w:rPr>
          <w:rFonts w:ascii="Times New Roman" w:eastAsia="Times New Roman" w:hAnsi="Times New Roman" w:cs="Times New Roman"/>
          <w:i/>
          <w:sz w:val="24"/>
          <w:szCs w:val="24"/>
        </w:rPr>
        <w:t xml:space="preserve"> </w:t>
      </w:r>
      <w:r w:rsidRPr="0010035C">
        <w:rPr>
          <w:rFonts w:ascii="Times New Roman" w:eastAsia="Times New Roman" w:hAnsi="Times New Roman" w:cs="Times New Roman"/>
          <w:sz w:val="24"/>
          <w:szCs w:val="24"/>
        </w:rPr>
        <w:t>Религиозные объединения и организации в Российской Федерации.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Политика</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10035C">
        <w:rPr>
          <w:rFonts w:ascii="Times New Roman" w:eastAsia="Times New Roman" w:hAnsi="Times New Roman" w:cs="Times New Roman"/>
          <w:i/>
          <w:sz w:val="24"/>
          <w:szCs w:val="24"/>
        </w:rPr>
        <w:t>Избирательная кампания.</w:t>
      </w:r>
      <w:r w:rsidRPr="0010035C">
        <w:rPr>
          <w:rFonts w:ascii="Times New Roman" w:eastAsia="Times New Roman" w:hAnsi="Times New Roman" w:cs="Times New Roman"/>
          <w:sz w:val="24"/>
          <w:szCs w:val="24"/>
        </w:rPr>
        <w:t xml:space="preserve"> Гражданское общество и правовое государство. Политическая элита и политическое лидерство.</w:t>
      </w:r>
      <w:r w:rsidRPr="0010035C">
        <w:rPr>
          <w:rFonts w:ascii="Times New Roman" w:eastAsia="Times New Roman" w:hAnsi="Times New Roman" w:cs="Times New Roman"/>
          <w:i/>
          <w:sz w:val="24"/>
          <w:szCs w:val="24"/>
        </w:rPr>
        <w:t xml:space="preserve"> </w:t>
      </w:r>
      <w:r w:rsidRPr="0010035C">
        <w:rPr>
          <w:rFonts w:ascii="Times New Roman" w:eastAsia="Times New Roman" w:hAnsi="Times New Roman" w:cs="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10035C">
        <w:rPr>
          <w:rFonts w:ascii="Times New Roman" w:eastAsia="Times New Roman" w:hAnsi="Times New Roman" w:cs="Times New Roman"/>
          <w:i/>
          <w:sz w:val="24"/>
          <w:szCs w:val="24"/>
        </w:rPr>
        <w:t>Политическая психология. Политическое поведение.</w:t>
      </w:r>
      <w:r w:rsidRPr="0010035C">
        <w:rPr>
          <w:rFonts w:ascii="Times New Roman" w:eastAsia="Times New Roman" w:hAnsi="Times New Roman" w:cs="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10035C">
        <w:rPr>
          <w:rFonts w:ascii="Times New Roman" w:eastAsia="Times New Roman" w:hAnsi="Times New Roman" w:cs="Times New Roman"/>
          <w:i/>
          <w:sz w:val="24"/>
          <w:szCs w:val="24"/>
        </w:rPr>
        <w:t>Абсентеизм, его причины и опасность.</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sz w:val="24"/>
          <w:szCs w:val="24"/>
        </w:rPr>
        <w:t>Особенности политического процесса в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Правовое регулирование общественных отношений</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lastRenderedPageBreak/>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10035C">
        <w:rPr>
          <w:rFonts w:ascii="Times New Roman" w:eastAsia="Times New Roman" w:hAnsi="Times New Roman" w:cs="Times New Roman"/>
          <w:i/>
          <w:sz w:val="24"/>
          <w:szCs w:val="24"/>
        </w:rPr>
        <w:t>Законодательство в сфере антикоррупционной политики государства.</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sz w:val="24"/>
          <w:szCs w:val="24"/>
        </w:rPr>
        <w:t>Экологическое право.</w:t>
      </w:r>
      <w:r w:rsidRPr="0010035C">
        <w:rPr>
          <w:rFonts w:ascii="Times New Roman" w:eastAsia="Times New Roman" w:hAnsi="Times New Roman" w:cs="Times New Roman"/>
          <w:sz w:val="24"/>
          <w:szCs w:val="24"/>
        </w:rPr>
        <w:t xml:space="preserve"> Право на благоприятную окружающую среду и способы его защиты. Экологические правонарушения. </w:t>
      </w:r>
      <w:r w:rsidRPr="0010035C">
        <w:rPr>
          <w:rFonts w:ascii="Times New Roman" w:eastAsia="Times New Roman" w:hAnsi="Times New Roman" w:cs="Times New Roman"/>
          <w:i/>
          <w:sz w:val="24"/>
          <w:szCs w:val="24"/>
        </w:rPr>
        <w:t>Гражданское право.</w:t>
      </w:r>
      <w:r w:rsidRPr="0010035C">
        <w:rPr>
          <w:rFonts w:ascii="Times New Roman" w:eastAsia="Times New Roman" w:hAnsi="Times New Roman" w:cs="Times New Roman"/>
          <w:sz w:val="24"/>
          <w:szCs w:val="24"/>
        </w:rPr>
        <w:t xml:space="preserve"> Гражданские правоотношения. </w:t>
      </w:r>
      <w:r w:rsidRPr="0010035C">
        <w:rPr>
          <w:rFonts w:ascii="Times New Roman" w:eastAsia="Times New Roman" w:hAnsi="Times New Roman" w:cs="Times New Roman"/>
          <w:i/>
          <w:sz w:val="24"/>
          <w:szCs w:val="24"/>
        </w:rPr>
        <w:t>Субъекты гражданского права.</w:t>
      </w:r>
      <w:r w:rsidRPr="0010035C">
        <w:rPr>
          <w:rFonts w:ascii="Times New Roman" w:eastAsia="Times New Roman" w:hAnsi="Times New Roman" w:cs="Times New Roman"/>
          <w:sz w:val="24"/>
          <w:szCs w:val="24"/>
        </w:rPr>
        <w:t xml:space="preserve"> Имущественные права. Право собственности. Основания приобретения права собственности. </w:t>
      </w:r>
      <w:r w:rsidRPr="0010035C">
        <w:rPr>
          <w:rFonts w:ascii="Times New Roman" w:eastAsia="Times New Roman" w:hAnsi="Times New Roman" w:cs="Times New Roman"/>
          <w:i/>
          <w:sz w:val="24"/>
          <w:szCs w:val="24"/>
        </w:rPr>
        <w:t>Право на результаты интеллектуальной деятельности. Наследование.</w:t>
      </w:r>
      <w:r w:rsidRPr="0010035C">
        <w:rPr>
          <w:rFonts w:ascii="Times New Roman" w:eastAsia="Times New Roman" w:hAnsi="Times New Roman" w:cs="Times New Roman"/>
          <w:sz w:val="24"/>
          <w:szCs w:val="24"/>
        </w:rPr>
        <w:t xml:space="preserve"> Неимущественные права: честь, достоинство, имя. Способы защиты имущественных и неимущественных прав.</w:t>
      </w:r>
      <w:r w:rsidRPr="0010035C">
        <w:rPr>
          <w:rFonts w:ascii="Times New Roman" w:eastAsia="Times New Roman" w:hAnsi="Times New Roman" w:cs="Times New Roman"/>
          <w:i/>
          <w:sz w:val="24"/>
          <w:szCs w:val="24"/>
        </w:rPr>
        <w:t xml:space="preserve"> </w:t>
      </w:r>
      <w:r w:rsidRPr="0010035C">
        <w:rPr>
          <w:rFonts w:ascii="Times New Roman" w:eastAsia="Times New Roman" w:hAnsi="Times New Roman" w:cs="Times New Roman"/>
          <w:sz w:val="24"/>
          <w:szCs w:val="24"/>
        </w:rPr>
        <w:t xml:space="preserve">Организационно-правовые формы предприятий. </w:t>
      </w:r>
      <w:r w:rsidRPr="0010035C">
        <w:rPr>
          <w:rFonts w:ascii="Times New Roman" w:eastAsia="Times New Roman" w:hAnsi="Times New Roman" w:cs="Times New Roman"/>
          <w:i/>
          <w:sz w:val="24"/>
          <w:szCs w:val="24"/>
        </w:rPr>
        <w:t xml:space="preserve">Семейное право. </w:t>
      </w:r>
      <w:r w:rsidRPr="0010035C">
        <w:rPr>
          <w:rFonts w:ascii="Times New Roman" w:eastAsia="Times New Roman" w:hAnsi="Times New Roman" w:cs="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10035C">
        <w:rPr>
          <w:rFonts w:ascii="Times New Roman" w:eastAsia="Times New Roman" w:hAnsi="Times New Roman" w:cs="Times New Roman"/>
          <w:i/>
          <w:sz w:val="24"/>
          <w:szCs w:val="24"/>
        </w:rPr>
        <w:t>Порядок оказания платных образовательных услуг.</w:t>
      </w:r>
      <w:r w:rsidRPr="0010035C">
        <w:rPr>
          <w:rFonts w:ascii="Times New Roman" w:eastAsia="Times New Roman" w:hAnsi="Times New Roman" w:cs="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10035C">
        <w:rPr>
          <w:rFonts w:ascii="Times New Roman" w:eastAsia="Times New Roman" w:hAnsi="Times New Roman" w:cs="Times New Roman"/>
          <w:i/>
          <w:sz w:val="24"/>
          <w:szCs w:val="24"/>
        </w:rPr>
        <w:t>Стадии уголовного процесса.</w:t>
      </w:r>
      <w:r w:rsidRPr="0010035C">
        <w:rPr>
          <w:rFonts w:ascii="Times New Roman" w:eastAsia="Times New Roman" w:hAnsi="Times New Roman" w:cs="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10035C">
        <w:rPr>
          <w:rFonts w:ascii="Times New Roman" w:eastAsia="Times New Roman" w:hAnsi="Times New Roman" w:cs="Times New Roman"/>
          <w:i/>
          <w:sz w:val="24"/>
          <w:szCs w:val="24"/>
        </w:rPr>
        <w:t>Правовая база противодействия терроризму в Российской Федерации.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bookmarkStart w:id="110" w:name="_Toc435412712"/>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11" w:name="_Toc453968187"/>
      <w:r w:rsidRPr="0010035C">
        <w:rPr>
          <w:rFonts w:ascii="Times New Roman" w:eastAsia="Calibri" w:hAnsi="Times New Roman" w:cs="Times New Roman"/>
          <w:b/>
          <w:sz w:val="24"/>
          <w:szCs w:val="24"/>
          <w:lang w:val="x-none" w:eastAsia="x-none"/>
        </w:rPr>
        <w:t>Математика</w:t>
      </w:r>
      <w:bookmarkEnd w:id="110"/>
      <w:r w:rsidRPr="0010035C">
        <w:rPr>
          <w:rFonts w:ascii="Times New Roman" w:eastAsia="Calibri" w:hAnsi="Times New Roman" w:cs="Times New Roman"/>
          <w:b/>
          <w:sz w:val="24"/>
          <w:szCs w:val="24"/>
          <w:lang w:val="x-none" w:eastAsia="x-none"/>
        </w:rPr>
        <w:t>: алгебра и начала математического анализа, геометрия</w:t>
      </w:r>
      <w:bookmarkEnd w:id="111"/>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10035C" w:rsidRPr="0010035C" w:rsidRDefault="0010035C" w:rsidP="002B7C7D">
      <w:pPr>
        <w:numPr>
          <w:ilvl w:val="0"/>
          <w:numId w:val="138"/>
        </w:numPr>
        <w:suppressAutoHyphens/>
        <w:spacing w:after="0" w:line="240" w:lineRule="auto"/>
        <w:textAlignment w:val="baseline"/>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практико-ориентированное математическое образование (математика для жизни);</w:t>
      </w:r>
    </w:p>
    <w:p w:rsidR="0010035C" w:rsidRPr="0010035C" w:rsidRDefault="0010035C" w:rsidP="002B7C7D">
      <w:pPr>
        <w:numPr>
          <w:ilvl w:val="0"/>
          <w:numId w:val="138"/>
        </w:numPr>
        <w:suppressAutoHyphens/>
        <w:spacing w:after="0" w:line="240" w:lineRule="auto"/>
        <w:textAlignment w:val="baseline"/>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математика для использования в профессии;</w:t>
      </w:r>
    </w:p>
    <w:p w:rsidR="0010035C" w:rsidRPr="0010035C" w:rsidRDefault="0010035C" w:rsidP="002B7C7D">
      <w:pPr>
        <w:numPr>
          <w:ilvl w:val="0"/>
          <w:numId w:val="138"/>
        </w:numPr>
        <w:suppressAutoHyphens/>
        <w:spacing w:after="0" w:line="240" w:lineRule="auto"/>
        <w:textAlignment w:val="baseline"/>
        <w:rPr>
          <w:rFonts w:ascii="Times New Roman" w:eastAsia="Times New Roman" w:hAnsi="Times New Roman" w:cs="Times New Roman"/>
          <w:color w:val="000000"/>
          <w:sz w:val="24"/>
          <w:szCs w:val="24"/>
          <w:lang w:eastAsia="ru-RU"/>
        </w:rPr>
      </w:pPr>
      <w:r w:rsidRPr="0010035C">
        <w:rPr>
          <w:rFonts w:ascii="Times New Roman" w:eastAsia="Times New Roman" w:hAnsi="Times New Roman" w:cs="Times New Roman"/>
          <w:color w:val="000000"/>
          <w:sz w:val="24"/>
          <w:szCs w:val="24"/>
          <w:lang w:eastAsia="ru-RU"/>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На базовом уровне: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 xml:space="preserve">Выпускник </w:t>
      </w:r>
      <w:r w:rsidRPr="0010035C">
        <w:rPr>
          <w:rFonts w:ascii="Times New Roman" w:eastAsia="Calibri" w:hAnsi="Times New Roman" w:cs="Times New Roman"/>
          <w:b/>
          <w:bCs/>
          <w:sz w:val="24"/>
          <w:szCs w:val="24"/>
          <w:u w:color="000000"/>
          <w:bdr w:val="nil"/>
          <w:lang w:val="x-none" w:eastAsia="x-none"/>
        </w:rPr>
        <w:t xml:space="preserve">научится </w:t>
      </w:r>
      <w:r w:rsidRPr="0010035C">
        <w:rPr>
          <w:rFonts w:ascii="Times New Roman" w:eastAsia="Calibri" w:hAnsi="Times New Roman" w:cs="Times New Roman"/>
          <w:sz w:val="24"/>
          <w:szCs w:val="24"/>
          <w:u w:color="000000"/>
          <w:bdr w:val="nil"/>
          <w:lang w:val="x-none" w:eastAsia="x-none"/>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Выпускник </w:t>
      </w:r>
      <w:r w:rsidRPr="0010035C">
        <w:rPr>
          <w:rFonts w:ascii="Times New Roman" w:eastAsia="Calibri" w:hAnsi="Times New Roman" w:cs="Times New Roman"/>
          <w:b/>
          <w:bCs/>
          <w:sz w:val="24"/>
          <w:szCs w:val="24"/>
          <w:u w:color="000000"/>
          <w:bdr w:val="nil"/>
          <w:lang w:val="x-none" w:eastAsia="x-none"/>
        </w:rPr>
        <w:t>получит возможность научиться</w:t>
      </w:r>
      <w:r w:rsidRPr="0010035C">
        <w:rPr>
          <w:rFonts w:ascii="Times New Roman" w:eastAsia="Calibri" w:hAnsi="Times New Roman" w:cs="Times New Roman"/>
          <w:sz w:val="24"/>
          <w:szCs w:val="24"/>
          <w:u w:color="000000"/>
          <w:bdr w:val="nil"/>
          <w:lang w:val="x-none" w:eastAsia="x-none"/>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На углубленном уровне: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Выпускник </w:t>
      </w:r>
      <w:r w:rsidRPr="0010035C">
        <w:rPr>
          <w:rFonts w:ascii="Times New Roman" w:eastAsia="Calibri" w:hAnsi="Times New Roman" w:cs="Times New Roman"/>
          <w:b/>
          <w:bCs/>
          <w:sz w:val="24"/>
          <w:szCs w:val="24"/>
          <w:u w:color="000000"/>
          <w:bdr w:val="nil"/>
          <w:lang w:val="x-none" w:eastAsia="x-none"/>
        </w:rPr>
        <w:t>научится</w:t>
      </w:r>
      <w:r w:rsidRPr="0010035C">
        <w:rPr>
          <w:rFonts w:ascii="Times New Roman" w:eastAsia="Calibri" w:hAnsi="Times New Roman" w:cs="Times New Roman"/>
          <w:sz w:val="24"/>
          <w:szCs w:val="24"/>
          <w:u w:color="000000"/>
          <w:bdr w:val="nil"/>
          <w:lang w:val="x-none" w:eastAsia="x-none"/>
        </w:rPr>
        <w:t xml:space="preserve"> в 10–11-м классах: для успешного продолжения образования по специальностям, связанным с прикладным использованием математики.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Выпускник </w:t>
      </w:r>
      <w:r w:rsidRPr="0010035C">
        <w:rPr>
          <w:rFonts w:ascii="Times New Roman" w:eastAsia="Calibri" w:hAnsi="Times New Roman" w:cs="Times New Roman"/>
          <w:b/>
          <w:bCs/>
          <w:sz w:val="24"/>
          <w:szCs w:val="24"/>
          <w:u w:color="000000"/>
          <w:bdr w:val="nil"/>
          <w:lang w:val="x-none" w:eastAsia="x-none"/>
        </w:rPr>
        <w:t xml:space="preserve">получит возможность научиться </w:t>
      </w:r>
      <w:r w:rsidRPr="0010035C">
        <w:rPr>
          <w:rFonts w:ascii="Times New Roman" w:eastAsia="Calibri" w:hAnsi="Times New Roman" w:cs="Times New Roman"/>
          <w:sz w:val="24"/>
          <w:szCs w:val="24"/>
          <w:u w:color="000000"/>
          <w:bdr w:val="nil"/>
          <w:lang w:val="x-none" w:eastAsia="x-none"/>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соответствии с Федеральным законом «Об образовании в РФ» (ст. 12 п. 7) о</w:t>
      </w:r>
      <w:r w:rsidRPr="0010035C">
        <w:rPr>
          <w:rFonts w:ascii="Times New Roman" w:eastAsia="Calibri" w:hAnsi="Times New Roman" w:cs="Times New Roman"/>
          <w:color w:val="222222"/>
          <w:sz w:val="24"/>
          <w:szCs w:val="24"/>
          <w:shd w:val="clear" w:color="auto" w:fill="FFFFFF"/>
        </w:rPr>
        <w:t>рганизации, осуществляющие образовательную деятельность, р</w:t>
      </w:r>
      <w:r w:rsidRPr="0010035C">
        <w:rPr>
          <w:rFonts w:ascii="Times New Roman" w:eastAsia="Calibri" w:hAnsi="Times New Roman" w:cs="Times New Roman"/>
          <w:sz w:val="24"/>
          <w:szCs w:val="24"/>
        </w:rPr>
        <w:t xml:space="preserve">еализуют эти требования в образовательном процессе с учетом настоящей примерной </w:t>
      </w:r>
      <w:r w:rsidRPr="0010035C">
        <w:rPr>
          <w:rFonts w:ascii="Times New Roman" w:eastAsia="Calibri" w:hAnsi="Times New Roman" w:cs="Times New Roman"/>
          <w:color w:val="222222"/>
          <w:sz w:val="24"/>
          <w:szCs w:val="24"/>
        </w:rPr>
        <w:t xml:space="preserve">основной образовательной программы </w:t>
      </w:r>
      <w:r w:rsidRPr="0010035C">
        <w:rPr>
          <w:rFonts w:ascii="Times New Roman" w:eastAsia="Calibri" w:hAnsi="Times New Roman" w:cs="Times New Roman"/>
          <w:noProof/>
          <w:color w:val="222222"/>
          <w:sz w:val="24"/>
          <w:szCs w:val="24"/>
          <w:lang w:eastAsia="ru-RU"/>
        </w:rPr>
        <w:drawing>
          <wp:inline distT="0" distB="0" distL="0" distR="0" wp14:anchorId="74ACE88D" wp14:editId="28625A11">
            <wp:extent cx="952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0035C">
        <w:rPr>
          <w:rFonts w:ascii="Times New Roman" w:eastAsia="Calibri"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10035C">
        <w:rPr>
          <w:rFonts w:ascii="Times New Roman" w:eastAsia="Calibri" w:hAnsi="Times New Roman" w:cs="Times New Roman"/>
          <w:i/>
          <w:sz w:val="24"/>
          <w:szCs w:val="24"/>
        </w:rPr>
        <w:t>компенсирующая базовая</w:t>
      </w:r>
      <w:r w:rsidRPr="0010035C">
        <w:rPr>
          <w:rFonts w:ascii="Times New Roman" w:eastAsia="Calibri" w:hAnsi="Times New Roman" w:cs="Times New Roman"/>
          <w:sz w:val="24"/>
          <w:szCs w:val="24"/>
        </w:rPr>
        <w:t xml:space="preserve"> и </w:t>
      </w:r>
      <w:r w:rsidRPr="0010035C">
        <w:rPr>
          <w:rFonts w:ascii="Times New Roman" w:eastAsia="Calibri" w:hAnsi="Times New Roman" w:cs="Times New Roman"/>
          <w:i/>
          <w:sz w:val="24"/>
          <w:szCs w:val="24"/>
        </w:rPr>
        <w:t>основная базовая</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lang w:eastAsia="ru-RU"/>
        </w:rPr>
      </w:pPr>
      <w:r w:rsidRPr="0010035C">
        <w:rPr>
          <w:rFonts w:ascii="Times New Roman" w:eastAsia="Calibri" w:hAnsi="Times New Roman" w:cs="Times New Roman"/>
          <w:sz w:val="24"/>
          <w:szCs w:val="24"/>
        </w:rPr>
        <w:lastRenderedPageBreak/>
        <w:t xml:space="preserve">При изучении математики большое внимание уделяется развитию коммуникативных умений </w:t>
      </w:r>
      <w:r w:rsidRPr="0010035C">
        <w:rPr>
          <w:rFonts w:ascii="Times New Roman" w:eastAsia="Calibri" w:hAnsi="Times New Roman" w:cs="Times New Roman"/>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w:t>
      </w:r>
      <w:proofErr w:type="spellStart"/>
      <w:r w:rsidRPr="0010035C">
        <w:rPr>
          <w:rFonts w:ascii="Times New Roman" w:eastAsia="Calibri" w:hAnsi="Times New Roman" w:cs="Times New Roman"/>
          <w:sz w:val="24"/>
          <w:szCs w:val="24"/>
          <w:lang w:eastAsia="ru-RU"/>
        </w:rPr>
        <w:t>контрпримеров</w:t>
      </w:r>
      <w:proofErr w:type="spellEnd"/>
      <w:r w:rsidRPr="0010035C">
        <w:rPr>
          <w:rFonts w:ascii="Times New Roman" w:eastAsia="Calibri" w:hAnsi="Times New Roman" w:cs="Times New Roman"/>
          <w:sz w:val="24"/>
          <w:szCs w:val="24"/>
          <w:lang w:eastAsia="ru-RU"/>
        </w:rPr>
        <w:t xml:space="preserve">,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Компенсирующая базовая программа</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Алгебра и начала математического анализа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Целые числа. Модуль числа и его свойства.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Алгебраические выражения. Значение алгебраического выражения.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 xml:space="preserve">Понятие многочлена. Разложение многочлена на множители, </w:t>
      </w:r>
      <w:r w:rsidRPr="0010035C">
        <w:rPr>
          <w:rFonts w:ascii="Times New Roman" w:eastAsia="Calibri" w:hAnsi="Times New Roman" w:cs="Times New Roman"/>
          <w:sz w:val="24"/>
          <w:szCs w:val="24"/>
        </w:rPr>
        <w:t xml:space="preserve">Уравнение, корень уравнения. Линейные, квадратные уравнения и системы линейных уравнений.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Квадратичная функция. График и свойства квадратичной функции. график функции </w:t>
      </w:r>
      <w:r w:rsidRPr="0010035C">
        <w:rPr>
          <w:rFonts w:ascii="Times New Roman" w:eastAsia="Calibri" w:hAnsi="Times New Roman" w:cs="Times New Roman"/>
          <w:i/>
          <w:position w:val="-10"/>
          <w:sz w:val="24"/>
          <w:szCs w:val="24"/>
        </w:rPr>
        <w:object w:dxaOrig="760" w:dyaOrig="380">
          <v:shape id="_x0000_i1025" type="#_x0000_t75" style="width:38.25pt;height:21pt" o:ole="">
            <v:imagedata r:id="rId17" o:title=""/>
          </v:shape>
          <o:OLEObject Type="Embed" ProgID="Equation.DSMT4" ShapeID="_x0000_i1025" DrawAspect="Content" ObjectID="_1677058218" r:id="rId18"/>
        </w:object>
      </w:r>
      <w:r w:rsidRPr="0010035C">
        <w:rPr>
          <w:rFonts w:ascii="Times New Roman" w:eastAsia="Calibri" w:hAnsi="Times New Roman" w:cs="Times New Roman"/>
          <w:i/>
          <w:sz w:val="24"/>
          <w:szCs w:val="24"/>
        </w:rPr>
        <w:t xml:space="preserve">. График функции </w:t>
      </w:r>
      <w:r w:rsidRPr="0010035C">
        <w:rPr>
          <w:rFonts w:ascii="Times New Roman" w:eastAsia="Calibri" w:hAnsi="Times New Roman" w:cs="Times New Roman"/>
          <w:i/>
          <w:position w:val="-24"/>
          <w:sz w:val="24"/>
          <w:szCs w:val="24"/>
        </w:rPr>
        <w:object w:dxaOrig="620" w:dyaOrig="620">
          <v:shape id="_x0000_i1026" type="#_x0000_t75" style="width:30.75pt;height:30.75pt" o:ole="">
            <v:imagedata r:id="rId19" o:title=""/>
          </v:shape>
          <o:OLEObject Type="Embed" ProgID="Equation.DSMT4" ShapeID="_x0000_i1026" DrawAspect="Content" ObjectID="_1677058219" r:id="rId20"/>
        </w:object>
      </w:r>
      <w:r w:rsidRPr="0010035C">
        <w:rPr>
          <w:rFonts w:ascii="Times New Roman" w:eastAsia="Calibri" w:hAnsi="Times New Roman" w:cs="Times New Roman"/>
          <w:i/>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Нули функции, промежутки </w:t>
      </w:r>
      <w:proofErr w:type="spellStart"/>
      <w:r w:rsidRPr="0010035C">
        <w:rPr>
          <w:rFonts w:ascii="Times New Roman" w:eastAsia="Calibri" w:hAnsi="Times New Roman" w:cs="Times New Roman"/>
          <w:sz w:val="24"/>
          <w:szCs w:val="24"/>
        </w:rPr>
        <w:t>знакопостоянства</w:t>
      </w:r>
      <w:proofErr w:type="spellEnd"/>
      <w:r w:rsidRPr="0010035C">
        <w:rPr>
          <w:rFonts w:ascii="Times New Roman" w:eastAsia="Calibri" w:hAnsi="Times New Roman" w:cs="Times New Roman"/>
          <w:sz w:val="24"/>
          <w:szCs w:val="24"/>
        </w:rPr>
        <w:t xml:space="preserve">,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30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45</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60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90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180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270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 xml:space="preserve">Графики тригонометрических функций </w:t>
      </w:r>
      <w:r w:rsidRPr="0010035C">
        <w:rPr>
          <w:rFonts w:ascii="Times New Roman" w:eastAsia="Calibri" w:hAnsi="Times New Roman" w:cs="Times New Roman"/>
          <w:i/>
          <w:position w:val="-10"/>
          <w:sz w:val="24"/>
          <w:szCs w:val="24"/>
        </w:rPr>
        <w:object w:dxaOrig="2600" w:dyaOrig="320">
          <v:shape id="_x0000_i1027" type="#_x0000_t75" style="width:130.5pt;height:16.5pt" o:ole="">
            <v:imagedata r:id="rId21" o:title=""/>
          </v:shape>
          <o:OLEObject Type="Embed" ProgID="Equation.DSMT4" ShapeID="_x0000_i1027" DrawAspect="Content" ObjectID="_1677058220" r:id="rId22"/>
        </w:objec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Решение простейших тригонометрических уравнений с помощью тригонометрической окружности.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Понятие степени с действительным показателем</w:t>
      </w:r>
      <w:r w:rsidRPr="0010035C">
        <w:rPr>
          <w:rFonts w:ascii="Times New Roman" w:eastAsia="Calibri" w:hAnsi="Times New Roman" w:cs="Times New Roman"/>
          <w:sz w:val="24"/>
          <w:szCs w:val="24"/>
        </w:rPr>
        <w:t xml:space="preserve">. Простейшие показательные уравнения и неравенства. Показательная функция и ее график.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Понятие степенной функции и ее график. Простейшие иррациональные уравнения.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10035C">
        <w:rPr>
          <w:rFonts w:ascii="Times New Roman" w:eastAsia="Calibri" w:hAnsi="Times New Roman" w:cs="Times New Roman"/>
          <w:i/>
          <w:sz w:val="24"/>
          <w:szCs w:val="24"/>
        </w:rPr>
        <w:t xml:space="preserve">Производные многочленов.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Точки экстремума (максимума и минимума). </w:t>
      </w:r>
      <w:r w:rsidRPr="0010035C">
        <w:rPr>
          <w:rFonts w:ascii="Times New Roman" w:eastAsia="Calibri" w:hAnsi="Times New Roman" w:cs="Times New Roman"/>
          <w:i/>
          <w:sz w:val="24"/>
          <w:szCs w:val="24"/>
        </w:rPr>
        <w:t xml:space="preserve">Исследование элементарных функций на точки экстремума с помощью производной. Наглядная интерпретация.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Понятие первообразной функции. Физический смысл первообразной. Понятие об интеграле как площади под графиком функции.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Геометрия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Фигуры на плоскости и в пространстве. Длина и площадь. Периметры и площади фигур.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Параллельность и перпендикулярность прямых и плоскостей.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Биссектриса, медиана и высота треугольника. Равенство треугольников.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Решение задач на клетчатой бумаге.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Выпуклые и невыпуклые фигуры.</w:t>
      </w:r>
      <w:r w:rsidRPr="0010035C">
        <w:rPr>
          <w:rFonts w:ascii="Times New Roman" w:eastAsia="Calibri" w:hAnsi="Times New Roman" w:cs="Times New Roman"/>
          <w:sz w:val="24"/>
          <w:szCs w:val="24"/>
        </w:rPr>
        <w:t xml:space="preserve"> Периметр многоугольника. Правильный многоугольник.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Углы на плоскости и в пространстве. Вертикальные и смежные углы.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Сумма внутренних углов треугольника и четырехугольника.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Соотношения в квадрате и равностороннем треугольнике.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Диагонали многоугольника.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Подобные треугольники в простейших случаях.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Формулы площади прямоугольника, треугольника, ромба, трапеции.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Окружность и круг. Радиус и диаметр. Длина окружности и площадь круга. Число </w:t>
      </w:r>
      <w:r w:rsidRPr="0010035C">
        <w:rPr>
          <w:rFonts w:ascii="Times New Roman" w:eastAsia="Calibri" w:hAnsi="Times New Roman" w:cs="Times New Roman"/>
          <w:sz w:val="24"/>
          <w:szCs w:val="24"/>
        </w:rPr>
        <w:sym w:font="Symbol" w:char="F070"/>
      </w:r>
      <w:r w:rsidRPr="0010035C">
        <w:rPr>
          <w:rFonts w:ascii="Times New Roman" w:eastAsia="Calibri"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Куб. Соотношения в кубе.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Тетраэдр, правильный тетраэдр.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Правильная пирамида и призма. Прямая призма.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Изображение некоторых многогранников на плоскости.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Прямоугольный параллелепипед. </w:t>
      </w:r>
      <w:r w:rsidRPr="0010035C">
        <w:rPr>
          <w:rFonts w:ascii="Times New Roman" w:eastAsia="Calibri" w:hAnsi="Times New Roman" w:cs="Times New Roman"/>
          <w:i/>
          <w:sz w:val="24"/>
          <w:szCs w:val="24"/>
        </w:rPr>
        <w:t>Теорема Пифагора в пространстве</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Задачи на вычисление расстояний в пространстве с помощью теоремы Пифагора.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Развертка прямоугольного параллелепипеда.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Конус, цилиндр, шар и сфера.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Проекции фигур на плоскость. Изображение цилиндра, конуса и сферы на плоскости.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Понятие об объемах тел</w:t>
      </w:r>
      <w:r w:rsidRPr="0010035C">
        <w:rPr>
          <w:rFonts w:ascii="Times New Roman" w:eastAsia="Calibri" w:hAnsi="Times New Roman" w:cs="Times New Roman"/>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Понятие о подобии на плоскости и в пространстве</w:t>
      </w:r>
      <w:r w:rsidRPr="0010035C">
        <w:rPr>
          <w:rFonts w:ascii="Times New Roman" w:eastAsia="Calibri" w:hAnsi="Times New Roman" w:cs="Times New Roman"/>
          <w:sz w:val="24"/>
          <w:szCs w:val="24"/>
        </w:rPr>
        <w:t>. Отношение площадей и объемов подобных фигур.</w:t>
      </w:r>
    </w:p>
    <w:p w:rsidR="0010035C" w:rsidRPr="0010035C" w:rsidRDefault="0010035C" w:rsidP="0010035C">
      <w:pPr>
        <w:suppressAutoHyphens/>
        <w:spacing w:after="0" w:line="240" w:lineRule="auto"/>
        <w:ind w:firstLine="567"/>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Вероятность и статистика. Логика и комбинаторика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Логика. Верные и неверные утверждения. Следствие. </w:t>
      </w:r>
      <w:proofErr w:type="spellStart"/>
      <w:r w:rsidRPr="0010035C">
        <w:rPr>
          <w:rFonts w:ascii="Times New Roman" w:eastAsia="Calibri" w:hAnsi="Times New Roman" w:cs="Times New Roman"/>
          <w:i/>
          <w:sz w:val="24"/>
          <w:szCs w:val="24"/>
        </w:rPr>
        <w:t>Контрпример</w:t>
      </w:r>
      <w:proofErr w:type="spellEnd"/>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Множество</w:t>
      </w:r>
      <w:r w:rsidRPr="0010035C">
        <w:rPr>
          <w:rFonts w:ascii="Times New Roman" w:eastAsia="Calibri" w:hAnsi="Times New Roman" w:cs="Times New Roman"/>
          <w:sz w:val="24"/>
          <w:szCs w:val="24"/>
        </w:rPr>
        <w:t xml:space="preserve">. Перебор вариантов.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Таблицы. Столбчатые и круговые диаграммы.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Числовые наборы. Среднее арифметическое, медиана, наибольшее и наименьшее значения. </w:t>
      </w:r>
      <w:r w:rsidRPr="0010035C">
        <w:rPr>
          <w:rFonts w:ascii="Times New Roman" w:eastAsia="Calibri" w:hAnsi="Times New Roman" w:cs="Times New Roman"/>
          <w:i/>
          <w:sz w:val="24"/>
          <w:szCs w:val="24"/>
        </w:rPr>
        <w:t>Примеры изменчивых величин</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Независимые события. Формула сложения вероятностей.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10035C" w:rsidRPr="0010035C" w:rsidRDefault="0010035C" w:rsidP="0010035C">
      <w:pPr>
        <w:suppressAutoHyphens/>
        <w:spacing w:after="0" w:line="240" w:lineRule="auto"/>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Основная базовая программа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Алгебра и начала анализа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Повторение.</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задач с использованием градусной меры угла. Модуль числа и его свойства.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10035C">
        <w:rPr>
          <w:rFonts w:ascii="Times New Roman" w:eastAsia="Calibri" w:hAnsi="Times New Roman" w:cs="Times New Roman"/>
          <w:position w:val="-10"/>
          <w:sz w:val="24"/>
          <w:szCs w:val="24"/>
        </w:rPr>
        <w:object w:dxaOrig="760" w:dyaOrig="380">
          <v:shape id="_x0000_i1028" type="#_x0000_t75" style="width:38.25pt;height:21pt" o:ole="">
            <v:imagedata r:id="rId23" o:title=""/>
          </v:shape>
          <o:OLEObject Type="Embed" ProgID="Equation.DSMT4" ShapeID="_x0000_i1028" DrawAspect="Content" ObjectID="_1677058221" r:id="rId24"/>
        </w:object>
      </w:r>
      <w:r w:rsidRPr="0010035C">
        <w:rPr>
          <w:rFonts w:ascii="Times New Roman" w:eastAsia="Calibri" w:hAnsi="Times New Roman" w:cs="Times New Roman"/>
          <w:sz w:val="24"/>
          <w:szCs w:val="24"/>
        </w:rPr>
        <w:t>. Графическое решение уравнений и неравенств.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Тригонометрическая окружность</w:t>
      </w:r>
      <w:r w:rsidRPr="0010035C">
        <w:rPr>
          <w:rFonts w:ascii="Times New Roman" w:eastAsia="Calibri" w:hAnsi="Times New Roman" w:cs="Times New Roman"/>
          <w:i/>
          <w:sz w:val="24"/>
          <w:szCs w:val="24"/>
        </w:rPr>
        <w:t>, радианная мера угла</w:t>
      </w:r>
      <w:r w:rsidRPr="0010035C">
        <w:rPr>
          <w:rFonts w:ascii="Times New Roman" w:eastAsia="Calibri" w:hAnsi="Times New Roman" w:cs="Times New Roman"/>
          <w:sz w:val="24"/>
          <w:szCs w:val="24"/>
        </w:rPr>
        <w:t xml:space="preserve">. Синус, косинус, тангенс, </w:t>
      </w:r>
      <w:r w:rsidRPr="0010035C">
        <w:rPr>
          <w:rFonts w:ascii="Times New Roman" w:eastAsia="Calibri" w:hAnsi="Times New Roman" w:cs="Times New Roman"/>
          <w:i/>
          <w:sz w:val="24"/>
          <w:szCs w:val="24"/>
        </w:rPr>
        <w:t>котангенс</w:t>
      </w:r>
      <w:r w:rsidRPr="0010035C">
        <w:rPr>
          <w:rFonts w:ascii="Times New Roman" w:eastAsia="Calibri" w:hAnsi="Times New Roman" w:cs="Times New Roman"/>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30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45</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60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90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180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270</w:t>
      </w:r>
      <w:r w:rsidRPr="0010035C">
        <w:rPr>
          <w:rFonts w:ascii="Times New Roman" w:eastAsia="Calibri" w:hAnsi="Times New Roman" w:cs="Times New Roman"/>
          <w:sz w:val="24"/>
          <w:szCs w:val="24"/>
        </w:rPr>
        <w:sym w:font="Symbol" w:char="F0B0"/>
      </w:r>
      <w:r w:rsidRPr="0010035C">
        <w:rPr>
          <w:rFonts w:ascii="Times New Roman" w:eastAsia="Calibri" w:hAnsi="Times New Roman" w:cs="Times New Roman"/>
          <w:sz w:val="24"/>
          <w:szCs w:val="24"/>
        </w:rPr>
        <w:t>. (</w:t>
      </w:r>
      <w:r w:rsidRPr="0010035C">
        <w:rPr>
          <w:rFonts w:ascii="Times New Roman" w:eastAsia="Calibri" w:hAnsi="Times New Roman" w:cs="Times New Roman"/>
          <w:position w:val="-28"/>
          <w:sz w:val="24"/>
          <w:szCs w:val="24"/>
        </w:rPr>
        <w:object w:dxaOrig="1460" w:dyaOrig="720">
          <v:shape id="_x0000_i1029" type="#_x0000_t75" style="width:72.75pt;height:36.75pt" o:ole="">
            <v:imagedata r:id="rId25" o:title=""/>
          </v:shape>
          <o:OLEObject Type="Embed" ProgID="Equation.DSMT4" ShapeID="_x0000_i1029" DrawAspect="Content" ObjectID="_1677058222" r:id="rId26"/>
        </w:object>
      </w:r>
      <w:r w:rsidRPr="0010035C">
        <w:rPr>
          <w:rFonts w:ascii="Times New Roman" w:eastAsia="Calibri" w:hAnsi="Times New Roman" w:cs="Times New Roman"/>
          <w:sz w:val="24"/>
          <w:szCs w:val="24"/>
        </w:rPr>
        <w:t xml:space="preserve"> рад). </w:t>
      </w:r>
      <w:r w:rsidRPr="0010035C">
        <w:rPr>
          <w:rFonts w:ascii="Times New Roman" w:eastAsia="Calibri" w:hAnsi="Times New Roman" w:cs="Times New Roman"/>
          <w:i/>
          <w:sz w:val="24"/>
          <w:szCs w:val="24"/>
        </w:rPr>
        <w:t>Формулы сложения тригонометрических функций, формулы приведения, формулы двойного аргумента..</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Нули функции, промежутки </w:t>
      </w:r>
      <w:proofErr w:type="spellStart"/>
      <w:r w:rsidRPr="0010035C">
        <w:rPr>
          <w:rFonts w:ascii="Times New Roman" w:eastAsia="Calibri" w:hAnsi="Times New Roman" w:cs="Times New Roman"/>
          <w:sz w:val="24"/>
          <w:szCs w:val="24"/>
        </w:rPr>
        <w:t>знакопостоянства</w:t>
      </w:r>
      <w:proofErr w:type="spellEnd"/>
      <w:r w:rsidRPr="0010035C">
        <w:rPr>
          <w:rFonts w:ascii="Times New Roman" w:eastAsia="Calibri" w:hAnsi="Times New Roman" w:cs="Times New Roman"/>
          <w:sz w:val="24"/>
          <w:szCs w:val="24"/>
        </w:rPr>
        <w:t xml:space="preserve">, монотонность. Наибольшее и наименьшее значение функции. Периодические функции. Четность и нечетность функций. </w:t>
      </w:r>
      <w:r w:rsidRPr="0010035C">
        <w:rPr>
          <w:rFonts w:ascii="Times New Roman" w:eastAsia="Calibri" w:hAnsi="Times New Roman" w:cs="Times New Roman"/>
          <w:i/>
          <w:sz w:val="24"/>
          <w:szCs w:val="24"/>
        </w:rPr>
        <w:t>Сложные функции.</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Тригонометрические функции </w:t>
      </w:r>
      <w:r w:rsidRPr="0010035C">
        <w:rPr>
          <w:rFonts w:ascii="Times New Roman" w:eastAsia="Calibri" w:hAnsi="Times New Roman" w:cs="Times New Roman"/>
          <w:i/>
          <w:position w:val="-10"/>
          <w:sz w:val="24"/>
          <w:szCs w:val="24"/>
        </w:rPr>
        <w:object w:dxaOrig="2600" w:dyaOrig="320">
          <v:shape id="_x0000_i1030" type="#_x0000_t75" style="width:130.5pt;height:16.5pt" o:ole="">
            <v:imagedata r:id="rId21" o:title=""/>
          </v:shape>
          <o:OLEObject Type="Embed" ProgID="Equation.DSMT4" ShapeID="_x0000_i1030" DrawAspect="Content" ObjectID="_1677058223" r:id="rId27"/>
        </w:objec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bCs/>
          <w:i/>
          <w:color w:val="000000"/>
          <w:sz w:val="24"/>
          <w:szCs w:val="24"/>
        </w:rPr>
        <w:t>Функция</w: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bCs/>
          <w:color w:val="000000"/>
          <w:position w:val="-10"/>
          <w:sz w:val="24"/>
          <w:szCs w:val="24"/>
        </w:rPr>
        <w:object w:dxaOrig="859" w:dyaOrig="300">
          <v:shape id="_x0000_i1031" type="#_x0000_t75" style="width:42.75pt;height:15pt" o:ole="">
            <v:imagedata r:id="rId28" o:title=""/>
          </v:shape>
          <o:OLEObject Type="Embed" ProgID="Equation.DSMT4" ShapeID="_x0000_i1031" DrawAspect="Content" ObjectID="_1677058224" r:id="rId29"/>
        </w:object>
      </w:r>
      <w:r w:rsidRPr="0010035C">
        <w:rPr>
          <w:rFonts w:ascii="Times New Roman" w:eastAsia="Calibri" w:hAnsi="Times New Roman" w:cs="Times New Roman"/>
          <w:bCs/>
          <w:color w:val="000000"/>
          <w:sz w:val="24"/>
          <w:szCs w:val="24"/>
        </w:rPr>
        <w:t>. Свойства и графики тригонометрических функций.</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Арккосинус, арксинус, арктангенс числа. </w:t>
      </w:r>
      <w:r w:rsidRPr="0010035C">
        <w:rPr>
          <w:rFonts w:ascii="Times New Roman" w:eastAsia="Calibri" w:hAnsi="Times New Roman" w:cs="Times New Roman"/>
          <w:bCs/>
          <w:i/>
          <w:color w:val="000000"/>
          <w:sz w:val="24"/>
          <w:szCs w:val="24"/>
        </w:rPr>
        <w:t>Арккотангенс числа</w:t>
      </w:r>
      <w:r w:rsidRPr="0010035C">
        <w:rPr>
          <w:rFonts w:ascii="Times New Roman" w:eastAsia="Calibri" w:hAnsi="Times New Roman" w:cs="Times New Roman"/>
          <w:bCs/>
          <w:color w:val="000000"/>
          <w:sz w:val="24"/>
          <w:szCs w:val="24"/>
        </w:rPr>
        <w:t xml:space="preserve">. Простейшие тригонометрические уравнения. Решение тригонометрических уравнений. </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Логарифм числа, свойства логарифма. Десятичный логарифм. </w:t>
      </w:r>
      <w:r w:rsidRPr="0010035C">
        <w:rPr>
          <w:rFonts w:ascii="Times New Roman" w:eastAsia="Calibri" w:hAnsi="Times New Roman" w:cs="Times New Roman"/>
          <w:bCs/>
          <w:i/>
          <w:color w:val="000000"/>
          <w:sz w:val="24"/>
          <w:szCs w:val="24"/>
        </w:rPr>
        <w:t>Число е. Натуральный логарифм</w:t>
      </w:r>
      <w:r w:rsidRPr="0010035C">
        <w:rPr>
          <w:rFonts w:ascii="Times New Roman" w:eastAsia="Calibri" w:hAnsi="Times New Roman" w:cs="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Степенная функция и ее свойства и график. Иррациональные уравнения. </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 xml:space="preserve">Метод интервалов для решения неравенств. </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lastRenderedPageBreak/>
        <w:t xml:space="preserve">Системы показательных, логарифмических и иррациональных уравнений. Системы показательных, логарифмических неравенств. </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Взаимно обратные функции. Графики взаимно обратных функций.</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Уравнения, системы уравнений с параметром.</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10035C">
        <w:rPr>
          <w:rFonts w:ascii="Times New Roman" w:eastAsia="Calibri" w:hAnsi="Times New Roman" w:cs="Times New Roman"/>
          <w:bCs/>
          <w:i/>
          <w:color w:val="000000"/>
          <w:sz w:val="24"/>
          <w:szCs w:val="24"/>
        </w:rPr>
        <w:t>Правила дифференцирования.</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 xml:space="preserve">Вторая производная, ее геометрический и физический смысл. </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10035C">
        <w:rPr>
          <w:rFonts w:ascii="Times New Roman" w:eastAsia="Calibri" w:hAnsi="Times New Roman" w:cs="Times New Roman"/>
          <w:bCs/>
          <w:i/>
          <w:color w:val="000000"/>
          <w:sz w:val="24"/>
          <w:szCs w:val="24"/>
        </w:rPr>
        <w:t>Построение графиков функций с помощью производных</w: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bCs/>
          <w:i/>
          <w:color w:val="000000"/>
          <w:sz w:val="24"/>
          <w:szCs w:val="24"/>
        </w:rPr>
        <w:t>Применение производной при решении задач.</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Первообразная. </w:t>
      </w:r>
      <w:r w:rsidRPr="0010035C">
        <w:rPr>
          <w:rFonts w:ascii="Times New Roman" w:eastAsia="Calibri" w:hAnsi="Times New Roman" w:cs="Times New Roman"/>
          <w:bCs/>
          <w:i/>
          <w:color w:val="000000"/>
          <w:sz w:val="24"/>
          <w:szCs w:val="24"/>
        </w:rPr>
        <w:t>Первообразные элементарных функций. Площадь криволинейной трапеции. Формула Ньютона-Лейбница</w:t>
      </w:r>
      <w:r w:rsidRPr="0010035C">
        <w:rPr>
          <w:rFonts w:ascii="Times New Roman" w:eastAsia="Calibri" w:hAnsi="Times New Roman" w:cs="Times New Roman"/>
          <w:bCs/>
          <w:color w:val="000000"/>
          <w:sz w:val="24"/>
          <w:szCs w:val="24"/>
        </w:rPr>
        <w:t>.</w:t>
      </w:r>
      <w:r w:rsidRPr="0010035C">
        <w:rPr>
          <w:rFonts w:ascii="Times New Roman" w:eastAsia="Calibri" w:hAnsi="Times New Roman" w:cs="Times New Roman"/>
          <w:b/>
          <w:bCs/>
          <w:color w:val="000000"/>
          <w:sz w:val="24"/>
          <w:szCs w:val="24"/>
        </w:rPr>
        <w:t xml:space="preserve"> </w:t>
      </w:r>
      <w:r w:rsidRPr="0010035C">
        <w:rPr>
          <w:rFonts w:ascii="Times New Roman" w:eastAsia="Calibri" w:hAnsi="Times New Roman" w:cs="Times New Roman"/>
          <w:bCs/>
          <w:i/>
          <w:color w:val="000000"/>
          <w:sz w:val="24"/>
          <w:szCs w:val="24"/>
        </w:rPr>
        <w:t>Определенный интеграл</w: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bCs/>
          <w:i/>
          <w:color w:val="000000"/>
          <w:sz w:val="24"/>
          <w:szCs w:val="24"/>
        </w:rPr>
        <w:t>Вычисление площадей плоских фигур и объемов тел вращения с помощью интеграла</w:t>
      </w:r>
      <w:r w:rsidRPr="0010035C">
        <w:rPr>
          <w:rFonts w:ascii="Times New Roman" w:eastAsia="Calibri" w:hAnsi="Times New Roman" w:cs="Times New Roman"/>
          <w:bCs/>
          <w:color w:val="000000"/>
          <w:sz w:val="24"/>
          <w:szCs w:val="24"/>
        </w:rPr>
        <w:t xml:space="preserve">. </w:t>
      </w:r>
    </w:p>
    <w:p w:rsidR="0010035C" w:rsidRPr="0010035C" w:rsidRDefault="0010035C" w:rsidP="0010035C">
      <w:pPr>
        <w:suppressAutoHyphens/>
        <w:spacing w:after="0" w:line="240" w:lineRule="auto"/>
        <w:rPr>
          <w:rFonts w:ascii="Times New Roman" w:eastAsia="Calibri" w:hAnsi="Times New Roman" w:cs="Times New Roman"/>
          <w:b/>
          <w:bCs/>
          <w:color w:val="000000"/>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Геометрия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Повторение.</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 xml:space="preserve">Решение задач с применением свойств фигур на плоскости. Задачи на доказательство и построение </w:t>
      </w:r>
      <w:proofErr w:type="spellStart"/>
      <w:r w:rsidRPr="0010035C">
        <w:rPr>
          <w:rFonts w:ascii="Times New Roman" w:eastAsia="Calibri" w:hAnsi="Times New Roman" w:cs="Times New Roman"/>
          <w:sz w:val="24"/>
          <w:szCs w:val="24"/>
        </w:rPr>
        <w:t>контрпримеров</w:t>
      </w:r>
      <w:proofErr w:type="spellEnd"/>
      <w:r w:rsidRPr="0010035C">
        <w:rPr>
          <w:rFonts w:ascii="Times New Roman" w:eastAsia="Calibri" w:hAnsi="Times New Roman" w:cs="Times New Roman"/>
          <w:sz w:val="24"/>
          <w:szCs w:val="24"/>
        </w:rPr>
        <w:t xml:space="preserve">.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10035C">
        <w:rPr>
          <w:rFonts w:ascii="Times New Roman" w:eastAsia="Calibri" w:hAnsi="Times New Roman" w:cs="Times New Roman"/>
          <w:i/>
          <w:sz w:val="24"/>
          <w:szCs w:val="24"/>
        </w:rPr>
        <w:t>Решение задач с помощью векторов и координат.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Наглядная стереометрия. Фигуры и их изображения (куб, пирамида, призма). </w:t>
      </w:r>
      <w:r w:rsidRPr="0010035C">
        <w:rPr>
          <w:rFonts w:ascii="Times New Roman" w:eastAsia="Calibri" w:hAnsi="Times New Roman" w:cs="Times New Roman"/>
          <w:i/>
          <w:sz w:val="24"/>
          <w:szCs w:val="24"/>
        </w:rPr>
        <w:t>Основные понятия стереометрии и их свойства.</w:t>
      </w:r>
      <w:r w:rsidRPr="0010035C">
        <w:rPr>
          <w:rFonts w:ascii="Times New Roman" w:eastAsia="Calibri" w:hAnsi="Times New Roman" w:cs="Times New Roman"/>
          <w:sz w:val="24"/>
          <w:szCs w:val="24"/>
        </w:rPr>
        <w:t xml:space="preserve"> Сечения куба и тетраэдра.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Расстояния между фигурами в пространстве.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Углы в пространстве. Перпендикулярность прямых и плоскостей.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10035C" w:rsidRPr="0010035C" w:rsidRDefault="0010035C" w:rsidP="0010035C">
      <w:pPr>
        <w:suppressAutoHyphens/>
        <w:spacing w:after="0" w:line="240" w:lineRule="auto"/>
        <w:ind w:firstLine="708"/>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10035C" w:rsidRPr="0010035C" w:rsidRDefault="0010035C" w:rsidP="0010035C">
      <w:pPr>
        <w:suppressAutoHyphens/>
        <w:spacing w:after="0" w:line="240" w:lineRule="auto"/>
        <w:ind w:firstLine="708"/>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i/>
          <w:sz w:val="24"/>
          <w:szCs w:val="24"/>
        </w:rPr>
        <w:t xml:space="preserve">Простейшие комбинации многогранников и тел вращения между собой. </w:t>
      </w:r>
      <w:r w:rsidRPr="0010035C">
        <w:rPr>
          <w:rFonts w:ascii="Times New Roman" w:eastAsia="Calibri" w:hAnsi="Times New Roman" w:cs="Times New Roman"/>
          <w:bCs/>
          <w:color w:val="000000"/>
          <w:sz w:val="24"/>
          <w:szCs w:val="24"/>
        </w:rPr>
        <w:t xml:space="preserve">Вычисление элементов пространственных фигур (ребра, диагонали, углы). </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Понятие об объеме. Объем пирамиды и конуса, призмы и цилиндра. Объем шара. </w:t>
      </w:r>
    </w:p>
    <w:p w:rsidR="0010035C" w:rsidRPr="0010035C" w:rsidRDefault="0010035C" w:rsidP="0010035C">
      <w:pPr>
        <w:suppressAutoHyphens/>
        <w:spacing w:after="0" w:line="240" w:lineRule="auto"/>
        <w:ind w:firstLine="708"/>
        <w:rPr>
          <w:rFonts w:ascii="Times New Roman" w:eastAsia="Calibri" w:hAnsi="Times New Roman" w:cs="Times New Roman"/>
          <w:bCs/>
          <w:color w:val="000000"/>
          <w:sz w:val="24"/>
          <w:szCs w:val="24"/>
        </w:rPr>
      </w:pPr>
      <w:r w:rsidRPr="0010035C">
        <w:rPr>
          <w:rFonts w:ascii="Times New Roman" w:eastAsia="Calibri" w:hAnsi="Times New Roman" w:cs="Times New Roman"/>
          <w:bCs/>
          <w:i/>
          <w:color w:val="000000"/>
          <w:sz w:val="24"/>
          <w:szCs w:val="24"/>
        </w:rPr>
        <w:t xml:space="preserve">Подобные тела в пространстве. </w:t>
      </w:r>
      <w:r w:rsidRPr="0010035C">
        <w:rPr>
          <w:rFonts w:ascii="Times New Roman" w:eastAsia="Calibri" w:hAnsi="Times New Roman" w:cs="Times New Roman"/>
          <w:bCs/>
          <w:color w:val="000000"/>
          <w:sz w:val="24"/>
          <w:szCs w:val="24"/>
        </w:rPr>
        <w:t>Соотношения между площадями поверхностей и объемами подобных тел.</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color w:val="000000"/>
          <w:sz w:val="24"/>
          <w:szCs w:val="24"/>
        </w:rPr>
        <w:lastRenderedPageBreak/>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10035C">
        <w:rPr>
          <w:rFonts w:ascii="Times New Roman" w:eastAsia="Calibri" w:hAnsi="Times New Roman" w:cs="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10035C" w:rsidRPr="0010035C" w:rsidRDefault="0010035C" w:rsidP="0010035C">
      <w:pPr>
        <w:suppressAutoHyphens/>
        <w:spacing w:after="0" w:line="240" w:lineRule="auto"/>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Вероятность и статистика. Работа с данными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10035C">
        <w:rPr>
          <w:rFonts w:ascii="Times New Roman" w:eastAsia="Calibri" w:hAnsi="Times New Roman" w:cs="Times New Roman"/>
          <w:i/>
          <w:sz w:val="24"/>
          <w:szCs w:val="24"/>
        </w:rPr>
        <w:t>дисперсии</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Решение задач с применением диаграмм Эйлера, дерева вероятностей, формулы Бернулли.</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Условная вероятность.</w: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bCs/>
          <w:i/>
          <w:color w:val="000000"/>
          <w:sz w:val="24"/>
          <w:szCs w:val="24"/>
        </w:rPr>
        <w:t xml:space="preserve">Правило умножения вероятностей. Формула полной вероятности. </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i/>
          <w:color w:val="000000"/>
          <w:sz w:val="24"/>
          <w:szCs w:val="24"/>
        </w:rPr>
        <w:t>Дискретные случайные величины и распределения.</w: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bCs/>
          <w:i/>
          <w:color w:val="000000"/>
          <w:sz w:val="24"/>
          <w:szCs w:val="24"/>
        </w:rPr>
        <w:t>Независимые случайные величины. Распределение суммы и произведения независимых случайных величин.</w:t>
      </w:r>
      <w:r w:rsidRPr="0010035C">
        <w:rPr>
          <w:rFonts w:ascii="Times New Roman" w:eastAsia="Calibri" w:hAnsi="Times New Roman" w:cs="Times New Roman"/>
          <w:bCs/>
          <w:color w:val="000000"/>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Математическое ожидание и дисперсия случайной величины.</w: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Непрерывные случайные величины. Понятие о плотности вероятности. Равномерное распределение.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Показательное распределение, его параметры.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Неравенство Чебышева. Теорема Бернулли</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Закон больших чисел. Выборочный метод измерения вероятностей. Роль закона больших чисел в науке, природе и обществе.</w:t>
      </w:r>
    </w:p>
    <w:p w:rsidR="0010035C" w:rsidRPr="0010035C" w:rsidRDefault="0010035C" w:rsidP="0010035C">
      <w:pPr>
        <w:suppressAutoHyphens/>
        <w:spacing w:after="0" w:line="240" w:lineRule="auto"/>
        <w:ind w:firstLine="709"/>
        <w:rPr>
          <w:rFonts w:ascii="Times New Roman" w:eastAsia="Calibri" w:hAnsi="Times New Roman" w:cs="Times New Roman"/>
          <w:bCs/>
          <w:i/>
          <w:color w:val="000000"/>
          <w:sz w:val="24"/>
          <w:szCs w:val="24"/>
        </w:rPr>
      </w:pPr>
      <w:r w:rsidRPr="0010035C">
        <w:rPr>
          <w:rFonts w:ascii="Times New Roman" w:eastAsia="Calibri" w:hAnsi="Times New Roman" w:cs="Times New Roman"/>
          <w:i/>
          <w:sz w:val="24"/>
          <w:szCs w:val="24"/>
        </w:rPr>
        <w:t>Ковариация двух случайных величин. Понятие о коэффициенте корреляции.</w:t>
      </w:r>
      <w:r w:rsidRPr="0010035C">
        <w:rPr>
          <w:rFonts w:ascii="Times New Roman" w:eastAsia="Calibri" w:hAnsi="Times New Roman" w:cs="Times New Roman"/>
          <w:bCs/>
          <w:i/>
          <w:color w:val="000000"/>
          <w:sz w:val="24"/>
          <w:szCs w:val="24"/>
        </w:rPr>
        <w:t xml:space="preserve"> Совместные наблюдения двух случайных величин.</w: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bCs/>
          <w:i/>
          <w:color w:val="000000"/>
          <w:sz w:val="24"/>
          <w:szCs w:val="24"/>
        </w:rPr>
        <w:t xml:space="preserve">Выборочный коэффициент корреляции. </w:t>
      </w:r>
    </w:p>
    <w:p w:rsidR="0010035C" w:rsidRPr="0010035C" w:rsidRDefault="0010035C" w:rsidP="0010035C">
      <w:pPr>
        <w:suppressAutoHyphens/>
        <w:spacing w:after="0" w:line="240" w:lineRule="auto"/>
        <w:ind w:firstLine="709"/>
        <w:rPr>
          <w:rFonts w:ascii="Times New Roman" w:eastAsia="Calibri" w:hAnsi="Times New Roman" w:cs="Times New Roman"/>
          <w:b/>
          <w:bCs/>
          <w:i/>
          <w:color w:val="000000"/>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Углубленный уровень</w:t>
      </w:r>
    </w:p>
    <w:p w:rsidR="0010035C" w:rsidRPr="0010035C" w:rsidRDefault="0010035C" w:rsidP="0010035C">
      <w:pPr>
        <w:suppressAutoHyphens/>
        <w:spacing w:after="0" w:line="240" w:lineRule="auto"/>
        <w:ind w:firstLine="709"/>
        <w:rPr>
          <w:rFonts w:ascii="Times New Roman" w:eastAsia="Calibri" w:hAnsi="Times New Roman" w:cs="Times New Roman"/>
          <w:b/>
          <w:bCs/>
          <w:color w:val="000000"/>
          <w:sz w:val="24"/>
          <w:szCs w:val="24"/>
        </w:rPr>
      </w:pPr>
      <w:r w:rsidRPr="0010035C">
        <w:rPr>
          <w:rFonts w:ascii="Times New Roman" w:eastAsia="Calibri" w:hAnsi="Times New Roman" w:cs="Times New Roman"/>
          <w:b/>
          <w:bCs/>
          <w:color w:val="000000"/>
          <w:sz w:val="24"/>
          <w:szCs w:val="24"/>
        </w:rPr>
        <w:t>Алгебра и начала анализа</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sz w:val="24"/>
          <w:szCs w:val="24"/>
        </w:rPr>
        <w:t>Повторение. Решение</w:t>
      </w:r>
      <w:r w:rsidRPr="0010035C">
        <w:rPr>
          <w:rFonts w:ascii="Times New Roman" w:eastAsia="Calibri" w:hAnsi="Times New Roman" w:cs="Times New Roman"/>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10035C">
        <w:rPr>
          <w:rFonts w:ascii="Times New Roman" w:eastAsia="Calibri" w:hAnsi="Times New Roman" w:cs="Times New Roman"/>
          <w:bCs/>
          <w:color w:val="000000"/>
          <w:position w:val="-10"/>
          <w:sz w:val="24"/>
          <w:szCs w:val="24"/>
        </w:rPr>
        <w:object w:dxaOrig="760" w:dyaOrig="380">
          <v:shape id="_x0000_i1032" type="#_x0000_t75" style="width:38.25pt;height:21pt" o:ole="">
            <v:imagedata r:id="rId23" o:title=""/>
          </v:shape>
          <o:OLEObject Type="Embed" ProgID="Equation.DSMT4" ShapeID="_x0000_i1032" DrawAspect="Content" ObjectID="_1677058225" r:id="rId30"/>
        </w:object>
      </w:r>
      <w:r w:rsidRPr="0010035C">
        <w:rPr>
          <w:rFonts w:ascii="Times New Roman" w:eastAsia="Calibri" w:hAnsi="Times New Roman" w:cs="Times New Roman"/>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w:t>
      </w:r>
      <w:r w:rsidRPr="0010035C">
        <w:rPr>
          <w:rFonts w:ascii="Times New Roman" w:eastAsia="Calibri" w:hAnsi="Times New Roman" w:cs="Times New Roman"/>
          <w:bCs/>
          <w:color w:val="000000"/>
          <w:sz w:val="24"/>
          <w:szCs w:val="24"/>
        </w:rPr>
        <w:lastRenderedPageBreak/>
        <w:t xml:space="preserve">свойств арифметической и геометрической прогрессии, суммирования бесконечной сходящейся геометрической прогрессии. </w:t>
      </w:r>
    </w:p>
    <w:p w:rsidR="0010035C" w:rsidRPr="0010035C" w:rsidRDefault="0010035C" w:rsidP="0010035C">
      <w:pPr>
        <w:suppressAutoHyphens/>
        <w:spacing w:after="0" w:line="240" w:lineRule="auto"/>
        <w:ind w:firstLine="709"/>
        <w:rPr>
          <w:rFonts w:ascii="Times New Roman" w:eastAsia="Calibri" w:hAnsi="Times New Roman" w:cs="Times New Roman"/>
          <w:color w:val="000000"/>
          <w:sz w:val="24"/>
          <w:szCs w:val="24"/>
        </w:rPr>
      </w:pPr>
      <w:r w:rsidRPr="0010035C">
        <w:rPr>
          <w:rFonts w:ascii="Times New Roman" w:eastAsia="Calibri"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10035C">
        <w:rPr>
          <w:rFonts w:ascii="Times New Roman" w:eastAsia="Calibri" w:hAnsi="Times New Roman" w:cs="Times New Roman"/>
          <w:color w:val="000000"/>
          <w:sz w:val="24"/>
          <w:szCs w:val="24"/>
        </w:rPr>
        <w:t xml:space="preserve">Конечные и бесконечные, счетные и несчетные множества.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Истинные и ложные высказывания, операции над высказываниями. </w:t>
      </w:r>
      <w:r w:rsidRPr="0010035C">
        <w:rPr>
          <w:rFonts w:ascii="Times New Roman" w:eastAsia="Calibri" w:hAnsi="Times New Roman" w:cs="Times New Roman"/>
          <w:i/>
          <w:sz w:val="24"/>
          <w:szCs w:val="24"/>
        </w:rPr>
        <w:t xml:space="preserve">Алгебра высказываний. </w:t>
      </w:r>
      <w:r w:rsidRPr="0010035C">
        <w:rPr>
          <w:rFonts w:ascii="Times New Roman" w:eastAsia="Calibri" w:hAnsi="Times New Roman" w:cs="Times New Roman"/>
          <w:sz w:val="24"/>
          <w:szCs w:val="24"/>
        </w:rPr>
        <w:t>Связь высказываний с множествами. Кванторы существования и всеобщности.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Законы логики</w:t>
      </w:r>
      <w:r w:rsidRPr="0010035C">
        <w:rPr>
          <w:rFonts w:ascii="Times New Roman" w:eastAsia="Calibri" w:hAnsi="Times New Roman" w:cs="Times New Roman"/>
          <w:i/>
          <w:sz w:val="24"/>
          <w:szCs w:val="24"/>
        </w:rPr>
        <w:t xml:space="preserve">. Основные логические правила. </w:t>
      </w:r>
      <w:r w:rsidRPr="0010035C">
        <w:rPr>
          <w:rFonts w:ascii="Times New Roman" w:eastAsia="Calibri" w:hAnsi="Times New Roman" w:cs="Times New Roman"/>
          <w:sz w:val="24"/>
          <w:szCs w:val="24"/>
        </w:rPr>
        <w:t>Решение логических задач</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 xml:space="preserve">с использованием кругов Эйлера, </w:t>
      </w:r>
      <w:r w:rsidRPr="0010035C">
        <w:rPr>
          <w:rFonts w:ascii="Times New Roman" w:eastAsia="Calibri" w:hAnsi="Times New Roman" w:cs="Times New Roman"/>
          <w:i/>
          <w:sz w:val="24"/>
          <w:szCs w:val="24"/>
        </w:rPr>
        <w:t xml:space="preserve">основных логических правил.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Умозаключения. Обоснования и доказательство в математике. Теоремы. Виды математических утверждений. </w:t>
      </w:r>
      <w:r w:rsidRPr="0010035C">
        <w:rPr>
          <w:rFonts w:ascii="Times New Roman" w:eastAsia="Calibri" w:hAnsi="Times New Roman" w:cs="Times New Roman"/>
          <w:i/>
          <w:sz w:val="24"/>
          <w:szCs w:val="24"/>
        </w:rPr>
        <w:t>Виды доказательств</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Математическая индукция</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Утверждения: обратное данному, противоположное, обратное противоположному данному</w:t>
      </w:r>
      <w:r w:rsidRPr="0010035C">
        <w:rPr>
          <w:rFonts w:ascii="Times New Roman" w:eastAsia="Calibri" w:hAnsi="Times New Roman" w:cs="Times New Roman"/>
          <w:sz w:val="24"/>
          <w:szCs w:val="24"/>
        </w:rPr>
        <w:t>. Признак и свойство, необходимые и достаточные условия.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10035C">
        <w:rPr>
          <w:rFonts w:ascii="Times New Roman" w:eastAsia="Calibri" w:hAnsi="Times New Roman" w:cs="Times New Roman"/>
          <w:i/>
          <w:sz w:val="24"/>
          <w:szCs w:val="24"/>
          <w:lang w:val="en-US"/>
        </w:rPr>
        <w:t>q</w:t>
      </w:r>
      <w:r w:rsidRPr="0010035C">
        <w:rPr>
          <w:rFonts w:ascii="Times New Roman" w:eastAsia="Calibri" w:hAnsi="Times New Roman" w:cs="Times New Roman"/>
          <w:i/>
          <w:sz w:val="24"/>
          <w:szCs w:val="24"/>
        </w:rPr>
        <w:t>-</w:t>
      </w:r>
      <w:proofErr w:type="spellStart"/>
      <w:r w:rsidRPr="0010035C">
        <w:rPr>
          <w:rFonts w:ascii="Times New Roman" w:eastAsia="Calibri" w:hAnsi="Times New Roman" w:cs="Times New Roman"/>
          <w:i/>
          <w:sz w:val="24"/>
          <w:szCs w:val="24"/>
        </w:rPr>
        <w:t>ичные</w:t>
      </w:r>
      <w:proofErr w:type="spellEnd"/>
      <w:r w:rsidRPr="0010035C">
        <w:rPr>
          <w:rFonts w:ascii="Times New Roman" w:eastAsia="Calibri" w:hAnsi="Times New Roman" w:cs="Times New Roman"/>
          <w:i/>
          <w:sz w:val="24"/>
          <w:szCs w:val="24"/>
        </w:rPr>
        <w:t xml:space="preserve"> системы счисления. Функция Эйлера, число и сумма делителей натурального числа.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Нули функции, промежутки </w:t>
      </w:r>
      <w:proofErr w:type="spellStart"/>
      <w:r w:rsidRPr="0010035C">
        <w:rPr>
          <w:rFonts w:ascii="Times New Roman" w:eastAsia="Calibri" w:hAnsi="Times New Roman" w:cs="Times New Roman"/>
          <w:sz w:val="24"/>
          <w:szCs w:val="24"/>
        </w:rPr>
        <w:t>знакопостоянства</w:t>
      </w:r>
      <w:proofErr w:type="spellEnd"/>
      <w:r w:rsidRPr="0010035C">
        <w:rPr>
          <w:rFonts w:ascii="Times New Roman" w:eastAsia="Calibri" w:hAnsi="Times New Roman" w:cs="Times New Roman"/>
          <w:sz w:val="24"/>
          <w:szCs w:val="24"/>
        </w:rPr>
        <w:t xml:space="preserve">, монотонность. Наибольшее и наименьшее значение функции. Периодические функции и наименьший период. Четные и нечетные функции. </w:t>
      </w:r>
      <w:r w:rsidRPr="0010035C">
        <w:rPr>
          <w:rFonts w:ascii="Times New Roman" w:eastAsia="Calibri" w:hAnsi="Times New Roman" w:cs="Times New Roman"/>
          <w:i/>
          <w:sz w:val="24"/>
          <w:szCs w:val="24"/>
        </w:rPr>
        <w:t xml:space="preserve">Функции «дробная часть числа» </w:t>
      </w:r>
      <w:bookmarkStart w:id="112" w:name="MTBlankEqn"/>
      <w:r w:rsidRPr="0010035C">
        <w:rPr>
          <w:rFonts w:ascii="Times New Roman" w:eastAsia="Calibri" w:hAnsi="Times New Roman" w:cs="Times New Roman"/>
          <w:position w:val="-14"/>
          <w:sz w:val="24"/>
          <w:szCs w:val="24"/>
        </w:rPr>
        <w:object w:dxaOrig="760" w:dyaOrig="400">
          <v:shape id="_x0000_i1033" type="#_x0000_t75" style="width:38.25pt;height:22.5pt" o:ole="">
            <v:imagedata r:id="rId31" o:title=""/>
          </v:shape>
          <o:OLEObject Type="Embed" ProgID="Equation.DSMT4" ShapeID="_x0000_i1033" DrawAspect="Content" ObjectID="_1677058226" r:id="rId32"/>
        </w:object>
      </w:r>
      <w:bookmarkEnd w:id="112"/>
      <w:r w:rsidRPr="0010035C">
        <w:rPr>
          <w:rFonts w:ascii="Times New Roman" w:eastAsia="Calibri" w:hAnsi="Times New Roman" w:cs="Times New Roman"/>
          <w:i/>
          <w:sz w:val="24"/>
          <w:szCs w:val="24"/>
        </w:rPr>
        <w:t xml:space="preserve">  и «целая часть числа» </w:t>
      </w:r>
      <w:r w:rsidRPr="0010035C">
        <w:rPr>
          <w:rFonts w:ascii="Times New Roman" w:eastAsia="Calibri" w:hAnsi="Times New Roman" w:cs="Times New Roman"/>
          <w:position w:val="-14"/>
          <w:sz w:val="24"/>
          <w:szCs w:val="24"/>
        </w:rPr>
        <w:object w:dxaOrig="740" w:dyaOrig="400">
          <v:shape id="_x0000_i1034" type="#_x0000_t75" style="width:36.75pt;height:22.5pt" o:ole="">
            <v:imagedata r:id="rId33" o:title=""/>
          </v:shape>
          <o:OLEObject Type="Embed" ProgID="Equation.DSMT4" ShapeID="_x0000_i1034" DrawAspect="Content" ObjectID="_1677058227" r:id="rId34"/>
        </w:objec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Тригонометрические функции числового аргумента </w:t>
      </w:r>
      <w:r w:rsidRPr="0010035C">
        <w:rPr>
          <w:rFonts w:ascii="Times New Roman" w:eastAsia="Calibri" w:hAnsi="Times New Roman" w:cs="Times New Roman"/>
          <w:position w:val="-10"/>
          <w:sz w:val="24"/>
          <w:szCs w:val="24"/>
        </w:rPr>
        <w:object w:dxaOrig="920" w:dyaOrig="260">
          <v:shape id="_x0000_i1035" type="#_x0000_t75" style="width:46.5pt;height:13.5pt" o:ole="">
            <v:imagedata r:id="rId35" o:title=""/>
          </v:shape>
          <o:OLEObject Type="Embed" ProgID="Equation.DSMT4" ShapeID="_x0000_i1035" DrawAspect="Content" ObjectID="_1677058228" r:id="rId36"/>
        </w:objec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position w:val="-10"/>
          <w:sz w:val="24"/>
          <w:szCs w:val="24"/>
        </w:rPr>
        <w:object w:dxaOrig="900" w:dyaOrig="320">
          <v:shape id="_x0000_i1036" type="#_x0000_t75" style="width:46.5pt;height:16.5pt" o:ole="">
            <v:imagedata r:id="rId37" o:title=""/>
          </v:shape>
          <o:OLEObject Type="Embed" ProgID="Equation.DSMT4" ShapeID="_x0000_i1036" DrawAspect="Content" ObjectID="_1677058229" r:id="rId38"/>
        </w:object>
      </w:r>
      <w:r w:rsidRPr="0010035C">
        <w:rPr>
          <w:rFonts w:ascii="Times New Roman" w:eastAsia="Calibri" w:hAnsi="Times New Roman" w:cs="Times New Roman"/>
          <w:bCs/>
          <w:color w:val="000000"/>
          <w:sz w:val="24"/>
          <w:szCs w:val="24"/>
        </w:rPr>
        <w:t xml:space="preserve">, </w:t>
      </w:r>
      <w:r w:rsidRPr="0010035C">
        <w:rPr>
          <w:rFonts w:ascii="Times New Roman" w:eastAsia="Calibri" w:hAnsi="Times New Roman" w:cs="Times New Roman"/>
          <w:position w:val="-10"/>
          <w:sz w:val="24"/>
          <w:szCs w:val="24"/>
        </w:rPr>
        <w:object w:dxaOrig="800" w:dyaOrig="300">
          <v:shape id="_x0000_i1037" type="#_x0000_t75" style="width:40.5pt;height:15pt" o:ole="">
            <v:imagedata r:id="rId39" o:title=""/>
          </v:shape>
          <o:OLEObject Type="Embed" ProgID="Equation.DSMT4" ShapeID="_x0000_i1037" DrawAspect="Content" ObjectID="_1677058230" r:id="rId40"/>
        </w:objec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position w:val="-10"/>
          <w:sz w:val="24"/>
          <w:szCs w:val="24"/>
        </w:rPr>
        <w:object w:dxaOrig="900" w:dyaOrig="300">
          <v:shape id="_x0000_i1038" type="#_x0000_t75" style="width:46.5pt;height:15pt" o:ole="">
            <v:imagedata r:id="rId41" o:title=""/>
          </v:shape>
          <o:OLEObject Type="Embed" ProgID="Equation.DSMT4" ShapeID="_x0000_i1038" DrawAspect="Content" ObjectID="_1677058231" r:id="rId42"/>
        </w:object>
      </w:r>
      <w:r w:rsidRPr="0010035C">
        <w:rPr>
          <w:rFonts w:ascii="Times New Roman" w:eastAsia="Calibri" w:hAnsi="Times New Roman" w:cs="Times New Roman"/>
          <w:bCs/>
          <w:color w:val="000000"/>
          <w:sz w:val="24"/>
          <w:szCs w:val="24"/>
        </w:rPr>
        <w:t>. Свойства и графики тригонометрических функций.</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10035C">
        <w:rPr>
          <w:rFonts w:ascii="Times New Roman" w:eastAsia="Calibri" w:hAnsi="Times New Roman" w:cs="Times New Roman"/>
          <w:bCs/>
          <w:color w:val="000000"/>
          <w:position w:val="-6"/>
          <w:sz w:val="24"/>
          <w:szCs w:val="24"/>
        </w:rPr>
        <w:object w:dxaOrig="180" w:dyaOrig="220">
          <v:shape id="_x0000_i1039" type="#_x0000_t75" style="width:6.75pt;height:12.75pt" o:ole="">
            <v:imagedata r:id="rId43" o:title=""/>
          </v:shape>
          <o:OLEObject Type="Embed" ProgID="Equation.DSMT4" ShapeID="_x0000_i1039" DrawAspect="Content" ObjectID="_1677058232" r:id="rId44"/>
        </w:object>
      </w:r>
      <w:r w:rsidRPr="0010035C">
        <w:rPr>
          <w:rFonts w:ascii="Times New Roman" w:eastAsia="Calibri" w:hAnsi="Times New Roman" w:cs="Times New Roman"/>
          <w:bCs/>
          <w:color w:val="000000"/>
          <w:sz w:val="24"/>
          <w:szCs w:val="24"/>
        </w:rPr>
        <w:t xml:space="preserve"> и функция </w:t>
      </w:r>
      <w:r w:rsidRPr="0010035C">
        <w:rPr>
          <w:rFonts w:ascii="Times New Roman" w:eastAsia="Calibri" w:hAnsi="Times New Roman" w:cs="Times New Roman"/>
          <w:bCs/>
          <w:color w:val="000000"/>
          <w:position w:val="-10"/>
          <w:sz w:val="24"/>
          <w:szCs w:val="24"/>
        </w:rPr>
        <w:object w:dxaOrig="639" w:dyaOrig="360">
          <v:shape id="_x0000_i1040" type="#_x0000_t75" style="width:31.5pt;height:16.5pt" o:ole="">
            <v:imagedata r:id="rId45" o:title=""/>
          </v:shape>
          <o:OLEObject Type="Embed" ProgID="Equation.DSMT4" ShapeID="_x0000_i1040" DrawAspect="Content" ObjectID="_1677058233" r:id="rId46"/>
        </w:object>
      </w:r>
      <w:r w:rsidRPr="0010035C">
        <w:rPr>
          <w:rFonts w:ascii="Times New Roman" w:eastAsia="Calibri" w:hAnsi="Times New Roman" w:cs="Times New Roman"/>
          <w:bCs/>
          <w:color w:val="000000"/>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Степенная функция и ее свойства и график. Иррациональные уравнения.</w:t>
      </w:r>
    </w:p>
    <w:p w:rsidR="0010035C" w:rsidRPr="0010035C" w:rsidRDefault="0010035C" w:rsidP="0010035C">
      <w:pPr>
        <w:suppressAutoHyphens/>
        <w:spacing w:after="0" w:line="240" w:lineRule="auto"/>
        <w:ind w:firstLine="709"/>
        <w:rPr>
          <w:rFonts w:ascii="Times New Roman" w:eastAsia="Calibri" w:hAnsi="Times New Roman" w:cs="Times New Roman"/>
          <w:bCs/>
          <w:iCs/>
          <w:sz w:val="24"/>
          <w:szCs w:val="24"/>
        </w:rPr>
      </w:pPr>
      <w:r w:rsidRPr="0010035C">
        <w:rPr>
          <w:rFonts w:ascii="Times New Roman" w:eastAsia="Calibri" w:hAnsi="Times New Roman" w:cs="Times New Roman"/>
          <w:bCs/>
          <w:iCs/>
          <w:sz w:val="24"/>
          <w:szCs w:val="24"/>
        </w:rPr>
        <w:t xml:space="preserve">Первичные представления о множестве комплексных чисел. </w:t>
      </w:r>
      <w:r w:rsidRPr="0010035C">
        <w:rPr>
          <w:rFonts w:ascii="Times New Roman" w:eastAsia="Calibri" w:hAnsi="Times New Roman" w:cs="Times New Roman"/>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10035C">
        <w:rPr>
          <w:rFonts w:ascii="Times New Roman" w:eastAsia="Calibri" w:hAnsi="Times New Roman" w:cs="Times New Roman"/>
          <w:bCs/>
          <w:iCs/>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Взаимно обратные функции. Графики взаимно обратных функций.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Уравнения, системы уравнений с параметром.</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lastRenderedPageBreak/>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10035C">
        <w:rPr>
          <w:rFonts w:ascii="Times New Roman" w:eastAsia="Calibri" w:hAnsi="Times New Roman" w:cs="Times New Roman"/>
          <w:i/>
          <w:sz w:val="24"/>
          <w:szCs w:val="24"/>
        </w:rPr>
        <w:t>целозначные</w:t>
      </w:r>
      <w:proofErr w:type="spellEnd"/>
      <w:r w:rsidRPr="0010035C">
        <w:rPr>
          <w:rFonts w:ascii="Times New Roman" w:eastAsia="Calibri" w:hAnsi="Times New Roman" w:cs="Times New Roman"/>
          <w:i/>
          <w:sz w:val="24"/>
          <w:szCs w:val="24"/>
        </w:rPr>
        <w:t xml:space="preserve"> многочлены.</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proofErr w:type="spellStart"/>
      <w:r w:rsidRPr="0010035C">
        <w:rPr>
          <w:rFonts w:ascii="Times New Roman" w:eastAsia="Calibri" w:hAnsi="Times New Roman" w:cs="Times New Roman"/>
          <w:i/>
          <w:sz w:val="24"/>
          <w:szCs w:val="24"/>
        </w:rPr>
        <w:t>Диофантовы</w:t>
      </w:r>
      <w:proofErr w:type="spellEnd"/>
      <w:r w:rsidRPr="0010035C">
        <w:rPr>
          <w:rFonts w:ascii="Times New Roman" w:eastAsia="Calibri" w:hAnsi="Times New Roman" w:cs="Times New Roman"/>
          <w:i/>
          <w:sz w:val="24"/>
          <w:szCs w:val="24"/>
        </w:rPr>
        <w:t xml:space="preserve"> уравнения. Цепные дроби. Теорема Ферма о сумме квадратов.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Суммы и ряды, методы суммирования и признаки сходимости.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Теоремы о приближении действительных чисел рациональными.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Множества на координатной плоскости.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Неравенство Коши–</w:t>
      </w:r>
      <w:proofErr w:type="spellStart"/>
      <w:r w:rsidRPr="0010035C">
        <w:rPr>
          <w:rFonts w:ascii="Times New Roman" w:eastAsia="Calibri" w:hAnsi="Times New Roman" w:cs="Times New Roman"/>
          <w:i/>
          <w:sz w:val="24"/>
          <w:szCs w:val="24"/>
        </w:rPr>
        <w:t>Буняковского</w:t>
      </w:r>
      <w:proofErr w:type="spellEnd"/>
      <w:r w:rsidRPr="0010035C">
        <w:rPr>
          <w:rFonts w:ascii="Times New Roman" w:eastAsia="Calibri" w:hAnsi="Times New Roman" w:cs="Times New Roman"/>
          <w:i/>
          <w:sz w:val="24"/>
          <w:szCs w:val="24"/>
        </w:rPr>
        <w:t xml:space="preserve">, неравенство </w:t>
      </w:r>
      <w:proofErr w:type="spellStart"/>
      <w:r w:rsidRPr="0010035C">
        <w:rPr>
          <w:rFonts w:ascii="Times New Roman" w:eastAsia="Calibri" w:hAnsi="Times New Roman" w:cs="Times New Roman"/>
          <w:i/>
          <w:sz w:val="24"/>
          <w:szCs w:val="24"/>
        </w:rPr>
        <w:t>Йенсена</w:t>
      </w:r>
      <w:proofErr w:type="spellEnd"/>
      <w:r w:rsidRPr="0010035C">
        <w:rPr>
          <w:rFonts w:ascii="Times New Roman" w:eastAsia="Calibri" w:hAnsi="Times New Roman" w:cs="Times New Roman"/>
          <w:i/>
          <w:sz w:val="24"/>
          <w:szCs w:val="24"/>
        </w:rPr>
        <w:t>, неравенства о средних.</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Понятие предела функции в точке</w:t>
      </w:r>
      <w:r w:rsidRPr="0010035C">
        <w:rPr>
          <w:rFonts w:ascii="Times New Roman" w:eastAsia="Calibri" w:hAnsi="Times New Roman" w:cs="Times New Roman"/>
          <w:i/>
          <w:sz w:val="24"/>
          <w:szCs w:val="24"/>
        </w:rPr>
        <w:t>. Понятие предела функции в бесконечности. Асимптоты графика функции. Сравнение бесконечно малых и бесконечно больших</w:t>
      </w:r>
      <w:r w:rsidRPr="0010035C">
        <w:rPr>
          <w:rFonts w:ascii="Times New Roman" w:eastAsia="Calibri" w:hAnsi="Times New Roman" w:cs="Times New Roman"/>
          <w:sz w:val="24"/>
          <w:szCs w:val="24"/>
        </w:rPr>
        <w:t xml:space="preserve">. Непрерывность функции. </w:t>
      </w:r>
      <w:r w:rsidRPr="0010035C">
        <w:rPr>
          <w:rFonts w:ascii="Times New Roman" w:eastAsia="Calibri" w:hAnsi="Times New Roman" w:cs="Times New Roman"/>
          <w:i/>
          <w:sz w:val="24"/>
          <w:szCs w:val="24"/>
        </w:rPr>
        <w:t>Свойства непрерывных функций. Теорема Вейерштрасса.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10035C">
        <w:rPr>
          <w:rFonts w:ascii="Times New Roman" w:eastAsia="Calibri" w:hAnsi="Times New Roman" w:cs="Times New Roman"/>
          <w:i/>
          <w:sz w:val="24"/>
          <w:szCs w:val="24"/>
        </w:rPr>
        <w:t>Применение производной в физике</w:t>
      </w:r>
      <w:r w:rsidRPr="0010035C">
        <w:rPr>
          <w:rFonts w:ascii="Times New Roman" w:eastAsia="Calibri" w:hAnsi="Times New Roman" w:cs="Times New Roman"/>
          <w:sz w:val="24"/>
          <w:szCs w:val="24"/>
        </w:rPr>
        <w:t>. Производные элементарных функций. Правила дифференцирования.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Вторая производная, ее геометрический и физический смысл.</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10035C">
        <w:rPr>
          <w:rFonts w:ascii="Times New Roman" w:eastAsia="Calibri" w:hAnsi="Times New Roman" w:cs="Times New Roman"/>
          <w:i/>
          <w:sz w:val="24"/>
          <w:szCs w:val="24"/>
        </w:rPr>
        <w:t>Построение графиков функций с помощью производных</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Применение производной при решении задач. Нахождение экстремумов функций нескольких переменных.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 xml:space="preserve">Определенный интеграл. </w:t>
      </w:r>
      <w:r w:rsidRPr="0010035C">
        <w:rPr>
          <w:rFonts w:ascii="Times New Roman" w:eastAsia="Calibri" w:hAnsi="Times New Roman" w:cs="Times New Roman"/>
          <w:i/>
          <w:sz w:val="24"/>
          <w:szCs w:val="24"/>
        </w:rPr>
        <w:t xml:space="preserve">Вычисление площадей плоских фигур и объемов тел вращения с помощью интеграла..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Методы решения функциональных уравнений и неравенств.</w:t>
      </w:r>
    </w:p>
    <w:p w:rsidR="0010035C" w:rsidRPr="0010035C" w:rsidRDefault="0010035C" w:rsidP="0010035C">
      <w:pPr>
        <w:suppressAutoHyphens/>
        <w:spacing w:after="0" w:line="240" w:lineRule="auto"/>
        <w:rPr>
          <w:rFonts w:ascii="Times New Roman" w:eastAsia="Calibri" w:hAnsi="Times New Roman" w:cs="Times New Roman"/>
          <w:b/>
          <w:bCs/>
          <w:color w:val="000000"/>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bCs/>
          <w:color w:val="000000"/>
          <w:sz w:val="24"/>
          <w:szCs w:val="24"/>
        </w:rPr>
      </w:pPr>
      <w:r w:rsidRPr="0010035C">
        <w:rPr>
          <w:rFonts w:ascii="Times New Roman" w:eastAsia="Calibri" w:hAnsi="Times New Roman" w:cs="Times New Roman"/>
          <w:b/>
          <w:sz w:val="24"/>
          <w:szCs w:val="24"/>
        </w:rPr>
        <w:t>Геометрия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Повторение. Решение задач с использованием свойств фигур на плоскости. Решение задач на доказательство и построение </w:t>
      </w:r>
      <w:proofErr w:type="spellStart"/>
      <w:r w:rsidRPr="0010035C">
        <w:rPr>
          <w:rFonts w:ascii="Times New Roman" w:eastAsia="Calibri" w:hAnsi="Times New Roman" w:cs="Times New Roman"/>
          <w:sz w:val="24"/>
          <w:szCs w:val="24"/>
        </w:rPr>
        <w:t>контрпримеров</w:t>
      </w:r>
      <w:proofErr w:type="spellEnd"/>
      <w:r w:rsidRPr="0010035C">
        <w:rPr>
          <w:rFonts w:ascii="Times New Roman" w:eastAsia="Calibri" w:hAnsi="Times New Roman" w:cs="Times New Roman"/>
          <w:sz w:val="24"/>
          <w:szCs w:val="24"/>
        </w:rPr>
        <w:t xml:space="preserve">.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10035C">
        <w:rPr>
          <w:rFonts w:ascii="Times New Roman" w:eastAsia="Calibri" w:hAnsi="Times New Roman" w:cs="Times New Roman"/>
          <w:i/>
          <w:sz w:val="24"/>
          <w:szCs w:val="24"/>
        </w:rPr>
        <w:t>Решение задач с помощью векторов и координат.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Наглядная стереометрия. Призма, параллелепипед, пирамида, тетраэдр.</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Основные понятия геометрии в пространстве. Аксиомы стереометрии и следствия из них. </w:t>
      </w:r>
      <w:r w:rsidRPr="0010035C">
        <w:rPr>
          <w:rFonts w:ascii="Times New Roman" w:eastAsia="Calibri" w:hAnsi="Times New Roman" w:cs="Times New Roman"/>
          <w:i/>
          <w:sz w:val="24"/>
          <w:szCs w:val="24"/>
        </w:rPr>
        <w:t xml:space="preserve">Понятие об аксиоматическом методе.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 xml:space="preserve">Теорема </w:t>
      </w:r>
      <w:proofErr w:type="spellStart"/>
      <w:r w:rsidRPr="0010035C">
        <w:rPr>
          <w:rFonts w:ascii="Times New Roman" w:eastAsia="Calibri" w:hAnsi="Times New Roman" w:cs="Times New Roman"/>
          <w:i/>
          <w:sz w:val="24"/>
          <w:szCs w:val="24"/>
        </w:rPr>
        <w:t>Менелая</w:t>
      </w:r>
      <w:proofErr w:type="spellEnd"/>
      <w:r w:rsidRPr="0010035C">
        <w:rPr>
          <w:rFonts w:ascii="Times New Roman" w:eastAsia="Calibri" w:hAnsi="Times New Roman" w:cs="Times New Roman"/>
          <w:i/>
          <w:sz w:val="24"/>
          <w:szCs w:val="24"/>
        </w:rPr>
        <w:t xml:space="preserve"> для тетраэдра</w:t>
      </w:r>
      <w:r w:rsidRPr="0010035C">
        <w:rPr>
          <w:rFonts w:ascii="Times New Roman" w:eastAsia="Calibri" w:hAnsi="Times New Roman" w:cs="Times New Roman"/>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Скрещивающиеся прямые в пространстве. Угол между ними. </w:t>
      </w:r>
      <w:r w:rsidRPr="0010035C">
        <w:rPr>
          <w:rFonts w:ascii="Times New Roman" w:eastAsia="Calibri" w:hAnsi="Times New Roman" w:cs="Times New Roman"/>
          <w:i/>
          <w:sz w:val="24"/>
          <w:szCs w:val="24"/>
        </w:rPr>
        <w:t>Методы нахождения расстояний между скрещивающимися прямыми.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Теоремы о параллельности прямых и плоскостей в пространстве. Параллельное проектирование и изображение фигур. </w:t>
      </w:r>
      <w:r w:rsidRPr="0010035C">
        <w:rPr>
          <w:rFonts w:ascii="Times New Roman" w:eastAsia="Calibri" w:hAnsi="Times New Roman" w:cs="Times New Roman"/>
          <w:i/>
          <w:sz w:val="24"/>
          <w:szCs w:val="24"/>
        </w:rPr>
        <w:t>Геометрические места точек в пространстве.</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Виды тетраэдров. </w:t>
      </w:r>
      <w:proofErr w:type="spellStart"/>
      <w:r w:rsidRPr="0010035C">
        <w:rPr>
          <w:rFonts w:ascii="Times New Roman" w:eastAsia="Calibri" w:hAnsi="Times New Roman" w:cs="Times New Roman"/>
          <w:i/>
          <w:sz w:val="24"/>
          <w:szCs w:val="24"/>
        </w:rPr>
        <w:t>Ортоцентрический</w:t>
      </w:r>
      <w:proofErr w:type="spellEnd"/>
      <w:r w:rsidRPr="0010035C">
        <w:rPr>
          <w:rFonts w:ascii="Times New Roman" w:eastAsia="Calibri" w:hAnsi="Times New Roman" w:cs="Times New Roman"/>
          <w:i/>
          <w:sz w:val="24"/>
          <w:szCs w:val="24"/>
        </w:rPr>
        <w:t xml:space="preserve"> тетраэдр, каркасный тетраэдр, </w:t>
      </w:r>
      <w:proofErr w:type="spellStart"/>
      <w:r w:rsidRPr="0010035C">
        <w:rPr>
          <w:rFonts w:ascii="Times New Roman" w:eastAsia="Calibri" w:hAnsi="Times New Roman" w:cs="Times New Roman"/>
          <w:i/>
          <w:sz w:val="24"/>
          <w:szCs w:val="24"/>
        </w:rPr>
        <w:t>равногранный</w:t>
      </w:r>
      <w:proofErr w:type="spellEnd"/>
      <w:r w:rsidRPr="0010035C">
        <w:rPr>
          <w:rFonts w:ascii="Times New Roman" w:eastAsia="Calibri" w:hAnsi="Times New Roman" w:cs="Times New Roman"/>
          <w:i/>
          <w:sz w:val="24"/>
          <w:szCs w:val="24"/>
        </w:rPr>
        <w:t xml:space="preserve"> тетраэдр. Прямоугольный тетраэдр. Медианы и </w:t>
      </w:r>
      <w:proofErr w:type="spellStart"/>
      <w:r w:rsidRPr="0010035C">
        <w:rPr>
          <w:rFonts w:ascii="Times New Roman" w:eastAsia="Calibri" w:hAnsi="Times New Roman" w:cs="Times New Roman"/>
          <w:i/>
          <w:sz w:val="24"/>
          <w:szCs w:val="24"/>
        </w:rPr>
        <w:t>бимедианы</w:t>
      </w:r>
      <w:proofErr w:type="spellEnd"/>
      <w:r w:rsidRPr="0010035C">
        <w:rPr>
          <w:rFonts w:ascii="Times New Roman" w:eastAsia="Calibri" w:hAnsi="Times New Roman" w:cs="Times New Roman"/>
          <w:i/>
          <w:sz w:val="24"/>
          <w:szCs w:val="24"/>
        </w:rPr>
        <w:t xml:space="preserve"> тетраэдра.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Достраивание тетраэдра до параллелепипеда.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Расстояния между фигурами в пространстве. Общий перпендикуляр двух скрещивающихся прямых.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Углы в пространстве. Перпендикулярные плоскости. </w:t>
      </w:r>
      <w:r w:rsidRPr="0010035C">
        <w:rPr>
          <w:rFonts w:ascii="Times New Roman" w:eastAsia="Calibri" w:hAnsi="Times New Roman" w:cs="Times New Roman"/>
          <w:i/>
          <w:sz w:val="24"/>
          <w:szCs w:val="24"/>
        </w:rPr>
        <w:t xml:space="preserve">Площадь ортогональной проекции. Перпендикулярное сечение призмы. Трехгранный и многогранный угол. Свойства </w:t>
      </w:r>
      <w:r w:rsidRPr="0010035C">
        <w:rPr>
          <w:rFonts w:ascii="Times New Roman" w:eastAsia="Calibri" w:hAnsi="Times New Roman" w:cs="Times New Roman"/>
          <w:i/>
          <w:sz w:val="24"/>
          <w:szCs w:val="24"/>
        </w:rPr>
        <w:lastRenderedPageBreak/>
        <w:t>плоских углов многогранного угла. Свойства плоских и двугранных углов трехгранного угла. Теоремы косинусов и синусов для трехгранного угла.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Виды многогранников. </w:t>
      </w:r>
      <w:r w:rsidRPr="0010035C">
        <w:rPr>
          <w:rFonts w:ascii="Times New Roman" w:eastAsia="Calibri" w:hAnsi="Times New Roman" w:cs="Times New Roman"/>
          <w:i/>
          <w:sz w:val="24"/>
          <w:szCs w:val="24"/>
        </w:rPr>
        <w:t>Развертки многогранника. Кратчайшие пути на поверхности многогранника.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Теорема Эйлера.</w:t>
      </w:r>
      <w:r w:rsidRPr="0010035C">
        <w:rPr>
          <w:rFonts w:ascii="Times New Roman" w:eastAsia="Calibri" w:hAnsi="Times New Roman" w:cs="Times New Roman"/>
          <w:sz w:val="24"/>
          <w:szCs w:val="24"/>
        </w:rPr>
        <w:t xml:space="preserve"> Правильные многогранники. </w:t>
      </w:r>
      <w:r w:rsidRPr="0010035C">
        <w:rPr>
          <w:rFonts w:ascii="Times New Roman" w:eastAsia="Calibri" w:hAnsi="Times New Roman" w:cs="Times New Roman"/>
          <w:i/>
          <w:sz w:val="24"/>
          <w:szCs w:val="24"/>
        </w:rPr>
        <w:t>Двойственность правильных многогранников.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Пирамида. Виды пирамид. Элементы правильной пирамиды. Пирамиды с </w:t>
      </w:r>
      <w:proofErr w:type="spellStart"/>
      <w:r w:rsidRPr="0010035C">
        <w:rPr>
          <w:rFonts w:ascii="Times New Roman" w:eastAsia="Calibri" w:hAnsi="Times New Roman" w:cs="Times New Roman"/>
          <w:sz w:val="24"/>
          <w:szCs w:val="24"/>
        </w:rPr>
        <w:t>равнонаклоненными</w:t>
      </w:r>
      <w:proofErr w:type="spellEnd"/>
      <w:r w:rsidRPr="0010035C">
        <w:rPr>
          <w:rFonts w:ascii="Times New Roman" w:eastAsia="Calibri" w:hAnsi="Times New Roman" w:cs="Times New Roman"/>
          <w:sz w:val="24"/>
          <w:szCs w:val="24"/>
        </w:rPr>
        <w:t xml:space="preserve"> ребрами и гранями, их основные свойства.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Площади поверхностей многогранников.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Усеченная пирамида и усеченный конус.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Элементы сферической геометрии. Конические сечения.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Касательные прямые и плоскости. Вписанные и описанные сферы. </w:t>
      </w:r>
      <w:r w:rsidRPr="0010035C">
        <w:rPr>
          <w:rFonts w:ascii="Times New Roman" w:eastAsia="Calibri" w:hAnsi="Times New Roman" w:cs="Times New Roman"/>
          <w:i/>
          <w:sz w:val="24"/>
          <w:szCs w:val="24"/>
        </w:rPr>
        <w:t xml:space="preserve">Касающиеся сферы. Комбинации тел вращения.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Уравнение плоскости. Формула расстояния между точками. Уравнение сферы.</w:t>
      </w:r>
      <w:r w:rsidRPr="0010035C">
        <w:rPr>
          <w:rFonts w:ascii="Times New Roman" w:eastAsia="Calibri" w:hAnsi="Times New Roman" w:cs="Times New Roman"/>
          <w:i/>
          <w:sz w:val="24"/>
          <w:szCs w:val="24"/>
        </w:rPr>
        <w:t xml:space="preserve"> Формула расстояния от точки до плоскости. Способы задания прямой уравнениями.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Решение задач и доказательство теорем с помощью векторов и методом координат. Элементы геометрии масс.</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Понятие объема. Объемы многогранников. Объемы тел вращения. </w:t>
      </w:r>
      <w:r w:rsidRPr="0010035C">
        <w:rPr>
          <w:rFonts w:ascii="Times New Roman" w:eastAsia="Calibri" w:hAnsi="Times New Roman" w:cs="Times New Roman"/>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Площадь сферы.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Развертка цилиндра и конуса.</w:t>
      </w:r>
      <w:r w:rsidRPr="0010035C">
        <w:rPr>
          <w:rFonts w:ascii="Times New Roman" w:eastAsia="Calibri" w:hAnsi="Times New Roman" w:cs="Times New Roman"/>
          <w:sz w:val="24"/>
          <w:szCs w:val="24"/>
        </w:rPr>
        <w:t xml:space="preserve"> Площадь поверхности цилиндра и конуса.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Комбинации многогранников и тел вращения.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Подобие в пространстве. Отношение объемов и площадей поверхностей подобных фигур.</w:t>
      </w:r>
    </w:p>
    <w:p w:rsidR="0010035C" w:rsidRPr="0010035C" w:rsidRDefault="0010035C" w:rsidP="0010035C">
      <w:pPr>
        <w:suppressAutoHyphens/>
        <w:spacing w:after="0" w:line="240" w:lineRule="auto"/>
        <w:ind w:firstLine="709"/>
        <w:rPr>
          <w:rFonts w:ascii="Times New Roman" w:eastAsia="Calibri" w:hAnsi="Times New Roman" w:cs="Times New Roman"/>
          <w:i/>
          <w:spacing w:val="-8"/>
          <w:sz w:val="24"/>
          <w:szCs w:val="24"/>
        </w:rPr>
      </w:pPr>
      <w:r w:rsidRPr="0010035C">
        <w:rPr>
          <w:rFonts w:ascii="Times New Roman" w:eastAsia="Calibri" w:hAnsi="Times New Roman" w:cs="Times New Roman"/>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Преобразование подобия, гомотетия. Решение задач на плоскости с использованием стереометрических методов.</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Вероятность и статистика, логика, теория графов и комбинаторика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i/>
          <w:color w:val="000000"/>
          <w:sz w:val="24"/>
          <w:szCs w:val="24"/>
        </w:rPr>
        <w:t>Вероятностное пространство. Аксиомы теории вероятностей</w:t>
      </w:r>
      <w:r w:rsidRPr="0010035C">
        <w:rPr>
          <w:rFonts w:ascii="Times New Roman" w:eastAsia="Calibri" w:hAnsi="Times New Roman" w:cs="Times New Roman"/>
          <w:bCs/>
          <w:color w:val="000000"/>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t>Условная вероятность. Правило умножения вероятностей. Формула полной вероятности. Формула Байеса.</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bCs/>
          <w:color w:val="000000"/>
          <w:sz w:val="24"/>
          <w:szCs w:val="24"/>
        </w:rPr>
        <w:lastRenderedPageBreak/>
        <w:t xml:space="preserve">Дискретные случайные величины и распределения. </w:t>
      </w:r>
      <w:r w:rsidRPr="0010035C">
        <w:rPr>
          <w:rFonts w:ascii="Times New Roman" w:eastAsia="Calibri" w:hAnsi="Times New Roman" w:cs="Times New Roman"/>
          <w:sz w:val="24"/>
          <w:szCs w:val="24"/>
        </w:rPr>
        <w:t xml:space="preserve">Совместные распределения. </w:t>
      </w:r>
      <w:r w:rsidRPr="0010035C">
        <w:rPr>
          <w:rFonts w:ascii="Times New Roman" w:eastAsia="Calibri" w:hAnsi="Times New Roman" w:cs="Times New Roman"/>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Cs/>
          <w:color w:val="000000"/>
          <w:sz w:val="24"/>
          <w:szCs w:val="24"/>
        </w:rPr>
        <w:t>Бинарная случайная величина, распределение Бернулли.</w:t>
      </w:r>
      <w:r w:rsidRPr="0010035C">
        <w:rPr>
          <w:rFonts w:ascii="Times New Roman" w:eastAsia="Calibri" w:hAnsi="Times New Roman" w:cs="Times New Roman"/>
          <w:b/>
          <w:bCs/>
          <w:i/>
          <w:color w:val="000000"/>
          <w:sz w:val="24"/>
          <w:szCs w:val="24"/>
        </w:rPr>
        <w:t xml:space="preserve"> </w:t>
      </w:r>
      <w:r w:rsidRPr="0010035C">
        <w:rPr>
          <w:rFonts w:ascii="Times New Roman" w:eastAsia="Calibri" w:hAnsi="Times New Roman" w:cs="Times New Roman"/>
          <w:bCs/>
          <w:color w:val="000000"/>
          <w:sz w:val="24"/>
          <w:szCs w:val="24"/>
        </w:rPr>
        <w:t xml:space="preserve">Геометрическое распределение. Биномиальное распределение и его свойства. </w:t>
      </w:r>
      <w:r w:rsidRPr="0010035C">
        <w:rPr>
          <w:rFonts w:ascii="Times New Roman" w:eastAsia="Calibri" w:hAnsi="Times New Roman" w:cs="Times New Roman"/>
          <w:i/>
          <w:sz w:val="24"/>
          <w:szCs w:val="24"/>
        </w:rPr>
        <w:t>Гипергеометрическое распределение</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и его свойства.</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Показательное распределение, его параметры.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Распределение Пуассона и его применение</w:t>
      </w:r>
      <w:r w:rsidRPr="0010035C">
        <w:rPr>
          <w:rFonts w:ascii="Times New Roman" w:eastAsia="Calibri" w:hAnsi="Times New Roman" w:cs="Times New Roman"/>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10035C">
        <w:rPr>
          <w:rFonts w:ascii="Times New Roman" w:eastAsia="Calibri" w:hAnsi="Times New Roman" w:cs="Times New Roman"/>
          <w:i/>
          <w:sz w:val="24"/>
          <w:szCs w:val="24"/>
        </w:rPr>
        <w:t>Центральная предельная теорема</w: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10035C" w:rsidRPr="0010035C" w:rsidRDefault="0010035C" w:rsidP="0010035C">
      <w:pPr>
        <w:suppressAutoHyphens/>
        <w:spacing w:after="0" w:line="240" w:lineRule="auto"/>
        <w:ind w:firstLine="709"/>
        <w:rPr>
          <w:rFonts w:ascii="Times New Roman" w:eastAsia="Calibri" w:hAnsi="Times New Roman" w:cs="Times New Roman"/>
          <w:bCs/>
          <w:color w:val="000000"/>
          <w:sz w:val="24"/>
          <w:szCs w:val="24"/>
        </w:rPr>
      </w:pPr>
      <w:r w:rsidRPr="0010035C">
        <w:rPr>
          <w:rFonts w:ascii="Times New Roman" w:eastAsia="Calibri" w:hAnsi="Times New Roman" w:cs="Times New Roman"/>
          <w:sz w:val="24"/>
          <w:szCs w:val="24"/>
        </w:rPr>
        <w:t>Ковариация двух случайных величин. Понятие о коэффициенте корреляции.</w:t>
      </w:r>
      <w:r w:rsidRPr="0010035C">
        <w:rPr>
          <w:rFonts w:ascii="Times New Roman" w:eastAsia="Calibri" w:hAnsi="Times New Roman" w:cs="Times New Roman"/>
          <w:bCs/>
          <w:color w:val="000000"/>
          <w:sz w:val="24"/>
          <w:szCs w:val="24"/>
        </w:rPr>
        <w:t xml:space="preserve"> Совместные наблюдения двух случайных величин. </w:t>
      </w:r>
      <w:r w:rsidRPr="0010035C">
        <w:rPr>
          <w:rFonts w:ascii="Times New Roman" w:eastAsia="Calibri" w:hAnsi="Times New Roman" w:cs="Times New Roman"/>
          <w:i/>
          <w:sz w:val="24"/>
          <w:szCs w:val="24"/>
        </w:rPr>
        <w:t xml:space="preserve">Выборочный коэффициент корреляции. </w:t>
      </w:r>
      <w:r w:rsidRPr="0010035C">
        <w:rPr>
          <w:rFonts w:ascii="Times New Roman" w:eastAsia="Calibri" w:hAnsi="Times New Roman" w:cs="Times New Roman"/>
          <w:bCs/>
          <w:i/>
          <w:color w:val="000000"/>
          <w:sz w:val="24"/>
          <w:szCs w:val="24"/>
        </w:rPr>
        <w:t>Линейная регрессия.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10035C" w:rsidRPr="0010035C" w:rsidRDefault="0010035C" w:rsidP="0010035C">
      <w:pPr>
        <w:suppressAutoHyphens/>
        <w:spacing w:after="0" w:line="240" w:lineRule="auto"/>
        <w:ind w:firstLine="709"/>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 xml:space="preserve">Построение соответствий. Инъективные и </w:t>
      </w:r>
      <w:proofErr w:type="spellStart"/>
      <w:r w:rsidRPr="0010035C">
        <w:rPr>
          <w:rFonts w:ascii="Times New Roman" w:eastAsia="Calibri" w:hAnsi="Times New Roman" w:cs="Times New Roman"/>
          <w:bCs/>
          <w:i/>
          <w:color w:val="000000"/>
          <w:sz w:val="24"/>
          <w:szCs w:val="24"/>
        </w:rPr>
        <w:t>сюръективные</w:t>
      </w:r>
      <w:proofErr w:type="spellEnd"/>
      <w:r w:rsidRPr="0010035C">
        <w:rPr>
          <w:rFonts w:ascii="Times New Roman" w:eastAsia="Calibri" w:hAnsi="Times New Roman" w:cs="Times New Roman"/>
          <w:bCs/>
          <w:i/>
          <w:color w:val="000000"/>
          <w:sz w:val="24"/>
          <w:szCs w:val="24"/>
        </w:rPr>
        <w:t xml:space="preserve"> соответствия. Биекции. Дискретная непрерывность. Принцип Дирихле.</w:t>
      </w:r>
    </w:p>
    <w:p w:rsidR="0010035C" w:rsidRPr="0010035C" w:rsidRDefault="0010035C" w:rsidP="0010035C">
      <w:pPr>
        <w:suppressAutoHyphens/>
        <w:spacing w:after="0" w:line="240" w:lineRule="auto"/>
        <w:ind w:firstLine="709"/>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 xml:space="preserve">Кодирование. Двоичная запись. </w:t>
      </w:r>
    </w:p>
    <w:p w:rsidR="0010035C" w:rsidRPr="0010035C" w:rsidRDefault="0010035C" w:rsidP="0010035C">
      <w:pPr>
        <w:suppressAutoHyphens/>
        <w:spacing w:after="0" w:line="240" w:lineRule="auto"/>
        <w:ind w:firstLine="709"/>
        <w:rPr>
          <w:rFonts w:ascii="Times New Roman" w:eastAsia="Calibri" w:hAnsi="Times New Roman" w:cs="Times New Roman"/>
          <w:bCs/>
          <w:i/>
          <w:color w:val="000000"/>
          <w:sz w:val="24"/>
          <w:szCs w:val="24"/>
        </w:rPr>
      </w:pPr>
      <w:r w:rsidRPr="0010035C">
        <w:rPr>
          <w:rFonts w:ascii="Times New Roman" w:eastAsia="Calibri" w:hAnsi="Times New Roman" w:cs="Times New Roman"/>
          <w:bCs/>
          <w:i/>
          <w:color w:val="000000"/>
          <w:sz w:val="24"/>
          <w:szCs w:val="24"/>
        </w:rPr>
        <w:t xml:space="preserve">Основные понятия теории графов. Деревья. Двоичное дерево. Связность. Компоненты связности. Пути на графе. </w:t>
      </w:r>
      <w:proofErr w:type="spellStart"/>
      <w:r w:rsidRPr="0010035C">
        <w:rPr>
          <w:rFonts w:ascii="Times New Roman" w:eastAsia="Calibri" w:hAnsi="Times New Roman" w:cs="Times New Roman"/>
          <w:bCs/>
          <w:i/>
          <w:color w:val="000000"/>
          <w:sz w:val="24"/>
          <w:szCs w:val="24"/>
        </w:rPr>
        <w:t>Эйлеровы</w:t>
      </w:r>
      <w:proofErr w:type="spellEnd"/>
      <w:r w:rsidRPr="0010035C">
        <w:rPr>
          <w:rFonts w:ascii="Times New Roman" w:eastAsia="Calibri" w:hAnsi="Times New Roman" w:cs="Times New Roman"/>
          <w:bCs/>
          <w:i/>
          <w:color w:val="000000"/>
          <w:sz w:val="24"/>
          <w:szCs w:val="24"/>
        </w:rPr>
        <w:t xml:space="preserve"> и Гамильтоновы пути. </w:t>
      </w:r>
    </w:p>
    <w:p w:rsidR="0010035C" w:rsidRPr="0010035C" w:rsidRDefault="0010035C" w:rsidP="0010035C">
      <w:pPr>
        <w:suppressAutoHyphens/>
        <w:spacing w:after="0" w:line="240" w:lineRule="auto"/>
        <w:ind w:firstLine="708"/>
        <w:rPr>
          <w:rFonts w:ascii="Times New Roman" w:eastAsia="Calibri" w:hAnsi="Times New Roman" w:cs="Times New Roman"/>
          <w:bCs/>
          <w:i/>
          <w:color w:val="000000"/>
          <w:sz w:val="24"/>
          <w:szCs w:val="24"/>
        </w:rPr>
      </w:pPr>
      <w:r w:rsidRPr="0010035C">
        <w:rPr>
          <w:rFonts w:ascii="Times New Roman" w:eastAsia="Calibri" w:hAnsi="Times New Roman" w:cs="Times New Roman"/>
          <w:i/>
          <w:sz w:val="24"/>
          <w:szCs w:val="24"/>
        </w:rPr>
        <w:t xml:space="preserve"> </w:t>
      </w:r>
    </w:p>
    <w:p w:rsidR="0010035C" w:rsidRPr="0010035C" w:rsidRDefault="0010035C" w:rsidP="0010035C">
      <w:pPr>
        <w:keepNext/>
        <w:keepLines/>
        <w:suppressAutoHyphens/>
        <w:spacing w:after="0" w:line="240" w:lineRule="auto"/>
        <w:ind w:firstLine="709"/>
        <w:outlineLvl w:val="3"/>
        <w:rPr>
          <w:rFonts w:ascii="Times New Roman" w:eastAsia="Times New Roman" w:hAnsi="Times New Roman" w:cs="Times New Roman"/>
          <w:b/>
          <w:iCs/>
          <w:sz w:val="24"/>
          <w:szCs w:val="24"/>
          <w:lang w:val="x-none" w:eastAsia="x-none"/>
        </w:rPr>
      </w:pPr>
      <w:bookmarkStart w:id="113" w:name="_Toc453968188"/>
      <w:bookmarkStart w:id="114" w:name="_Toc435412714"/>
      <w:r w:rsidRPr="0010035C">
        <w:rPr>
          <w:rFonts w:ascii="Times New Roman" w:eastAsia="Times New Roman" w:hAnsi="Times New Roman" w:cs="Times New Roman"/>
          <w:b/>
          <w:iCs/>
          <w:sz w:val="24"/>
          <w:szCs w:val="24"/>
          <w:lang w:val="x-none" w:eastAsia="x-none"/>
        </w:rPr>
        <w:t>Информатика</w:t>
      </w:r>
      <w:bookmarkEnd w:id="113"/>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w:t>
      </w:r>
      <w:r w:rsidRPr="0010035C">
        <w:rPr>
          <w:rFonts w:ascii="Times New Roman" w:eastAsia="Calibri" w:hAnsi="Times New Roman" w:cs="Times New Roman"/>
          <w:sz w:val="24"/>
          <w:szCs w:val="24"/>
        </w:rPr>
        <w:t xml:space="preserve">ФГОС ООО </w:t>
      </w:r>
      <w:r w:rsidRPr="0010035C">
        <w:rPr>
          <w:rFonts w:ascii="Times New Roman" w:eastAsia="Times New Roman" w:hAnsi="Times New Roman" w:cs="Times New Roman"/>
          <w:sz w:val="24"/>
          <w:szCs w:val="24"/>
        </w:rPr>
        <w:t xml:space="preserve">и учитываются </w:t>
      </w:r>
      <w:proofErr w:type="spellStart"/>
      <w:r w:rsidRPr="0010035C">
        <w:rPr>
          <w:rFonts w:ascii="Times New Roman" w:eastAsia="Times New Roman" w:hAnsi="Times New Roman" w:cs="Times New Roman"/>
          <w:sz w:val="24"/>
          <w:szCs w:val="24"/>
        </w:rPr>
        <w:t>межпредметные</w:t>
      </w:r>
      <w:proofErr w:type="spellEnd"/>
      <w:r w:rsidRPr="0010035C">
        <w:rPr>
          <w:rFonts w:ascii="Times New Roman" w:eastAsia="Times New Roman" w:hAnsi="Times New Roman" w:cs="Times New Roman"/>
          <w:sz w:val="24"/>
          <w:szCs w:val="24"/>
        </w:rPr>
        <w:t xml:space="preserve"> связи.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Введение. Информация и информационные процессы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Системы. Компоненты системы и их взаимодействие.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Универсальность дискретного представления информации.</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Математические основы информатики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Тексты и кодирование</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Равномерные и неравномерные коды. </w:t>
      </w:r>
      <w:r w:rsidRPr="0010035C">
        <w:rPr>
          <w:rFonts w:ascii="Times New Roman" w:eastAsia="Times New Roman" w:hAnsi="Times New Roman" w:cs="Times New Roman"/>
          <w:i/>
          <w:sz w:val="24"/>
          <w:szCs w:val="24"/>
        </w:rPr>
        <w:t xml:space="preserve">Условие </w:t>
      </w:r>
      <w:proofErr w:type="spellStart"/>
      <w:r w:rsidRPr="0010035C">
        <w:rPr>
          <w:rFonts w:ascii="Times New Roman" w:eastAsia="Times New Roman" w:hAnsi="Times New Roman" w:cs="Times New Roman"/>
          <w:i/>
          <w:sz w:val="24"/>
          <w:szCs w:val="24"/>
        </w:rPr>
        <w:t>Фано</w:t>
      </w:r>
      <w:proofErr w:type="spellEnd"/>
      <w:r w:rsidRPr="0010035C">
        <w:rPr>
          <w:rFonts w:ascii="Times New Roman" w:eastAsia="Times New Roman" w:hAnsi="Times New Roman" w:cs="Times New Roman"/>
          <w:i/>
          <w:sz w:val="24"/>
          <w:szCs w:val="24"/>
        </w:rPr>
        <w:t>.</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Системы счисления</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lastRenderedPageBreak/>
        <w:t xml:space="preserve">Сравнение чисел, записанных в двоичной, восьмеричной и шестнадцатеричной системах счисления. </w:t>
      </w:r>
      <w:r w:rsidRPr="0010035C">
        <w:rPr>
          <w:rFonts w:ascii="Times New Roman" w:eastAsia="Times New Roman" w:hAnsi="Times New Roman" w:cs="Times New Roman"/>
          <w:i/>
          <w:sz w:val="24"/>
          <w:szCs w:val="24"/>
        </w:rPr>
        <w:t>Сложение и вычитание чисел, записанных в этих системах счисления.</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Элементы комбинаторики, теории множеств и математической логики</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10035C">
        <w:rPr>
          <w:rFonts w:ascii="Times New Roman" w:eastAsia="Times New Roman" w:hAnsi="Times New Roman" w:cs="Times New Roman"/>
          <w:iCs/>
          <w:sz w:val="24"/>
          <w:szCs w:val="24"/>
        </w:rPr>
        <w:t xml:space="preserve">Построение логического выражения с данной таблицей истинности. </w:t>
      </w:r>
      <w:r w:rsidRPr="0010035C">
        <w:rPr>
          <w:rFonts w:ascii="Times New Roman" w:eastAsia="Times New Roman" w:hAnsi="Times New Roman" w:cs="Times New Roman"/>
          <w:i/>
          <w:sz w:val="24"/>
          <w:szCs w:val="24"/>
        </w:rPr>
        <w:t>Решение простейших логических уравнений.</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i/>
          <w:iCs/>
          <w:sz w:val="24"/>
          <w:szCs w:val="24"/>
        </w:rPr>
        <w:t xml:space="preserve">Нормальные формы: дизъюнктивная и конъюнктивная нормальная форма. </w:t>
      </w:r>
    </w:p>
    <w:p w:rsidR="0010035C" w:rsidRPr="0010035C" w:rsidRDefault="0010035C" w:rsidP="0010035C">
      <w:pPr>
        <w:suppressAutoHyphens/>
        <w:spacing w:after="0" w:line="240" w:lineRule="auto"/>
        <w:ind w:firstLine="709"/>
        <w:rPr>
          <w:rFonts w:ascii="Times New Roman" w:eastAsia="Times New Roman" w:hAnsi="Times New Roman" w:cs="Times New Roman"/>
          <w:b/>
          <w:bCs/>
          <w:iCs/>
          <w:sz w:val="24"/>
          <w:szCs w:val="24"/>
        </w:rPr>
      </w:pPr>
      <w:r w:rsidRPr="0010035C">
        <w:rPr>
          <w:rFonts w:ascii="Times New Roman" w:eastAsia="Times New Roman" w:hAnsi="Times New Roman" w:cs="Times New Roman"/>
          <w:b/>
          <w:bCs/>
          <w:iCs/>
          <w:sz w:val="24"/>
          <w:szCs w:val="24"/>
        </w:rPr>
        <w:t>Дискретные объекты</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10035C">
        <w:rPr>
          <w:rFonts w:ascii="Times New Roman" w:eastAsia="Times New Roman" w:hAnsi="Times New Roman" w:cs="Times New Roman"/>
          <w:i/>
          <w:sz w:val="24"/>
          <w:szCs w:val="24"/>
        </w:rPr>
        <w:t>Бинарное дерево.</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Алгоритмы и элементы программирования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 xml:space="preserve">Алгоритмические конструкции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Подпрограммы. </w:t>
      </w:r>
      <w:r w:rsidRPr="0010035C">
        <w:rPr>
          <w:rFonts w:ascii="Times New Roman" w:eastAsia="Times New Roman" w:hAnsi="Times New Roman" w:cs="Times New Roman"/>
          <w:i/>
          <w:sz w:val="24"/>
          <w:szCs w:val="24"/>
        </w:rPr>
        <w:t>Рекурсивные алгоритмы.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Табличные величины (массивы).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Запись алгоритмических конструкций в выбранном языке программирования.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Составление алгоритмов и их программная реализация</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Этапы решения задач на компьютере.</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10035C">
        <w:rPr>
          <w:rFonts w:ascii="Times New Roman" w:eastAsia="Times New Roman" w:hAnsi="Times New Roman" w:cs="Times New Roman"/>
          <w:i/>
          <w:sz w:val="24"/>
          <w:szCs w:val="24"/>
        </w:rPr>
        <w:t>Примеры задач:</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 xml:space="preserve">алгоритмы анализа записей чисел в позиционной системе счисления; </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алгоритмы решения задач методом перебора (поиск НОД данного натурального числа, проверка числа на простоту и т.д.);</w:t>
      </w:r>
    </w:p>
    <w:p w:rsidR="0010035C" w:rsidRPr="0010035C" w:rsidRDefault="0010035C" w:rsidP="0010035C">
      <w:pPr>
        <w:suppressAutoHyphens/>
        <w:spacing w:after="0" w:line="240" w:lineRule="auto"/>
        <w:ind w:firstLine="284"/>
        <w:rPr>
          <w:rFonts w:ascii="Times New Roman" w:eastAsia="Calibri" w:hAnsi="Times New Roman" w:cs="Times New Roman"/>
          <w:i/>
          <w:sz w:val="24"/>
          <w:szCs w:val="24"/>
          <w:u w:color="000000"/>
          <w:bdr w:val="nil"/>
          <w:lang w:val="x-none" w:eastAsia="x-none"/>
        </w:rPr>
      </w:pPr>
      <w:r w:rsidRPr="0010035C">
        <w:rPr>
          <w:rFonts w:ascii="Times New Roman" w:eastAsia="Calibri" w:hAnsi="Times New Roman" w:cs="Times New Roman"/>
          <w:i/>
          <w:sz w:val="24"/>
          <w:szCs w:val="24"/>
          <w:u w:color="000000"/>
          <w:bdr w:val="nil"/>
          <w:lang w:val="x-none" w:eastAsia="x-none"/>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Постановка задачи сортировки.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Анализ алгоритмов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Математическое моделирование</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lastRenderedPageBreak/>
        <w:t xml:space="preserve">Практическая работа с компьютерной моделью по выбранной теме. Анализ достоверности (правдоподобия) результатов экспериментов. </w:t>
      </w:r>
      <w:r w:rsidRPr="0010035C">
        <w:rPr>
          <w:rFonts w:ascii="Times New Roman" w:eastAsia="Times New Roman" w:hAnsi="Times New Roman" w:cs="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Использование программных систем и сервисов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Компьютер – универсальное устройство обработки данных</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10035C">
        <w:rPr>
          <w:rFonts w:ascii="Times New Roman" w:eastAsia="Times New Roman" w:hAnsi="Times New Roman" w:cs="Times New Roman"/>
          <w:i/>
          <w:iCs/>
          <w:sz w:val="24"/>
          <w:szCs w:val="24"/>
        </w:rPr>
        <w:t>Суперкомпьютеры</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iCs/>
          <w:sz w:val="24"/>
          <w:szCs w:val="24"/>
        </w:rPr>
        <w:t xml:space="preserve">Распределенные вычислительные системы и обработка больших данных. </w:t>
      </w:r>
      <w:r w:rsidRPr="0010035C">
        <w:rPr>
          <w:rFonts w:ascii="Times New Roman" w:eastAsia="Times New Roman" w:hAnsi="Times New Roman" w:cs="Times New Roman"/>
          <w:sz w:val="24"/>
          <w:szCs w:val="24"/>
        </w:rPr>
        <w:t>Мобильные цифровые устройства и их роль в коммуникациях.</w:t>
      </w:r>
      <w:r w:rsidRPr="0010035C">
        <w:rPr>
          <w:rFonts w:ascii="Times New Roman" w:eastAsia="Times New Roman" w:hAnsi="Times New Roman" w:cs="Times New Roman"/>
          <w:i/>
          <w:iCs/>
          <w:sz w:val="24"/>
          <w:szCs w:val="24"/>
        </w:rPr>
        <w:t xml:space="preserve"> Встроенные компьютеры. Микроконтроллеры. Роботизированные производства.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10035C">
        <w:rPr>
          <w:rFonts w:ascii="Times New Roman" w:eastAsia="Times New Roman" w:hAnsi="Times New Roman" w:cs="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10035C">
        <w:rPr>
          <w:rFonts w:ascii="Times New Roman" w:eastAsia="Times New Roman" w:hAnsi="Times New Roman" w:cs="Times New Roman"/>
          <w:sz w:val="24"/>
          <w:szCs w:val="24"/>
        </w:rPr>
        <w:t xml:space="preserve"> Законодательство Российской Федерации в области программного обеспечения.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Способы и средства обеспечения надежного функционирования средств ИКТ. </w:t>
      </w:r>
      <w:r w:rsidRPr="0010035C">
        <w:rPr>
          <w:rFonts w:ascii="Times New Roman" w:eastAsia="Times New Roman" w:hAnsi="Times New Roman" w:cs="Times New Roman"/>
          <w:i/>
          <w:sz w:val="24"/>
          <w:szCs w:val="24"/>
        </w:rPr>
        <w:t>Применение специализированных программ для обеспечения стабильной работы средств ИКТ.</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10035C">
        <w:rPr>
          <w:rFonts w:ascii="Times New Roman" w:eastAsia="Times New Roman" w:hAnsi="Times New Roman" w:cs="Times New Roman"/>
          <w:i/>
          <w:iCs/>
          <w:sz w:val="24"/>
          <w:szCs w:val="24"/>
        </w:rPr>
        <w:t>Проектирование автоматизированного рабочего места в соответствии с целями его использования.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Подготовка текстов и демонстрационных материалов</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Средства поиска и </w:t>
      </w:r>
      <w:proofErr w:type="spellStart"/>
      <w:r w:rsidRPr="0010035C">
        <w:rPr>
          <w:rFonts w:ascii="Times New Roman" w:eastAsia="Times New Roman" w:hAnsi="Times New Roman" w:cs="Times New Roman"/>
          <w:sz w:val="24"/>
          <w:szCs w:val="24"/>
        </w:rPr>
        <w:t>автозамены</w:t>
      </w:r>
      <w:proofErr w:type="spellEnd"/>
      <w:r w:rsidRPr="0010035C">
        <w:rPr>
          <w:rFonts w:ascii="Times New Roman" w:eastAsia="Times New Roman" w:hAnsi="Times New Roman" w:cs="Times New Roman"/>
          <w:sz w:val="24"/>
          <w:szCs w:val="24"/>
        </w:rP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Деловая переписка, научная публикация.</w:t>
      </w:r>
      <w:r w:rsidRPr="0010035C">
        <w:rPr>
          <w:rFonts w:ascii="Times New Roman" w:eastAsia="Times New Roman" w:hAnsi="Times New Roman" w:cs="Times New Roman"/>
          <w:i/>
          <w:iCs/>
          <w:sz w:val="24"/>
          <w:szCs w:val="24"/>
        </w:rPr>
        <w:t xml:space="preserve"> </w:t>
      </w:r>
      <w:r w:rsidRPr="0010035C">
        <w:rPr>
          <w:rFonts w:ascii="Times New Roman" w:eastAsia="Times New Roman" w:hAnsi="Times New Roman" w:cs="Times New Roman"/>
          <w:sz w:val="24"/>
          <w:szCs w:val="24"/>
        </w:rPr>
        <w:t xml:space="preserve">Реферат и аннотация. </w:t>
      </w:r>
      <w:r w:rsidRPr="0010035C">
        <w:rPr>
          <w:rFonts w:ascii="Times New Roman" w:eastAsia="Times New Roman" w:hAnsi="Times New Roman" w:cs="Times New Roman"/>
          <w:i/>
          <w:iCs/>
          <w:sz w:val="24"/>
          <w:szCs w:val="24"/>
        </w:rPr>
        <w:t xml:space="preserve">Оформление списка литературы. </w:t>
      </w:r>
    </w:p>
    <w:p w:rsidR="0010035C" w:rsidRPr="0010035C" w:rsidRDefault="0010035C" w:rsidP="0010035C">
      <w:pPr>
        <w:suppressAutoHyphens/>
        <w:spacing w:after="0" w:line="240" w:lineRule="auto"/>
        <w:ind w:firstLine="711"/>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Коллективная работа с документами. Рецензирование текста. Облачные сервисы. </w:t>
      </w:r>
    </w:p>
    <w:p w:rsidR="0010035C" w:rsidRPr="0010035C" w:rsidRDefault="0010035C" w:rsidP="0010035C">
      <w:pPr>
        <w:suppressAutoHyphens/>
        <w:spacing w:after="0" w:line="240" w:lineRule="auto"/>
        <w:ind w:firstLine="711"/>
        <w:rPr>
          <w:rFonts w:ascii="Times New Roman" w:eastAsia="Times New Roman" w:hAnsi="Times New Roman" w:cs="Times New Roman"/>
          <w:i/>
          <w:sz w:val="24"/>
          <w:szCs w:val="24"/>
        </w:rPr>
      </w:pPr>
      <w:r w:rsidRPr="0010035C">
        <w:rPr>
          <w:rFonts w:ascii="Times New Roman" w:eastAsia="Times New Roman" w:hAnsi="Times New Roman" w:cs="Times New Roman"/>
          <w:i/>
          <w:iCs/>
          <w:sz w:val="24"/>
          <w:szCs w:val="24"/>
        </w:rPr>
        <w:t xml:space="preserve">Знакомство с компьютерной версткой текста. </w:t>
      </w:r>
      <w:r w:rsidRPr="0010035C">
        <w:rPr>
          <w:rFonts w:ascii="Times New Roman" w:eastAsia="Times New Roman" w:hAnsi="Times New Roman" w:cs="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Работа с аудиовизуальными данными</w:t>
      </w:r>
    </w:p>
    <w:p w:rsidR="0010035C" w:rsidRPr="0010035C" w:rsidRDefault="0010035C" w:rsidP="0010035C">
      <w:pPr>
        <w:suppressAutoHyphens/>
        <w:spacing w:after="0" w:line="240" w:lineRule="auto"/>
        <w:ind w:firstLine="711"/>
        <w:rPr>
          <w:rFonts w:ascii="Times New Roman" w:eastAsia="Calibri" w:hAnsi="Times New Roman" w:cs="Times New Roman"/>
          <w:sz w:val="24"/>
          <w:szCs w:val="24"/>
        </w:rPr>
      </w:pPr>
      <w:r w:rsidRPr="0010035C">
        <w:rPr>
          <w:rFonts w:ascii="Times New Roman" w:eastAsia="Times New Roman" w:hAnsi="Times New Roman" w:cs="Times New Roman"/>
          <w:i/>
          <w:sz w:val="24"/>
          <w:szCs w:val="24"/>
        </w:rPr>
        <w:t>Создание и преобразование аудиовизуальных объектов.</w:t>
      </w:r>
      <w:r w:rsidRPr="0010035C">
        <w:rPr>
          <w:rFonts w:ascii="Times New Roman" w:eastAsia="Times New Roman" w:hAnsi="Times New Roman" w:cs="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sz w:val="24"/>
          <w:szCs w:val="24"/>
        </w:rPr>
        <w:t>Обработка изображения и звука с использованием интернет- и мобильных приложений.</w:t>
      </w:r>
      <w:r w:rsidRPr="0010035C">
        <w:rPr>
          <w:rFonts w:ascii="Times New Roman" w:eastAsia="Times New Roman" w:hAnsi="Times New Roman" w:cs="Times New Roman"/>
          <w:sz w:val="24"/>
          <w:szCs w:val="24"/>
        </w:rPr>
        <w:t xml:space="preserve"> </w:t>
      </w:r>
    </w:p>
    <w:p w:rsidR="0010035C" w:rsidRPr="0010035C" w:rsidRDefault="0010035C" w:rsidP="0010035C">
      <w:pPr>
        <w:suppressAutoHyphens/>
        <w:spacing w:after="0" w:line="240" w:lineRule="auto"/>
        <w:ind w:firstLine="711"/>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Электронные (динамические) таблицы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Базы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lastRenderedPageBreak/>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10035C" w:rsidRPr="0010035C" w:rsidRDefault="0010035C" w:rsidP="0010035C">
      <w:pPr>
        <w:suppressAutoHyphens/>
        <w:spacing w:after="0" w:line="240" w:lineRule="auto"/>
        <w:ind w:firstLine="711"/>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Создание, ведение и использование баз данных при решении учебных и практических задач.</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Автоматизированное проектирование</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b/>
          <w:i/>
          <w:sz w:val="24"/>
          <w:szCs w:val="24"/>
        </w:rPr>
        <w:t>3D-моделирование</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i/>
          <w:iCs/>
          <w:sz w:val="24"/>
          <w:szCs w:val="24"/>
        </w:rPr>
        <w:t>Аддитивные технологии (3D-принтеры).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b/>
          <w:bCs/>
          <w:i/>
          <w:iCs/>
          <w:sz w:val="24"/>
          <w:szCs w:val="24"/>
        </w:rPr>
        <w:t>Системы искусственного интеллекта и машинное обучение</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Информационно-коммуникационные технологии. Работа в информационном пространстве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Компьютерные сети</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i/>
          <w:iCs/>
          <w:sz w:val="24"/>
          <w:szCs w:val="24"/>
        </w:rPr>
        <w:t xml:space="preserve">Аппаратные компоненты компьютерных сетей.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sz w:val="24"/>
          <w:szCs w:val="24"/>
        </w:rPr>
        <w:t xml:space="preserve">Сетевое хранение данных. </w:t>
      </w:r>
      <w:r w:rsidRPr="0010035C">
        <w:rPr>
          <w:rFonts w:ascii="Times New Roman" w:eastAsia="Times New Roman" w:hAnsi="Times New Roman" w:cs="Times New Roman"/>
          <w:i/>
          <w:iCs/>
          <w:sz w:val="24"/>
          <w:szCs w:val="24"/>
        </w:rPr>
        <w:t>Облачные сервисы.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Деятельность в сети Интернет</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Другие виды деятельности в сети Интернет. </w:t>
      </w:r>
      <w:proofErr w:type="spellStart"/>
      <w:r w:rsidRPr="0010035C">
        <w:rPr>
          <w:rFonts w:ascii="Times New Roman" w:eastAsia="Times New Roman" w:hAnsi="Times New Roman" w:cs="Times New Roman"/>
          <w:sz w:val="24"/>
          <w:szCs w:val="24"/>
        </w:rPr>
        <w:t>Геолокационные</w:t>
      </w:r>
      <w:proofErr w:type="spellEnd"/>
      <w:r w:rsidRPr="0010035C">
        <w:rPr>
          <w:rFonts w:ascii="Times New Roman" w:eastAsia="Times New Roman" w:hAnsi="Times New Roman" w:cs="Times New Roman"/>
          <w:sz w:val="24"/>
          <w:szCs w:val="24"/>
        </w:rPr>
        <w:t xml:space="preserve"> сервисы реального времени (локация мобильных телефонов, определение загруженности автомагистралей и т.п.); </w:t>
      </w:r>
      <w:proofErr w:type="spellStart"/>
      <w:r w:rsidRPr="0010035C">
        <w:rPr>
          <w:rFonts w:ascii="Times New Roman" w:eastAsia="Times New Roman" w:hAnsi="Times New Roman" w:cs="Times New Roman"/>
          <w:sz w:val="24"/>
          <w:szCs w:val="24"/>
        </w:rPr>
        <w:t>интернет-торговля</w:t>
      </w:r>
      <w:proofErr w:type="spellEnd"/>
      <w:r w:rsidRPr="0010035C">
        <w:rPr>
          <w:rFonts w:ascii="Times New Roman" w:eastAsia="Times New Roman" w:hAnsi="Times New Roman" w:cs="Times New Roman"/>
          <w:sz w:val="24"/>
          <w:szCs w:val="24"/>
        </w:rPr>
        <w:t xml:space="preserve">; бронирование билетов и гостиниц и т.п.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Социальная информатика</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10035C">
        <w:rPr>
          <w:rFonts w:ascii="Times New Roman" w:eastAsia="Times New Roman" w:hAnsi="Times New Roman" w:cs="Times New Roman"/>
          <w:i/>
          <w:sz w:val="24"/>
          <w:szCs w:val="24"/>
        </w:rPr>
        <w:t xml:space="preserve">Сетевой этикет: правила поведения в киберпространстве. </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iCs/>
          <w:sz w:val="24"/>
          <w:szCs w:val="24"/>
        </w:rPr>
        <w:t>Проблема подлинности полученной информации</w:t>
      </w:r>
      <w:r w:rsidRPr="0010035C">
        <w:rPr>
          <w:rFonts w:ascii="Times New Roman" w:eastAsia="Times New Roman" w:hAnsi="Times New Roman" w:cs="Times New Roman"/>
          <w:i/>
          <w:sz w:val="24"/>
          <w:szCs w:val="24"/>
        </w:rPr>
        <w:t xml:space="preserve">. Информационная культура. Государственные электронные сервисы и услуги. </w:t>
      </w:r>
      <w:r w:rsidRPr="0010035C">
        <w:rPr>
          <w:rFonts w:ascii="Times New Roman" w:eastAsia="Times New Roman" w:hAnsi="Times New Roman" w:cs="Times New Roman"/>
          <w:sz w:val="24"/>
          <w:szCs w:val="24"/>
        </w:rPr>
        <w:t>Мобильные приложения. Открытые образовательные ресурсы</w:t>
      </w:r>
      <w:r w:rsidRPr="0010035C">
        <w:rPr>
          <w:rFonts w:ascii="Times New Roman" w:eastAsia="Times New Roman" w:hAnsi="Times New Roman" w:cs="Times New Roman"/>
          <w:i/>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Информационная безопасность</w:t>
      </w:r>
    </w:p>
    <w:p w:rsidR="0010035C" w:rsidRPr="0010035C" w:rsidRDefault="0010035C" w:rsidP="0010035C">
      <w:pPr>
        <w:suppressAutoHyphens/>
        <w:spacing w:after="0" w:line="240" w:lineRule="auto"/>
        <w:ind w:firstLine="561"/>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10035C">
        <w:rPr>
          <w:rFonts w:ascii="Times New Roman" w:eastAsia="Times New Roman" w:hAnsi="Times New Roman" w:cs="Times New Roman"/>
          <w:iCs/>
          <w:sz w:val="24"/>
          <w:szCs w:val="24"/>
        </w:rPr>
        <w:t>Электронная подпись, сертифицированные сайты и документы.</w:t>
      </w:r>
    </w:p>
    <w:p w:rsidR="0010035C" w:rsidRPr="0010035C" w:rsidRDefault="0010035C" w:rsidP="0010035C">
      <w:pPr>
        <w:suppressAutoHyphens/>
        <w:spacing w:after="0" w:line="240" w:lineRule="auto"/>
        <w:ind w:firstLine="561"/>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Углубленный уровень</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Введение. Информация и информационные процессы. Данные</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Calibri" w:hAnsi="Times New Roman" w:cs="Times New Roman"/>
          <w:sz w:val="24"/>
          <w:szCs w:val="24"/>
        </w:rPr>
        <w:t>Способы представления данных. Различия в п</w:t>
      </w:r>
      <w:r w:rsidRPr="0010035C">
        <w:rPr>
          <w:rFonts w:ascii="Times New Roman" w:eastAsia="TimesNewRomanPSMT" w:hAnsi="Times New Roman" w:cs="Times New Roman"/>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10035C">
        <w:rPr>
          <w:rFonts w:ascii="Times New Roman" w:eastAsia="Calibri" w:hAnsi="Times New Roman" w:cs="Times New Roman"/>
          <w:i/>
          <w:sz w:val="24"/>
          <w:szCs w:val="24"/>
        </w:rPr>
        <w:t xml:space="preserve"> Математическое и компьютерное моделирование систем управления</w: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Математические основы информатики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Тексты и кодирование. Передача данных</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 New Roman" w:hAnsi="Times New Roman" w:cs="Times New Roman"/>
          <w:sz w:val="24"/>
          <w:szCs w:val="24"/>
        </w:rPr>
        <w:t>Знаки, сигналы и символы. Знаковые системы.</w:t>
      </w:r>
      <w:r w:rsidRPr="0010035C">
        <w:rPr>
          <w:rFonts w:ascii="Times New Roman" w:eastAsia="TimesNewRomanPSMT"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TimesNewRomanPSMT" w:hAnsi="Times New Roman" w:cs="Times New Roman"/>
          <w:i/>
          <w:sz w:val="24"/>
          <w:szCs w:val="24"/>
        </w:rPr>
      </w:pPr>
      <w:r w:rsidRPr="0010035C">
        <w:rPr>
          <w:rFonts w:ascii="Times New Roman" w:eastAsia="TimesNewRomanPSMT" w:hAnsi="Times New Roman" w:cs="Times New Roman"/>
          <w:sz w:val="24"/>
          <w:szCs w:val="24"/>
        </w:rPr>
        <w:t xml:space="preserve">Равномерные и неравномерные коды. Префиксные коды. Условие </w:t>
      </w:r>
      <w:proofErr w:type="spellStart"/>
      <w:r w:rsidRPr="0010035C">
        <w:rPr>
          <w:rFonts w:ascii="Times New Roman" w:eastAsia="TimesNewRomanPSMT" w:hAnsi="Times New Roman" w:cs="Times New Roman"/>
          <w:sz w:val="24"/>
          <w:szCs w:val="24"/>
        </w:rPr>
        <w:t>Фано</w:t>
      </w:r>
      <w:proofErr w:type="spellEnd"/>
      <w:r w:rsidRPr="0010035C">
        <w:rPr>
          <w:rFonts w:ascii="Times New Roman" w:eastAsia="TimesNewRomanPSMT" w:hAnsi="Times New Roman" w:cs="Times New Roman"/>
          <w:sz w:val="24"/>
          <w:szCs w:val="24"/>
        </w:rPr>
        <w:t xml:space="preserve">. </w:t>
      </w:r>
      <w:r w:rsidRPr="0010035C">
        <w:rPr>
          <w:rFonts w:ascii="Times New Roman" w:eastAsia="TimesNewRomanPSMT" w:hAnsi="Times New Roman" w:cs="Times New Roman"/>
          <w:i/>
          <w:sz w:val="24"/>
          <w:szCs w:val="24"/>
        </w:rPr>
        <w:t xml:space="preserve">Обратное условие </w:t>
      </w:r>
      <w:proofErr w:type="spellStart"/>
      <w:r w:rsidRPr="0010035C">
        <w:rPr>
          <w:rFonts w:ascii="Times New Roman" w:eastAsia="TimesNewRomanPSMT" w:hAnsi="Times New Roman" w:cs="Times New Roman"/>
          <w:i/>
          <w:sz w:val="24"/>
          <w:szCs w:val="24"/>
        </w:rPr>
        <w:t>Фано</w:t>
      </w:r>
      <w:proofErr w:type="spellEnd"/>
      <w:r w:rsidRPr="0010035C">
        <w:rPr>
          <w:rFonts w:ascii="Times New Roman" w:eastAsia="TimesNewRomanPSMT" w:hAnsi="Times New Roman" w:cs="Times New Roman"/>
          <w:i/>
          <w:sz w:val="24"/>
          <w:szCs w:val="24"/>
        </w:rPr>
        <w:t xml:space="preserve">. </w:t>
      </w:r>
      <w:r w:rsidRPr="0010035C">
        <w:rPr>
          <w:rFonts w:ascii="Times New Roman" w:eastAsia="Calibri" w:hAnsi="Times New Roman" w:cs="Times New Roman"/>
          <w:sz w:val="24"/>
          <w:szCs w:val="24"/>
        </w:rPr>
        <w:t>Алгоритмы декодирования при использовании префиксных кодов.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Сжатие данных. Учет частотности символов при выборе неравномерного кода. </w:t>
      </w:r>
      <w:r w:rsidRPr="0010035C">
        <w:rPr>
          <w:rFonts w:ascii="Times New Roman" w:eastAsia="Calibri" w:hAnsi="Times New Roman" w:cs="Times New Roman"/>
          <w:i/>
          <w:sz w:val="24"/>
          <w:szCs w:val="24"/>
        </w:rPr>
        <w:t>Оптимальное кодирование Хаффмана</w:t>
      </w:r>
      <w:r w:rsidRPr="0010035C">
        <w:rPr>
          <w:rFonts w:ascii="Times New Roman" w:eastAsia="Calibri" w:hAnsi="Times New Roman" w:cs="Times New Roman"/>
          <w:sz w:val="24"/>
          <w:szCs w:val="24"/>
        </w:rPr>
        <w:t xml:space="preserve">. Использование программ-архиваторов. </w:t>
      </w:r>
      <w:r w:rsidRPr="0010035C">
        <w:rPr>
          <w:rFonts w:ascii="Times New Roman" w:eastAsia="Calibri" w:hAnsi="Times New Roman" w:cs="Times New Roman"/>
          <w:i/>
          <w:sz w:val="24"/>
          <w:szCs w:val="24"/>
        </w:rPr>
        <w:t>Алгоритм LZW.</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Передача данных. Источник, приемник, канал связи, сигнал, кодирующее и декодирующее устройства.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Искажение информации при передаче по каналам связи.</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Коды с возможностью обнаружения и исправления ошибок.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Способы защиты информации, передаваемой по каналам связи. Криптография (алгоритмы шифрования). Стеганография.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Дискретизация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Дискретное представление статической и динамической графической информации.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Сжатие данных при хранении графической и звуковой информации</w: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Системы счисления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Арифметические действия в позиционных системах счисления.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Представление целых и вещественных чисел в памяти компьютера.</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Компьютерная арифметика.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Элементы комбинаторики, теории множеств и математической логики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NewRomanPS-ItalicMT" w:hAnsi="Times New Roman" w:cs="Times New Roman"/>
          <w:bCs/>
          <w:iCs/>
          <w:sz w:val="24"/>
          <w:szCs w:val="24"/>
        </w:rPr>
        <w:t>Операции «импликация», «</w:t>
      </w:r>
      <w:proofErr w:type="spellStart"/>
      <w:r w:rsidRPr="0010035C">
        <w:rPr>
          <w:rFonts w:ascii="Times New Roman" w:eastAsia="TimesNewRomanPS-ItalicMT" w:hAnsi="Times New Roman" w:cs="Times New Roman"/>
          <w:bCs/>
          <w:iCs/>
          <w:sz w:val="24"/>
          <w:szCs w:val="24"/>
        </w:rPr>
        <w:t>эквиваленция</w:t>
      </w:r>
      <w:proofErr w:type="spellEnd"/>
      <w:r w:rsidRPr="0010035C">
        <w:rPr>
          <w:rFonts w:ascii="Times New Roman" w:eastAsia="TimesNewRomanPS-ItalicMT" w:hAnsi="Times New Roman" w:cs="Times New Roman"/>
          <w:bCs/>
          <w:iCs/>
          <w:sz w:val="24"/>
          <w:szCs w:val="24"/>
        </w:rPr>
        <w:t xml:space="preserve">». </w:t>
      </w:r>
      <w:r w:rsidRPr="0010035C">
        <w:rPr>
          <w:rFonts w:ascii="Times New Roman" w:eastAsia="Calibri" w:hAnsi="Times New Roman" w:cs="Times New Roman"/>
          <w:sz w:val="24"/>
          <w:szCs w:val="24"/>
        </w:rPr>
        <w:t xml:space="preserve">Логические функции.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Законы алгебры логики. </w:t>
      </w:r>
      <w:r w:rsidRPr="0010035C">
        <w:rPr>
          <w:rFonts w:ascii="Times New Roman" w:eastAsia="TimesNewRomanPS-ItalicMT" w:hAnsi="Times New Roman" w:cs="Times New Roman"/>
          <w:bCs/>
          <w:iCs/>
          <w:sz w:val="24"/>
          <w:szCs w:val="24"/>
        </w:rPr>
        <w:t xml:space="preserve">Эквивалентные преобразования логических выражений. </w:t>
      </w:r>
      <w:r w:rsidRPr="0010035C">
        <w:rPr>
          <w:rFonts w:ascii="Times New Roman" w:eastAsia="Calibri" w:hAnsi="Times New Roman" w:cs="Times New Roman"/>
          <w:sz w:val="24"/>
          <w:szCs w:val="24"/>
        </w:rPr>
        <w:t>Логические уравнения.</w:t>
      </w:r>
    </w:p>
    <w:p w:rsidR="0010035C" w:rsidRPr="0010035C" w:rsidRDefault="0010035C" w:rsidP="0010035C">
      <w:pPr>
        <w:suppressAutoHyphens/>
        <w:spacing w:after="0" w:line="240" w:lineRule="auto"/>
        <w:ind w:firstLine="709"/>
        <w:rPr>
          <w:rFonts w:ascii="Times New Roman" w:eastAsia="TimesNewRomanPS-ItalicMT" w:hAnsi="Times New Roman" w:cs="Times New Roman"/>
          <w:bCs/>
          <w:i/>
          <w:iCs/>
          <w:sz w:val="24"/>
          <w:szCs w:val="24"/>
        </w:rPr>
      </w:pPr>
      <w:r w:rsidRPr="0010035C">
        <w:rPr>
          <w:rFonts w:ascii="Times New Roman" w:eastAsia="TimesNewRomanPS-ItalicMT" w:hAnsi="Times New Roman" w:cs="Times New Roman"/>
          <w:bCs/>
          <w:iCs/>
          <w:sz w:val="24"/>
          <w:szCs w:val="24"/>
        </w:rPr>
        <w:t>Построение логического выражения с данной таблицей истинности.</w:t>
      </w:r>
      <w:r w:rsidRPr="0010035C">
        <w:rPr>
          <w:rFonts w:ascii="Times New Roman" w:eastAsia="TimesNewRomanPS-ItalicMT" w:hAnsi="Times New Roman" w:cs="Times New Roman"/>
          <w:bCs/>
          <w:i/>
          <w:iCs/>
          <w:sz w:val="24"/>
          <w:szCs w:val="24"/>
        </w:rPr>
        <w:t xml:space="preserve"> </w:t>
      </w:r>
      <w:r w:rsidRPr="0010035C">
        <w:rPr>
          <w:rFonts w:ascii="Times New Roman" w:eastAsia="TimesNewRomanPS-ItalicMT" w:hAnsi="Times New Roman" w:cs="Times New Roman"/>
          <w:bCs/>
          <w:iCs/>
          <w:sz w:val="24"/>
          <w:szCs w:val="24"/>
        </w:rPr>
        <w:t xml:space="preserve">Дизъюнктивная нормальная форма. </w:t>
      </w:r>
      <w:r w:rsidRPr="0010035C">
        <w:rPr>
          <w:rFonts w:ascii="Times New Roman" w:eastAsia="TimesNewRomanPS-ItalicMT" w:hAnsi="Times New Roman" w:cs="Times New Roman"/>
          <w:bCs/>
          <w:i/>
          <w:iCs/>
          <w:sz w:val="24"/>
          <w:szCs w:val="24"/>
        </w:rPr>
        <w:t xml:space="preserve">Конъюнктивная нормальная форма.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Логические элементы компьютеров. Построение схем из базовых логических элементов.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Дискретные игры двух игроков с полной информацией. Выигрышные стратегии.</w:t>
      </w:r>
    </w:p>
    <w:p w:rsidR="0010035C" w:rsidRPr="0010035C" w:rsidRDefault="0010035C" w:rsidP="0010035C">
      <w:pPr>
        <w:suppressAutoHyphens/>
        <w:spacing w:after="0" w:line="240" w:lineRule="auto"/>
        <w:ind w:firstLine="709"/>
        <w:rPr>
          <w:rFonts w:ascii="Times New Roman" w:eastAsia="Times New Roman" w:hAnsi="Times New Roman" w:cs="Times New Roman"/>
          <w:b/>
          <w:bCs/>
          <w:iCs/>
          <w:sz w:val="24"/>
          <w:szCs w:val="24"/>
        </w:rPr>
      </w:pPr>
      <w:r w:rsidRPr="0010035C">
        <w:rPr>
          <w:rFonts w:ascii="Times New Roman" w:eastAsia="Times New Roman" w:hAnsi="Times New Roman" w:cs="Times New Roman"/>
          <w:b/>
          <w:bCs/>
          <w:iCs/>
          <w:sz w:val="24"/>
          <w:szCs w:val="24"/>
        </w:rPr>
        <w:t>Дискретные объекты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lastRenderedPageBreak/>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10035C" w:rsidRPr="0010035C" w:rsidRDefault="0010035C" w:rsidP="0010035C">
      <w:pPr>
        <w:suppressAutoHyphens/>
        <w:spacing w:after="0" w:line="240" w:lineRule="auto"/>
        <w:ind w:firstLine="709"/>
        <w:rPr>
          <w:rFonts w:ascii="Times New Roman" w:eastAsia="Calibri" w:hAnsi="Times New Roman" w:cs="Times New Roman"/>
          <w:i/>
          <w:iCs/>
          <w:sz w:val="24"/>
          <w:szCs w:val="24"/>
          <w:shd w:val="clear" w:color="auto" w:fill="FFFFFF"/>
        </w:rPr>
      </w:pPr>
      <w:r w:rsidRPr="0010035C">
        <w:rPr>
          <w:rFonts w:ascii="Times New Roman" w:eastAsia="Calibri" w:hAnsi="Times New Roman" w:cs="Times New Roman"/>
          <w:sz w:val="24"/>
          <w:szCs w:val="24"/>
          <w:shd w:val="clear" w:color="auto" w:fill="FFFFFF"/>
        </w:rPr>
        <w:t>Обход узлов дерева в глубину.</w:t>
      </w:r>
      <w:r w:rsidRPr="0010035C">
        <w:rPr>
          <w:rFonts w:ascii="Times New Roman" w:eastAsia="Calibri" w:hAnsi="Times New Roman" w:cs="Times New Roman"/>
          <w:i/>
          <w:iCs/>
          <w:sz w:val="24"/>
          <w:szCs w:val="24"/>
          <w:shd w:val="clear" w:color="auto" w:fill="FFFFFF"/>
        </w:rPr>
        <w:t xml:space="preserve"> Упорядоченные деревья (деревья, в которых упорядочены ребра, выходящие из одного узла).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shd w:val="clear" w:color="auto" w:fill="FFFFFF"/>
        </w:rPr>
      </w:pPr>
      <w:r w:rsidRPr="0010035C">
        <w:rPr>
          <w:rFonts w:ascii="Times New Roman" w:eastAsia="Calibri" w:hAnsi="Times New Roman" w:cs="Times New Roman"/>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10035C">
        <w:rPr>
          <w:rFonts w:ascii="Times New Roman" w:eastAsia="Times New Roman" w:hAnsi="Times New Roman" w:cs="Times New Roman"/>
          <w:sz w:val="24"/>
          <w:szCs w:val="24"/>
        </w:rPr>
        <w:t xml:space="preserve">Бинарное дерево. </w:t>
      </w:r>
      <w:r w:rsidRPr="0010035C">
        <w:rPr>
          <w:rFonts w:ascii="Times New Roman" w:eastAsia="Times New Roman" w:hAnsi="Times New Roman" w:cs="Times New Roman"/>
          <w:i/>
          <w:sz w:val="24"/>
          <w:szCs w:val="24"/>
        </w:rPr>
        <w:t>Использование деревьев при хранении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Использование графов, деревьев, списков при описании объектов и процессов окружающего мира.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Алгоритмы и элементы программирования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Алгоритмы и структуры данных</w:t>
      </w:r>
    </w:p>
    <w:p w:rsidR="0010035C" w:rsidRPr="0010035C" w:rsidRDefault="0010035C" w:rsidP="0010035C">
      <w:pPr>
        <w:suppressAutoHyphens/>
        <w:spacing w:after="0" w:line="240" w:lineRule="auto"/>
        <w:ind w:firstLine="709"/>
        <w:rPr>
          <w:rFonts w:ascii="Times New Roman" w:eastAsia="Calibri" w:hAnsi="Times New Roman" w:cs="Times New Roman"/>
          <w:bCs/>
          <w:sz w:val="24"/>
          <w:szCs w:val="24"/>
        </w:rPr>
      </w:pPr>
      <w:r w:rsidRPr="0010035C">
        <w:rPr>
          <w:rFonts w:ascii="Times New Roman" w:eastAsia="Calibri" w:hAnsi="Times New Roman" w:cs="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 xml:space="preserve">Алгоритмы анализа и преобразования записей чисел в позиционной системе счисления. </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NewRomanPSMT" w:hAnsi="Times New Roman" w:cs="Times New Roman"/>
          <w:sz w:val="24"/>
          <w:szCs w:val="24"/>
        </w:rPr>
        <w:t>Алгоритмы обработки массивов. П</w:t>
      </w:r>
      <w:r w:rsidRPr="0010035C">
        <w:rPr>
          <w:rFonts w:ascii="Times New Roman" w:eastAsia="Calibri" w:hAnsi="Times New Roman" w:cs="Times New Roman"/>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0035C">
        <w:rPr>
          <w:rFonts w:ascii="Times New Roman" w:eastAsia="TimesNewRomanPSMT" w:hAnsi="Times New Roman" w:cs="Times New Roman"/>
          <w:i/>
          <w:sz w:val="24"/>
          <w:szCs w:val="24"/>
        </w:rPr>
        <w:t>Вставка и удаление элементов в массиве.</w:t>
      </w:r>
      <w:r w:rsidRPr="0010035C">
        <w:rPr>
          <w:rFonts w:ascii="Times New Roman" w:eastAsia="TimesNewRomanPSMT"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 xml:space="preserve">Рекурсивные алгоритмы, в частности: </w:t>
      </w:r>
      <w:r w:rsidRPr="0010035C">
        <w:rPr>
          <w:rFonts w:ascii="Times New Roman" w:eastAsia="Calibri" w:hAnsi="Times New Roman" w:cs="Times New Roman"/>
          <w:sz w:val="24"/>
          <w:szCs w:val="24"/>
        </w:rPr>
        <w:t>нахождение натуральной и целой степени заданного ненулевого вещественного числа; вычисление факториалов; вычисление n-</w:t>
      </w:r>
      <w:proofErr w:type="spellStart"/>
      <w:r w:rsidRPr="0010035C">
        <w:rPr>
          <w:rFonts w:ascii="Times New Roman" w:eastAsia="Calibri" w:hAnsi="Times New Roman" w:cs="Times New Roman"/>
          <w:sz w:val="24"/>
          <w:szCs w:val="24"/>
        </w:rPr>
        <w:t>го</w:t>
      </w:r>
      <w:proofErr w:type="spellEnd"/>
      <w:r w:rsidRPr="0010035C">
        <w:rPr>
          <w:rFonts w:ascii="Times New Roman" w:eastAsia="Calibri" w:hAnsi="Times New Roman" w:cs="Times New Roman"/>
          <w:sz w:val="24"/>
          <w:szCs w:val="24"/>
        </w:rPr>
        <w:t xml:space="preserve"> элемента рекуррентной последовательности (например, последовательности Фибоначчи).</w:t>
      </w:r>
      <w:r w:rsidRPr="0010035C">
        <w:rPr>
          <w:rFonts w:ascii="Times New Roman" w:eastAsia="TimesNewRomanPSMT" w:hAnsi="Times New Roman" w:cs="Times New Roman"/>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 xml:space="preserve">Алгоритмы анализа </w:t>
      </w:r>
      <w:r w:rsidRPr="0010035C">
        <w:rPr>
          <w:rFonts w:ascii="Times New Roman" w:eastAsia="Calibri" w:hAnsi="Times New Roman" w:cs="Times New Roman"/>
          <w:sz w:val="24"/>
          <w:szCs w:val="24"/>
        </w:rPr>
        <w:t>отсортированных массивов. Р</w:t>
      </w:r>
      <w:r w:rsidRPr="0010035C">
        <w:rPr>
          <w:rFonts w:ascii="Times New Roman" w:eastAsia="TimesNewRomanPSMT" w:hAnsi="Times New Roman" w:cs="Times New Roman"/>
          <w:sz w:val="24"/>
          <w:szCs w:val="24"/>
        </w:rPr>
        <w:t xml:space="preserve">екурсивная реализация сортировки массива на основе слияния двух его отсортированных фрагментов. </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 xml:space="preserve">Алгоритмы анализа символьных строк, в том числе: </w:t>
      </w:r>
      <w:r w:rsidRPr="0010035C">
        <w:rPr>
          <w:rFonts w:ascii="Times New Roman" w:eastAsia="Calibri" w:hAnsi="Times New Roman" w:cs="Times New Roman"/>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10035C">
        <w:rPr>
          <w:rFonts w:ascii="Times New Roman" w:eastAsia="TimesNewRomanPSMT"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TimesNewRomanPSMT" w:hAnsi="Times New Roman" w:cs="Times New Roman"/>
          <w:i/>
          <w:sz w:val="24"/>
          <w:szCs w:val="24"/>
        </w:rPr>
      </w:pPr>
      <w:r w:rsidRPr="0010035C">
        <w:rPr>
          <w:rFonts w:ascii="Times New Roman" w:eastAsia="TimesNewRomanPSMT" w:hAnsi="Times New Roman" w:cs="Times New Roman"/>
          <w:sz w:val="24"/>
          <w:szCs w:val="24"/>
        </w:rPr>
        <w:t>Построение графика функции, заданной формулой, программой или таблицей значений</w:t>
      </w:r>
      <w:r w:rsidRPr="0010035C">
        <w:rPr>
          <w:rFonts w:ascii="Times New Roman" w:eastAsia="TimesNewRomanPSMT" w:hAnsi="Times New Roman" w:cs="Times New Roman"/>
          <w:i/>
          <w:sz w:val="24"/>
          <w:szCs w:val="24"/>
        </w:rPr>
        <w:t xml:space="preserve">. </w:t>
      </w:r>
    </w:p>
    <w:p w:rsidR="0010035C" w:rsidRPr="0010035C" w:rsidRDefault="0010035C" w:rsidP="0010035C">
      <w:pPr>
        <w:suppressAutoHyphens/>
        <w:spacing w:after="0" w:line="240" w:lineRule="auto"/>
        <w:ind w:firstLine="709"/>
        <w:rPr>
          <w:rFonts w:ascii="Times New Roman" w:eastAsia="TimesNewRomanPSMT" w:hAnsi="Times New Roman" w:cs="Times New Roman"/>
          <w:i/>
          <w:sz w:val="24"/>
          <w:szCs w:val="24"/>
        </w:rPr>
      </w:pPr>
      <w:r w:rsidRPr="0010035C">
        <w:rPr>
          <w:rFonts w:ascii="Times New Roman" w:eastAsia="TimesNewRomanPSMT"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10035C">
        <w:rPr>
          <w:rFonts w:ascii="Times New Roman" w:eastAsia="Calibri" w:hAnsi="Times New Roman" w:cs="Times New Roman"/>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10035C">
        <w:rPr>
          <w:rFonts w:ascii="Times New Roman" w:eastAsia="TimesNewRomanPSMT" w:hAnsi="Times New Roman" w:cs="Times New Roman"/>
          <w:sz w:val="24"/>
          <w:szCs w:val="24"/>
        </w:rPr>
        <w:t xml:space="preserve">. </w:t>
      </w:r>
      <w:r w:rsidRPr="0010035C">
        <w:rPr>
          <w:rFonts w:ascii="Times New Roman" w:eastAsia="TimesNewRomanPSMT" w:hAnsi="Times New Roman" w:cs="Times New Roman"/>
          <w:i/>
          <w:sz w:val="24"/>
          <w:szCs w:val="24"/>
        </w:rPr>
        <w:t xml:space="preserve">Приближенное вычисление площади фигуры методом Монте-Карло. Построение траекторий, заданных </w:t>
      </w:r>
      <w:r w:rsidRPr="0010035C">
        <w:rPr>
          <w:rFonts w:ascii="Times New Roman" w:eastAsia="TimesNewRomanPSMT" w:hAnsi="Times New Roman" w:cs="Times New Roman"/>
          <w:i/>
          <w:sz w:val="24"/>
          <w:szCs w:val="24"/>
        </w:rPr>
        <w:lastRenderedPageBreak/>
        <w:t>разностными схемами. Решение задач оптимизации</w:t>
      </w:r>
      <w:r w:rsidRPr="0010035C">
        <w:rPr>
          <w:rFonts w:ascii="Times New Roman" w:eastAsia="TimesNewRomanPSMT" w:hAnsi="Times New Roman" w:cs="Times New Roman"/>
          <w:sz w:val="24"/>
          <w:szCs w:val="24"/>
        </w:rPr>
        <w:t xml:space="preserve">. </w:t>
      </w:r>
      <w:r w:rsidRPr="0010035C">
        <w:rPr>
          <w:rFonts w:ascii="Times New Roman" w:eastAsia="TimesNewRomanPSMT" w:hAnsi="Times New Roman" w:cs="Times New Roman"/>
          <w:i/>
          <w:sz w:val="24"/>
          <w:szCs w:val="24"/>
        </w:rPr>
        <w:t xml:space="preserve">Алгоритмы вычислительной геометрии. Вероятностные алгоритмы.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Сохранение и использование промежуточных результатов. Метод динамического программирования.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Представление о структурах данных.</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Примеры: списки, словари, деревья, очереди.</w:t>
      </w:r>
      <w:r w:rsidRPr="0010035C">
        <w:rPr>
          <w:rFonts w:ascii="Times New Roman" w:eastAsia="Calibri" w:hAnsi="Times New Roman" w:cs="Times New Roman"/>
          <w:i/>
          <w:sz w:val="24"/>
          <w:szCs w:val="24"/>
        </w:rPr>
        <w:t xml:space="preserve"> Хэш-таблицы.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Языки программирования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Подпрограммы (процедуры, функции). Параметры подпрограмм. Рекурсивные процедуры и функции.</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Логические переменные. Символьные и строковые переменные. Операции над строками.</w:t>
      </w:r>
    </w:p>
    <w:p w:rsidR="0010035C" w:rsidRPr="0010035C" w:rsidRDefault="0010035C" w:rsidP="0010035C">
      <w:pPr>
        <w:suppressAutoHyphens/>
        <w:spacing w:after="0" w:line="240" w:lineRule="auto"/>
        <w:ind w:firstLine="709"/>
        <w:rPr>
          <w:rFonts w:ascii="Times New Roman" w:eastAsia="TimesNewRomanPSMT" w:hAnsi="Times New Roman" w:cs="Times New Roman"/>
          <w:i/>
          <w:sz w:val="24"/>
          <w:szCs w:val="24"/>
        </w:rPr>
      </w:pPr>
      <w:r w:rsidRPr="0010035C">
        <w:rPr>
          <w:rFonts w:ascii="Times New Roman" w:eastAsia="TimesNewRomanPSMT" w:hAnsi="Times New Roman" w:cs="Times New Roman"/>
          <w:sz w:val="24"/>
          <w:szCs w:val="24"/>
        </w:rPr>
        <w:t xml:space="preserve">Двумерные массивы (матрицы). </w:t>
      </w:r>
      <w:r w:rsidRPr="0010035C">
        <w:rPr>
          <w:rFonts w:ascii="Times New Roman" w:eastAsia="TimesNewRomanPSMT" w:hAnsi="Times New Roman" w:cs="Times New Roman"/>
          <w:i/>
          <w:sz w:val="24"/>
          <w:szCs w:val="24"/>
        </w:rPr>
        <w:t>Многомерные массивы.</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Средства работы с данными во внешней памяти. Файлы.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NewRomanPSMT" w:hAnsi="Times New Roman" w:cs="Times New Roman"/>
          <w:sz w:val="24"/>
          <w:szCs w:val="24"/>
        </w:rPr>
        <w:t>Подробное знакомство с одним из универсальных процедурных языков программирования. Запись алгоритмических</w:t>
      </w:r>
      <w:r w:rsidRPr="0010035C">
        <w:rPr>
          <w:rFonts w:ascii="Times New Roman" w:eastAsia="Calibri" w:hAnsi="Times New Roman" w:cs="Times New Roman"/>
          <w:sz w:val="24"/>
          <w:szCs w:val="24"/>
        </w:rPr>
        <w:t xml:space="preserve"> конструкций и структур данных в выбранном языке программирования. Обзор процедурных языков программирования.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Представление о синтаксисе и семантике языка программирования.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Разработка программ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Этапы решения задач на компьютере.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Библиотеки подпрограмм и их использование.</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Понятие об объектно-ориентированном программировании. Объекты и классы. </w:t>
      </w:r>
      <w:r w:rsidRPr="0010035C">
        <w:rPr>
          <w:rFonts w:ascii="Times New Roman" w:eastAsia="Calibri" w:hAnsi="Times New Roman" w:cs="Times New Roman"/>
          <w:i/>
          <w:sz w:val="24"/>
          <w:szCs w:val="24"/>
        </w:rPr>
        <w:t>Инкапсуляция, наследование, полиморфизм</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Элементы теории алгоритмов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Формализация понятия алгоритма. Машина Тьюринга – пример абстрактной универсальной вычислительной модели. Тезис </w:t>
      </w:r>
      <w:proofErr w:type="spellStart"/>
      <w:r w:rsidRPr="0010035C">
        <w:rPr>
          <w:rFonts w:ascii="Times New Roman" w:eastAsia="Calibri" w:hAnsi="Times New Roman" w:cs="Times New Roman"/>
          <w:sz w:val="24"/>
          <w:szCs w:val="24"/>
        </w:rPr>
        <w:t>Чёрча</w:t>
      </w:r>
      <w:proofErr w:type="spellEnd"/>
      <w:r w:rsidRPr="0010035C">
        <w:rPr>
          <w:rFonts w:ascii="Times New Roman" w:eastAsia="Calibri" w:hAnsi="Times New Roman" w:cs="Times New Roman"/>
          <w:sz w:val="24"/>
          <w:szCs w:val="24"/>
        </w:rPr>
        <w:t>–Тьюринга.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Другие универсальные вычислительные модели </w:t>
      </w:r>
      <w:r w:rsidRPr="0010035C">
        <w:rPr>
          <w:rFonts w:ascii="Times New Roman" w:eastAsia="Calibri" w:hAnsi="Times New Roman" w:cs="Times New Roman"/>
          <w:sz w:val="24"/>
          <w:szCs w:val="24"/>
        </w:rPr>
        <w:t>(</w:t>
      </w:r>
      <w:r w:rsidRPr="0010035C">
        <w:rPr>
          <w:rFonts w:ascii="Times New Roman" w:eastAsia="Calibri" w:hAnsi="Times New Roman" w:cs="Times New Roman"/>
          <w:i/>
          <w:sz w:val="24"/>
          <w:szCs w:val="24"/>
        </w:rPr>
        <w:t>пример:</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машина Поста). Универсальный алгоритм. Вычислимые и невычислимые функции. Проблема остановки и ее неразрешимость.</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Абстрактные универсальные порождающие модели (пример: грамматики). </w:t>
      </w:r>
    </w:p>
    <w:p w:rsidR="0010035C" w:rsidRPr="0010035C" w:rsidRDefault="0010035C" w:rsidP="0010035C">
      <w:pPr>
        <w:suppressAutoHyphens/>
        <w:spacing w:after="0" w:line="240" w:lineRule="auto"/>
        <w:ind w:firstLine="709"/>
        <w:rPr>
          <w:rFonts w:ascii="Times New Roman" w:eastAsia="TimesNewRomanPSMT" w:hAnsi="Times New Roman" w:cs="Times New Roman"/>
          <w:sz w:val="24"/>
          <w:szCs w:val="24"/>
        </w:rPr>
      </w:pPr>
      <w:r w:rsidRPr="0010035C">
        <w:rPr>
          <w:rFonts w:ascii="Times New Roman" w:eastAsia="TimesNewRomanPSMT"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proofErr w:type="spellStart"/>
      <w:r w:rsidRPr="0010035C">
        <w:rPr>
          <w:rFonts w:ascii="Times New Roman" w:eastAsia="TimesNewRomanPSMT" w:hAnsi="Times New Roman" w:cs="Times New Roman"/>
          <w:sz w:val="24"/>
          <w:szCs w:val="24"/>
        </w:rPr>
        <w:t>MergeSort</w:t>
      </w:r>
      <w:proofErr w:type="spellEnd"/>
      <w:r w:rsidRPr="0010035C">
        <w:rPr>
          <w:rFonts w:ascii="Times New Roman" w:eastAsia="TimesNewRomanPSMT"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Доказательство правильности программ.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Математическое моделирование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10035C" w:rsidRPr="0010035C" w:rsidRDefault="0010035C" w:rsidP="0010035C">
      <w:pPr>
        <w:suppressAutoHyphens/>
        <w:spacing w:after="0" w:line="240" w:lineRule="auto"/>
        <w:ind w:firstLine="709"/>
        <w:rPr>
          <w:rFonts w:ascii="Times New Roman" w:eastAsia="Calibri" w:hAnsi="Times New Roman" w:cs="Times New Roman"/>
          <w:strike/>
          <w:sz w:val="24"/>
          <w:szCs w:val="24"/>
        </w:rPr>
      </w:pPr>
      <w:r w:rsidRPr="0010035C">
        <w:rPr>
          <w:rFonts w:ascii="Times New Roman" w:eastAsia="TimesNewRomanPSMT" w:hAnsi="Times New Roman" w:cs="Times New Roman"/>
          <w:sz w:val="24"/>
          <w:szCs w:val="24"/>
        </w:rPr>
        <w:t xml:space="preserve">Представление результатов моделирования в виде, удобном для восприятия человеком. </w:t>
      </w:r>
      <w:r w:rsidRPr="0010035C">
        <w:rPr>
          <w:rFonts w:ascii="Times New Roman" w:eastAsia="Calibri" w:hAnsi="Times New Roman" w:cs="Times New Roman"/>
          <w:sz w:val="24"/>
          <w:szCs w:val="24"/>
        </w:rPr>
        <w:t xml:space="preserve">Графическое представление данных (схемы, таблицы, графики).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Построение математических моделей для решения практических задач.</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Имитационное моделирование. </w:t>
      </w:r>
      <w:r w:rsidRPr="0010035C">
        <w:rPr>
          <w:rFonts w:ascii="Times New Roman" w:eastAsia="Calibri" w:hAnsi="Times New Roman" w:cs="Times New Roman"/>
          <w:i/>
          <w:sz w:val="24"/>
          <w:szCs w:val="24"/>
        </w:rPr>
        <w:t xml:space="preserve">Моделирование систем массового обслуживания.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 xml:space="preserve">Использование дискретизации и численных методов в математическом моделировании непрерывных процессов.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10035C" w:rsidRPr="0010035C" w:rsidRDefault="0010035C" w:rsidP="0010035C">
      <w:pPr>
        <w:suppressAutoHyphens/>
        <w:spacing w:after="0" w:line="240" w:lineRule="auto"/>
        <w:ind w:firstLine="720"/>
        <w:rPr>
          <w:rFonts w:ascii="Times New Roman" w:eastAsia="Calibri" w:hAnsi="Times New Roman" w:cs="Times New Roman"/>
          <w:sz w:val="24"/>
          <w:szCs w:val="24"/>
        </w:rPr>
      </w:pPr>
      <w:r w:rsidRPr="0010035C">
        <w:rPr>
          <w:rFonts w:ascii="Times New Roman" w:eastAsia="Calibri" w:hAnsi="Times New Roman" w:cs="Times New Roman"/>
          <w:i/>
          <w:sz w:val="24"/>
          <w:szCs w:val="24"/>
        </w:rPr>
        <w:t xml:space="preserve"> </w:t>
      </w:r>
      <w:r w:rsidRPr="0010035C">
        <w:rPr>
          <w:rFonts w:ascii="Times New Roman" w:eastAsia="Times New Roman" w:hAnsi="Times New Roman" w:cs="Times New Roman"/>
          <w:i/>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10035C" w:rsidRPr="0010035C" w:rsidRDefault="0010035C" w:rsidP="0010035C">
      <w:pPr>
        <w:suppressAutoHyphens/>
        <w:spacing w:after="0" w:line="240" w:lineRule="auto"/>
        <w:ind w:firstLine="709"/>
        <w:rPr>
          <w:rFonts w:ascii="Times New Roman" w:eastAsia="Times New Roman" w:hAnsi="Times New Roman" w:cs="Times New Roman"/>
          <w:b/>
          <w:sz w:val="24"/>
          <w:szCs w:val="24"/>
        </w:rPr>
      </w:pPr>
      <w:r w:rsidRPr="0010035C">
        <w:rPr>
          <w:rFonts w:ascii="Times New Roman" w:eastAsia="Times New Roman" w:hAnsi="Times New Roman" w:cs="Times New Roman"/>
          <w:b/>
          <w:sz w:val="24"/>
          <w:szCs w:val="24"/>
        </w:rPr>
        <w:t>Информационно-коммуникационные технологии и их использование для анализа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Аппаратное и программное обеспечение компьютера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Аппаратное обеспечение компьютеров. Персональный компьютер.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Многопроцессорные системы. </w:t>
      </w:r>
      <w:r w:rsidRPr="0010035C">
        <w:rPr>
          <w:rFonts w:ascii="Times New Roman" w:eastAsia="Calibri" w:hAnsi="Times New Roman" w:cs="Times New Roman"/>
          <w:i/>
          <w:sz w:val="24"/>
          <w:szCs w:val="24"/>
          <w:shd w:val="clear" w:color="auto" w:fill="FFFFFF"/>
        </w:rPr>
        <w:t>Суперкомпьютеры</w:t>
      </w:r>
      <w:r w:rsidRPr="0010035C">
        <w:rPr>
          <w:rFonts w:ascii="Times New Roman" w:eastAsia="Calibri" w:hAnsi="Times New Roman" w:cs="Times New Roman"/>
          <w:sz w:val="24"/>
          <w:szCs w:val="24"/>
          <w:shd w:val="clear" w:color="auto" w:fill="FFFFFF"/>
        </w:rPr>
        <w:t xml:space="preserve">. </w:t>
      </w:r>
      <w:r w:rsidRPr="0010035C">
        <w:rPr>
          <w:rFonts w:ascii="Times New Roman" w:eastAsia="Calibri" w:hAnsi="Times New Roman" w:cs="Times New Roman"/>
          <w:i/>
          <w:sz w:val="24"/>
          <w:szCs w:val="24"/>
          <w:shd w:val="clear" w:color="auto" w:fill="FFFFFF"/>
        </w:rPr>
        <w:t xml:space="preserve">Распределенные вычислительные системы и обработка больших данных. </w:t>
      </w:r>
      <w:r w:rsidRPr="0010035C">
        <w:rPr>
          <w:rFonts w:ascii="Times New Roman" w:eastAsia="Calibri" w:hAnsi="Times New Roman" w:cs="Times New Roman"/>
          <w:sz w:val="24"/>
          <w:szCs w:val="24"/>
          <w:shd w:val="clear" w:color="auto" w:fill="FFFFFF"/>
        </w:rPr>
        <w:t xml:space="preserve">Мобильные цифровые устройства и их роль в коммуникациях. </w:t>
      </w:r>
      <w:r w:rsidRPr="0010035C">
        <w:rPr>
          <w:rFonts w:ascii="Times New Roman" w:eastAsia="Calibri" w:hAnsi="Times New Roman" w:cs="Times New Roman"/>
          <w:i/>
          <w:sz w:val="24"/>
          <w:szCs w:val="24"/>
          <w:shd w:val="clear" w:color="auto" w:fill="FFFFFF"/>
        </w:rPr>
        <w:t xml:space="preserve">Встроенные компьютеры. Микроконтроллеры. Роботизированные производства.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10035C" w:rsidDel="00567BC2">
        <w:rPr>
          <w:rFonts w:ascii="Times New Roman" w:eastAsia="Calibri" w:hAnsi="Times New Roman" w:cs="Times New Roman"/>
          <w:sz w:val="24"/>
          <w:szCs w:val="24"/>
          <w:shd w:val="clear" w:color="auto" w:fill="FFFFFF"/>
        </w:rPr>
        <w:t xml:space="preserve"> </w:t>
      </w:r>
      <w:r w:rsidRPr="0010035C">
        <w:rPr>
          <w:rFonts w:ascii="Times New Roman" w:eastAsia="Calibri" w:hAnsi="Times New Roman" w:cs="Times New Roman"/>
          <w:sz w:val="24"/>
          <w:szCs w:val="24"/>
          <w:shd w:val="clear" w:color="auto" w:fill="FFFFFF"/>
        </w:rPr>
        <w:t>Программное обеспечение мобильных устройств.</w:t>
      </w:r>
    </w:p>
    <w:p w:rsidR="0010035C" w:rsidRPr="0010035C" w:rsidRDefault="0010035C" w:rsidP="0010035C">
      <w:pPr>
        <w:suppressAutoHyphens/>
        <w:spacing w:after="0" w:line="240" w:lineRule="auto"/>
        <w:ind w:firstLine="720"/>
        <w:rPr>
          <w:rFonts w:ascii="Times New Roman" w:eastAsia="Calibri" w:hAnsi="Times New Roman" w:cs="Times New Roman"/>
          <w:sz w:val="24"/>
          <w:szCs w:val="24"/>
        </w:rPr>
      </w:pPr>
      <w:r w:rsidRPr="0010035C">
        <w:rPr>
          <w:rFonts w:ascii="Times New Roman" w:eastAsia="Times New Roman" w:hAnsi="Times New Roman" w:cs="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shd w:val="clear" w:color="auto" w:fill="FFFFFF"/>
        </w:rPr>
      </w:pPr>
      <w:r w:rsidRPr="0010035C">
        <w:rPr>
          <w:rFonts w:ascii="Times New Roman" w:eastAsia="Calibri" w:hAnsi="Times New Roman" w:cs="Times New Roman"/>
          <w:sz w:val="24"/>
          <w:szCs w:val="24"/>
          <w:shd w:val="clear" w:color="auto" w:fill="FFFFFF"/>
        </w:rPr>
        <w:t xml:space="preserve">Инсталляция и деинсталляция программного обеспечения. </w:t>
      </w:r>
      <w:r w:rsidRPr="0010035C">
        <w:rPr>
          <w:rFonts w:ascii="Times New Roman" w:eastAsia="Calibri" w:hAnsi="Times New Roman" w:cs="Times New Roman"/>
          <w:i/>
          <w:sz w:val="24"/>
          <w:szCs w:val="24"/>
          <w:shd w:val="clear" w:color="auto" w:fill="FFFFFF"/>
        </w:rPr>
        <w:t>Системное администрирование.</w:t>
      </w:r>
    </w:p>
    <w:p w:rsidR="0010035C" w:rsidRPr="0010035C" w:rsidRDefault="0010035C" w:rsidP="0010035C">
      <w:pPr>
        <w:suppressAutoHyphens/>
        <w:spacing w:after="0" w:line="240" w:lineRule="auto"/>
        <w:ind w:firstLine="720"/>
        <w:rPr>
          <w:rFonts w:ascii="Times New Roman" w:eastAsia="Calibri" w:hAnsi="Times New Roman" w:cs="Times New Roman"/>
          <w:sz w:val="24"/>
          <w:szCs w:val="24"/>
        </w:rPr>
      </w:pPr>
      <w:r w:rsidRPr="0010035C">
        <w:rPr>
          <w:rFonts w:ascii="Times New Roman" w:eastAsia="Calibri" w:hAnsi="Times New Roman" w:cs="Times New Roman"/>
          <w:sz w:val="24"/>
          <w:szCs w:val="24"/>
          <w:shd w:val="clear" w:color="auto" w:fill="FFFFFF"/>
        </w:rPr>
        <w:t xml:space="preserve">Тенденции развития компьютеров. </w:t>
      </w:r>
      <w:r w:rsidRPr="0010035C">
        <w:rPr>
          <w:rFonts w:ascii="Times New Roman" w:eastAsia="Calibri" w:hAnsi="Times New Roman" w:cs="Times New Roman"/>
          <w:i/>
          <w:sz w:val="24"/>
          <w:szCs w:val="24"/>
          <w:shd w:val="clear" w:color="auto" w:fill="FFFFFF"/>
        </w:rPr>
        <w:t xml:space="preserve">Квантовые вычисления. </w:t>
      </w:r>
    </w:p>
    <w:p w:rsidR="0010035C" w:rsidRPr="0010035C" w:rsidRDefault="0010035C" w:rsidP="0010035C">
      <w:pPr>
        <w:suppressAutoHyphens/>
        <w:spacing w:after="0" w:line="240" w:lineRule="auto"/>
        <w:ind w:firstLine="708"/>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10035C">
        <w:rPr>
          <w:rFonts w:ascii="Times New Roman" w:eastAsia="Calibri" w:hAnsi="Times New Roman" w:cs="Times New Roman"/>
          <w:i/>
          <w:sz w:val="24"/>
          <w:szCs w:val="24"/>
          <w:shd w:val="clear" w:color="auto" w:fill="FFFFFF"/>
        </w:rPr>
        <w:t>Проектирование автоматизированного рабочего места в соответствии с целями его использования.</w:t>
      </w:r>
      <w:r w:rsidRPr="0010035C">
        <w:rPr>
          <w:rFonts w:ascii="Times New Roman" w:eastAsia="Calibri" w:hAnsi="Times New Roman" w:cs="Times New Roman"/>
          <w:sz w:val="24"/>
          <w:szCs w:val="24"/>
          <w:shd w:val="clear" w:color="auto" w:fill="FFFFFF"/>
        </w:rPr>
        <w:t xml:space="preserve"> </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Подготовка текстов и демонстрационных материалов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Средства поиска и замены. Системы проверки орфографии и грамматики. Нумерация страниц. </w:t>
      </w:r>
      <w:r w:rsidRPr="0010035C">
        <w:rPr>
          <w:rFonts w:ascii="Times New Roman" w:eastAsia="Times New Roman" w:hAnsi="Times New Roman" w:cs="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10035C">
        <w:rPr>
          <w:rFonts w:ascii="Times New Roman" w:eastAsia="Calibri" w:hAnsi="Times New Roman" w:cs="Times New Roman"/>
          <w:sz w:val="24"/>
          <w:szCs w:val="24"/>
          <w:shd w:val="clear" w:color="auto" w:fill="FFFFFF"/>
        </w:rPr>
        <w:t>Библиографическое описание документов. Коллективная работа с документами. Рецензирование текста.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Средства создания и редактирования математических текстов.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shd w:val="clear" w:color="auto" w:fill="FFFFFF"/>
        </w:rPr>
      </w:pPr>
      <w:r w:rsidRPr="0010035C">
        <w:rPr>
          <w:rFonts w:ascii="Times New Roman" w:eastAsia="Calibri" w:hAnsi="Times New Roman" w:cs="Times New Roman"/>
          <w:sz w:val="24"/>
          <w:szCs w:val="24"/>
          <w:shd w:val="clear" w:color="auto" w:fill="FFFFFF"/>
        </w:rPr>
        <w:t xml:space="preserve">Технические средства ввода текста. Распознавание текста. </w:t>
      </w:r>
      <w:r w:rsidRPr="0010035C">
        <w:rPr>
          <w:rFonts w:ascii="Times New Roman" w:eastAsia="Calibri" w:hAnsi="Times New Roman" w:cs="Times New Roman"/>
          <w:i/>
          <w:sz w:val="24"/>
          <w:szCs w:val="24"/>
          <w:shd w:val="clear" w:color="auto" w:fill="FFFFFF"/>
        </w:rPr>
        <w:t>Распознавание устной речи.</w:t>
      </w:r>
      <w:r w:rsidRPr="0010035C">
        <w:rPr>
          <w:rFonts w:ascii="Times New Roman" w:eastAsia="Calibri" w:hAnsi="Times New Roman" w:cs="Times New Roman"/>
          <w:sz w:val="24"/>
          <w:szCs w:val="24"/>
          <w:shd w:val="clear" w:color="auto" w:fill="FFFFFF"/>
        </w:rPr>
        <w:t xml:space="preserve"> </w:t>
      </w:r>
      <w:r w:rsidRPr="0010035C">
        <w:rPr>
          <w:rFonts w:ascii="Times New Roman" w:eastAsia="Calibri" w:hAnsi="Times New Roman" w:cs="Times New Roman"/>
          <w:i/>
          <w:sz w:val="24"/>
          <w:szCs w:val="24"/>
          <w:shd w:val="clear" w:color="auto" w:fill="FFFFFF"/>
        </w:rPr>
        <w:t>Компьютерная верстка текста. Настольно-издательские системы.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Работа с аудиовизуальными данными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lastRenderedPageBreak/>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Работа с векторными графическими объектами. Группировка и трансформация объектов.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Технологии ввода и обработки звуковой и видеоинформации. </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shd w:val="clear" w:color="auto" w:fill="FFFFFF"/>
        </w:rPr>
      </w:pPr>
      <w:r w:rsidRPr="0010035C">
        <w:rPr>
          <w:rFonts w:ascii="Times New Roman" w:eastAsia="Calibri" w:hAnsi="Times New Roman" w:cs="Times New Roman"/>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shd w:val="clear" w:color="auto" w:fill="FFFFFF"/>
        </w:rPr>
      </w:pPr>
      <w:r w:rsidRPr="0010035C">
        <w:rPr>
          <w:rFonts w:ascii="Times New Roman" w:eastAsia="Calibri" w:hAnsi="Times New Roman" w:cs="Times New Roman"/>
          <w:b/>
          <w:sz w:val="24"/>
          <w:szCs w:val="24"/>
          <w:shd w:val="clear" w:color="auto" w:fill="FFFFFF"/>
        </w:rPr>
        <w:t>Электронные (динамические) таблицы</w:t>
      </w:r>
    </w:p>
    <w:p w:rsidR="0010035C" w:rsidRPr="0010035C" w:rsidRDefault="0010035C" w:rsidP="0010035C">
      <w:pPr>
        <w:suppressAutoHyphens/>
        <w:spacing w:after="0" w:line="240" w:lineRule="auto"/>
        <w:ind w:firstLine="720"/>
        <w:rPr>
          <w:rFonts w:ascii="Times New Roman" w:eastAsia="Calibri" w:hAnsi="Times New Roman" w:cs="Times New Roman"/>
          <w:sz w:val="24"/>
          <w:szCs w:val="24"/>
        </w:rPr>
      </w:pPr>
      <w:r w:rsidRPr="0010035C">
        <w:rPr>
          <w:rFonts w:ascii="Times New Roman" w:eastAsia="Calibri" w:hAnsi="Times New Roman" w:cs="Times New Roman"/>
          <w:sz w:val="24"/>
          <w:szCs w:val="24"/>
          <w:shd w:val="clear" w:color="auto" w:fill="FFFFFF"/>
        </w:rPr>
        <w:t xml:space="preserve">Технология обработки числовой информации. Ввод и редактирование данных. </w:t>
      </w:r>
      <w:proofErr w:type="spellStart"/>
      <w:r w:rsidRPr="0010035C">
        <w:rPr>
          <w:rFonts w:ascii="Times New Roman" w:eastAsia="Calibri" w:hAnsi="Times New Roman" w:cs="Times New Roman"/>
          <w:sz w:val="24"/>
          <w:szCs w:val="24"/>
          <w:shd w:val="clear" w:color="auto" w:fill="FFFFFF"/>
        </w:rPr>
        <w:t>Автозаполнение</w:t>
      </w:r>
      <w:proofErr w:type="spellEnd"/>
      <w:r w:rsidRPr="0010035C">
        <w:rPr>
          <w:rFonts w:ascii="Times New Roman" w:eastAsia="Calibri" w:hAnsi="Times New Roman" w:cs="Times New Roman"/>
          <w:sz w:val="24"/>
          <w:szCs w:val="24"/>
          <w:shd w:val="clear" w:color="auto" w:fill="FFFFFF"/>
        </w:rPr>
        <w:t xml:space="preserve">. Форматирование ячеек. Стандартные функции. Виды ссылок в формулах. </w:t>
      </w:r>
      <w:r w:rsidRPr="0010035C">
        <w:rPr>
          <w:rFonts w:ascii="Times New Roman" w:eastAsia="Times New Roman" w:hAnsi="Times New Roman" w:cs="Times New Roman"/>
          <w:sz w:val="24"/>
          <w:szCs w:val="24"/>
        </w:rPr>
        <w:t xml:space="preserve">Фильтрация и сортировка данных в диапазоне или таблице. Коллективная работа с данными. </w:t>
      </w:r>
      <w:r w:rsidRPr="0010035C">
        <w:rPr>
          <w:rFonts w:ascii="Times New Roman" w:eastAsia="Times New Roman" w:hAnsi="Times New Roman" w:cs="Times New Roman"/>
          <w:i/>
          <w:sz w:val="24"/>
          <w:szCs w:val="24"/>
        </w:rPr>
        <w:t>Подключение к внешним данным и их импорт.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Решение вычислительных задач из различных предметных областей.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Компьютерные средства представления и анализа данных. Визуализация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b/>
          <w:sz w:val="24"/>
          <w:szCs w:val="24"/>
          <w:shd w:val="clear" w:color="auto" w:fill="FFFFFF"/>
        </w:rPr>
        <w:t>Базы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i/>
          <w:sz w:val="24"/>
          <w:szCs w:val="24"/>
          <w:shd w:val="clear" w:color="auto" w:fill="FFFFFF"/>
        </w:rPr>
        <w:t>Формы. Отчеты.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Многотабличные БД. Связи между таблицами. </w:t>
      </w:r>
      <w:r w:rsidRPr="0010035C">
        <w:rPr>
          <w:rFonts w:ascii="Times New Roman" w:eastAsia="Calibri" w:hAnsi="Times New Roman" w:cs="Times New Roman"/>
          <w:i/>
          <w:sz w:val="24"/>
          <w:szCs w:val="24"/>
          <w:shd w:val="clear" w:color="auto" w:fill="FFFFFF"/>
        </w:rPr>
        <w:t>Нормализация</w:t>
      </w:r>
      <w:r w:rsidRPr="0010035C">
        <w:rPr>
          <w:rFonts w:ascii="Times New Roman" w:eastAsia="Calibri" w:hAnsi="Times New Roman" w:cs="Times New Roman"/>
          <w:sz w:val="24"/>
          <w:szCs w:val="24"/>
          <w:shd w:val="clear" w:color="auto" w:fill="FFFFFF"/>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b/>
          <w:sz w:val="24"/>
          <w:szCs w:val="24"/>
          <w:shd w:val="clear" w:color="auto" w:fill="FFFFFF"/>
        </w:rPr>
        <w:t>Подготовка и выполнение исследовательского проекта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w:t>
      </w:r>
      <w:proofErr w:type="spellStart"/>
      <w:r w:rsidRPr="0010035C">
        <w:rPr>
          <w:rFonts w:ascii="Times New Roman" w:eastAsia="Calibri" w:hAnsi="Times New Roman" w:cs="Times New Roman"/>
          <w:sz w:val="24"/>
          <w:szCs w:val="24"/>
          <w:shd w:val="clear" w:color="auto" w:fill="FFFFFF"/>
        </w:rPr>
        <w:t>валидация</w:t>
      </w:r>
      <w:proofErr w:type="spellEnd"/>
      <w:r w:rsidRPr="0010035C">
        <w:rPr>
          <w:rFonts w:ascii="Times New Roman" w:eastAsia="Calibri" w:hAnsi="Times New Roman" w:cs="Times New Roman"/>
          <w:sz w:val="24"/>
          <w:szCs w:val="24"/>
          <w:shd w:val="clear" w:color="auto" w:fill="FFFFFF"/>
        </w:rPr>
        <w:t xml:space="preserve"> (проверка достоверности) результатов исследования.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Статистическая обработка данных. Обработка результатов эксперимента.</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b/>
          <w:bCs/>
          <w:i/>
          <w:iCs/>
          <w:sz w:val="24"/>
          <w:szCs w:val="24"/>
        </w:rPr>
        <w:t>Системы искусственного интеллекта и машинное обучение</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shd w:val="clear" w:color="auto" w:fill="FFFFFF"/>
        </w:rPr>
      </w:pPr>
      <w:r w:rsidRPr="0010035C">
        <w:rPr>
          <w:rFonts w:ascii="Times New Roman" w:eastAsia="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10035C">
        <w:rPr>
          <w:rFonts w:ascii="Times New Roman" w:eastAsia="Calibri" w:hAnsi="Times New Roman" w:cs="Times New Roman"/>
          <w:i/>
          <w:sz w:val="24"/>
          <w:szCs w:val="24"/>
          <w:shd w:val="clear" w:color="auto" w:fill="FFFFFF"/>
        </w:rPr>
        <w:t xml:space="preserve">Анализ данных с применением методов машинного обучения. </w:t>
      </w:r>
      <w:r w:rsidRPr="0010035C">
        <w:rPr>
          <w:rFonts w:ascii="Times New Roman" w:eastAsia="Times New Roman" w:hAnsi="Times New Roman" w:cs="Times New Roman"/>
          <w:i/>
          <w:sz w:val="24"/>
          <w:szCs w:val="24"/>
        </w:rPr>
        <w:t>Экспертные и рекомендательные системы.</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i/>
          <w:iCs/>
          <w:sz w:val="24"/>
          <w:szCs w:val="24"/>
        </w:rPr>
        <w:t>Большие данные в природе и технике</w:t>
      </w:r>
      <w:r w:rsidRPr="0010035C">
        <w:rPr>
          <w:rFonts w:ascii="Times New Roman" w:eastAsia="Times New Roman" w:hAnsi="Times New Roman" w:cs="Times New Roman"/>
          <w:sz w:val="24"/>
          <w:szCs w:val="24"/>
        </w:rPr>
        <w:t xml:space="preserve"> </w:t>
      </w:r>
      <w:r w:rsidRPr="0010035C">
        <w:rPr>
          <w:rFonts w:ascii="Times New Roman" w:eastAsia="Times New Roman" w:hAnsi="Times New Roman" w:cs="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Работа в информационном пространстве</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Компьютерные сети</w:t>
      </w:r>
    </w:p>
    <w:p w:rsidR="0010035C" w:rsidRPr="0010035C" w:rsidRDefault="0010035C" w:rsidP="0010035C">
      <w:pPr>
        <w:suppressAutoHyphens/>
        <w:spacing w:after="0" w:line="240" w:lineRule="auto"/>
        <w:ind w:firstLine="709"/>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Принципы построения компьютерных сетей. </w:t>
      </w:r>
      <w:r w:rsidRPr="0010035C">
        <w:rPr>
          <w:rFonts w:ascii="Times New Roman" w:eastAsia="Times New Roman" w:hAnsi="Times New Roman" w:cs="Times New Roman"/>
          <w:i/>
          <w:iCs/>
          <w:sz w:val="24"/>
          <w:szCs w:val="24"/>
        </w:rPr>
        <w:t>Аппаратные компоненты компьютерных сетей.</w:t>
      </w:r>
      <w:r w:rsidRPr="0010035C">
        <w:rPr>
          <w:rFonts w:ascii="Times New Roman" w:eastAsia="Times New Roman" w:hAnsi="Times New Roman" w:cs="Times New Roman"/>
          <w:i/>
          <w:sz w:val="24"/>
          <w:szCs w:val="24"/>
        </w:rPr>
        <w:t xml:space="preserve"> Проводные и беспроводные телекоммуникационные каналы.</w:t>
      </w:r>
      <w:r w:rsidRPr="0010035C">
        <w:rPr>
          <w:rFonts w:ascii="Times New Roman" w:eastAsia="Times New Roman" w:hAnsi="Times New Roman" w:cs="Times New Roman"/>
          <w:i/>
          <w:iCs/>
          <w:sz w:val="24"/>
          <w:szCs w:val="24"/>
        </w:rPr>
        <w:t xml:space="preserve"> </w:t>
      </w:r>
      <w:r w:rsidRPr="0010035C">
        <w:rPr>
          <w:rFonts w:ascii="Times New Roman" w:eastAsia="Times New Roman" w:hAnsi="Times New Roman" w:cs="Times New Roman"/>
          <w:sz w:val="24"/>
          <w:szCs w:val="24"/>
        </w:rPr>
        <w:t xml:space="preserve">Сетевые протоколы. Принципы межсетевого взаимодействия. Сетевые операционные системы. </w:t>
      </w:r>
      <w:r w:rsidRPr="0010035C">
        <w:rPr>
          <w:rFonts w:ascii="Times New Roman" w:eastAsia="Times New Roman" w:hAnsi="Times New Roman" w:cs="Times New Roman"/>
          <w:i/>
          <w:sz w:val="24"/>
          <w:szCs w:val="24"/>
        </w:rPr>
        <w:t>Задачи системного администрирования компьютеров и компьютерных сетей.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Интернет. Адресация в сети Интернет (</w:t>
      </w:r>
      <w:r w:rsidRPr="0010035C">
        <w:rPr>
          <w:rFonts w:ascii="Times New Roman" w:eastAsia="Calibri" w:hAnsi="Times New Roman" w:cs="Times New Roman"/>
          <w:sz w:val="24"/>
          <w:szCs w:val="24"/>
          <w:shd w:val="clear" w:color="auto" w:fill="FFFFFF"/>
        </w:rPr>
        <w:t>IP-адреса, маски подсети</w:t>
      </w:r>
      <w:r w:rsidRPr="0010035C">
        <w:rPr>
          <w:rFonts w:ascii="Times New Roman" w:eastAsia="Times New Roman" w:hAnsi="Times New Roman" w:cs="Times New Roman"/>
          <w:sz w:val="24"/>
          <w:szCs w:val="24"/>
        </w:rPr>
        <w:t xml:space="preserve">). Система доменных имен.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Технология WWW. </w:t>
      </w:r>
      <w:r w:rsidRPr="0010035C">
        <w:rPr>
          <w:rFonts w:ascii="Times New Roman" w:eastAsia="Times New Roman" w:hAnsi="Times New Roman" w:cs="Times New Roman"/>
          <w:sz w:val="24"/>
          <w:szCs w:val="24"/>
        </w:rPr>
        <w:t>Браузеры.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Веб-сайт. Страница. Взаимодействие веб-страницы с сервером. Язык HTML. Динамические страницы.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shd w:val="clear" w:color="auto" w:fill="FFFFFF"/>
        </w:rPr>
      </w:pPr>
      <w:r w:rsidRPr="0010035C">
        <w:rPr>
          <w:rFonts w:ascii="Times New Roman" w:eastAsia="Calibri" w:hAnsi="Times New Roman" w:cs="Times New Roman"/>
          <w:sz w:val="24"/>
          <w:szCs w:val="24"/>
          <w:shd w:val="clear" w:color="auto" w:fill="FFFFFF"/>
        </w:rPr>
        <w:t xml:space="preserve">Разработка веб-сайтов. Язык HTML, каскадные таблицы стилей (CSS). </w:t>
      </w:r>
      <w:r w:rsidRPr="0010035C">
        <w:rPr>
          <w:rFonts w:ascii="Times New Roman" w:eastAsia="Calibri" w:hAnsi="Times New Roman" w:cs="Times New Roman"/>
          <w:i/>
          <w:sz w:val="24"/>
          <w:szCs w:val="24"/>
          <w:shd w:val="clear" w:color="auto" w:fill="FFFFFF"/>
        </w:rPr>
        <w:t>Динамический HTML. Размещение веб-сайтов.</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i/>
          <w:iCs/>
          <w:sz w:val="24"/>
          <w:szCs w:val="24"/>
        </w:rPr>
        <w:t xml:space="preserve">Использование сценариев на языке </w:t>
      </w:r>
      <w:proofErr w:type="spellStart"/>
      <w:r w:rsidRPr="0010035C">
        <w:rPr>
          <w:rFonts w:ascii="Times New Roman" w:eastAsia="Times New Roman" w:hAnsi="Times New Roman" w:cs="Times New Roman"/>
          <w:i/>
          <w:iCs/>
          <w:sz w:val="24"/>
          <w:szCs w:val="24"/>
        </w:rPr>
        <w:t>Javascript</w:t>
      </w:r>
      <w:proofErr w:type="spellEnd"/>
      <w:r w:rsidRPr="0010035C">
        <w:rPr>
          <w:rFonts w:ascii="Times New Roman" w:eastAsia="Times New Roman" w:hAnsi="Times New Roman" w:cs="Times New Roman"/>
          <w:i/>
          <w:iCs/>
          <w:sz w:val="24"/>
          <w:szCs w:val="24"/>
        </w:rPr>
        <w:t xml:space="preserve">. Формы. Понятие о серверных языках программирования. </w:t>
      </w:r>
    </w:p>
    <w:p w:rsidR="0010035C" w:rsidRPr="0010035C" w:rsidRDefault="0010035C" w:rsidP="0010035C">
      <w:pPr>
        <w:suppressAutoHyphens/>
        <w:spacing w:after="0" w:line="240" w:lineRule="auto"/>
        <w:ind w:firstLine="709"/>
        <w:rPr>
          <w:rFonts w:ascii="Times New Roman" w:eastAsia="Times New Roman" w:hAnsi="Times New Roman" w:cs="Times New Roman"/>
          <w:iCs/>
          <w:sz w:val="24"/>
          <w:szCs w:val="24"/>
        </w:rPr>
      </w:pPr>
      <w:r w:rsidRPr="0010035C">
        <w:rPr>
          <w:rFonts w:ascii="Times New Roman" w:eastAsia="Times New Roman" w:hAnsi="Times New Roman" w:cs="Times New Roman"/>
          <w:sz w:val="24"/>
          <w:szCs w:val="24"/>
        </w:rPr>
        <w:lastRenderedPageBreak/>
        <w:t xml:space="preserve">Сетевое хранение данных. </w:t>
      </w:r>
      <w:r w:rsidRPr="0010035C">
        <w:rPr>
          <w:rFonts w:ascii="Times New Roman" w:eastAsia="Times New Roman" w:hAnsi="Times New Roman" w:cs="Times New Roman"/>
          <w:iCs/>
          <w:sz w:val="24"/>
          <w:szCs w:val="24"/>
        </w:rPr>
        <w:t>Облачные сервисы.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Деятельность в сети Интернет</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Расширенный поиск информации в сети Интернет. Использование языков построения запросов.</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Другие виды деятельности в сети Интернет. Сервисы Интернета. </w:t>
      </w:r>
      <w:proofErr w:type="spellStart"/>
      <w:r w:rsidRPr="0010035C">
        <w:rPr>
          <w:rFonts w:ascii="Times New Roman" w:eastAsia="Times New Roman" w:hAnsi="Times New Roman" w:cs="Times New Roman"/>
          <w:sz w:val="24"/>
          <w:szCs w:val="24"/>
        </w:rPr>
        <w:t>Геолокационные</w:t>
      </w:r>
      <w:proofErr w:type="spellEnd"/>
      <w:r w:rsidRPr="0010035C">
        <w:rPr>
          <w:rFonts w:ascii="Times New Roman" w:eastAsia="Times New Roman" w:hAnsi="Times New Roman" w:cs="Times New Roman"/>
          <w:sz w:val="24"/>
          <w:szCs w:val="24"/>
        </w:rPr>
        <w:t xml:space="preserve"> сервисы реального времени (локация мобильных телефонов, определение загруженности автомагистралей и т.п.); </w:t>
      </w:r>
      <w:proofErr w:type="spellStart"/>
      <w:r w:rsidRPr="0010035C">
        <w:rPr>
          <w:rFonts w:ascii="Times New Roman" w:eastAsia="Times New Roman" w:hAnsi="Times New Roman" w:cs="Times New Roman"/>
          <w:sz w:val="24"/>
          <w:szCs w:val="24"/>
        </w:rPr>
        <w:t>интернет-торговля</w:t>
      </w:r>
      <w:proofErr w:type="spellEnd"/>
      <w:r w:rsidRPr="0010035C">
        <w:rPr>
          <w:rFonts w:ascii="Times New Roman" w:eastAsia="Times New Roman" w:hAnsi="Times New Roman" w:cs="Times New Roman"/>
          <w:sz w:val="24"/>
          <w:szCs w:val="24"/>
        </w:rPr>
        <w:t>; бронирование билетов и гостиниц и т.п. Облачные версии прикладных программных систем.</w:t>
      </w:r>
    </w:p>
    <w:p w:rsidR="0010035C" w:rsidRPr="0010035C" w:rsidRDefault="0010035C" w:rsidP="0010035C">
      <w:pPr>
        <w:suppressAutoHyphens/>
        <w:spacing w:after="0" w:line="240" w:lineRule="auto"/>
        <w:ind w:firstLine="720"/>
        <w:rPr>
          <w:rFonts w:ascii="Times New Roman" w:eastAsia="Times New Roman" w:hAnsi="Times New Roman" w:cs="Times New Roman"/>
          <w:i/>
          <w:sz w:val="24"/>
          <w:szCs w:val="24"/>
        </w:rPr>
      </w:pPr>
      <w:r w:rsidRPr="0010035C">
        <w:rPr>
          <w:rFonts w:ascii="Times New Roman" w:eastAsia="Times New Roman" w:hAnsi="Times New Roman" w:cs="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10035C">
        <w:rPr>
          <w:rFonts w:ascii="Times New Roman" w:eastAsia="Times New Roman" w:hAnsi="Times New Roman" w:cs="Times New Roman"/>
          <w:i/>
          <w:sz w:val="24"/>
          <w:szCs w:val="24"/>
        </w:rPr>
        <w:t>Технологии «Интернета вещей». Развитие технологий распределенных вычислений.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Социальная информатика</w:t>
      </w:r>
    </w:p>
    <w:p w:rsidR="0010035C" w:rsidRPr="0010035C" w:rsidRDefault="0010035C" w:rsidP="0010035C">
      <w:pPr>
        <w:suppressAutoHyphens/>
        <w:spacing w:after="0" w:line="240" w:lineRule="auto"/>
        <w:ind w:firstLine="720"/>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10035C">
        <w:rPr>
          <w:rFonts w:ascii="Times New Roman" w:eastAsia="Times New Roman" w:hAnsi="Times New Roman" w:cs="Times New Roman"/>
          <w:iCs/>
          <w:sz w:val="24"/>
          <w:szCs w:val="24"/>
        </w:rPr>
        <w:t xml:space="preserve">Проблема подлинности полученной информации. </w:t>
      </w:r>
      <w:r w:rsidRPr="0010035C">
        <w:rPr>
          <w:rFonts w:ascii="Times New Roman" w:eastAsia="Times New Roman" w:hAnsi="Times New Roman" w:cs="Times New Roman"/>
          <w:i/>
          <w:sz w:val="24"/>
          <w:szCs w:val="24"/>
        </w:rPr>
        <w:t>Государственные электронные сервисы и услуги.</w:t>
      </w:r>
      <w:r w:rsidRPr="0010035C">
        <w:rPr>
          <w:rFonts w:ascii="Times New Roman" w:eastAsia="Times New Roman" w:hAnsi="Times New Roman" w:cs="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10035C" w:rsidRPr="0010035C" w:rsidRDefault="0010035C" w:rsidP="0010035C">
      <w:pPr>
        <w:suppressAutoHyphens/>
        <w:spacing w:after="0" w:line="240" w:lineRule="auto"/>
        <w:ind w:firstLine="709"/>
        <w:rPr>
          <w:rFonts w:ascii="Times New Roman" w:eastAsia="Times New Roman" w:hAnsi="Times New Roman" w:cs="Times New Roman"/>
          <w:i/>
          <w:iCs/>
          <w:sz w:val="24"/>
          <w:szCs w:val="24"/>
        </w:rPr>
      </w:pPr>
      <w:r w:rsidRPr="0010035C">
        <w:rPr>
          <w:rFonts w:ascii="Times New Roman" w:eastAsia="Times New Roman" w:hAnsi="Times New Roman" w:cs="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10035C" w:rsidRPr="0010035C" w:rsidRDefault="0010035C" w:rsidP="0010035C">
      <w:pPr>
        <w:suppressAutoHyphens/>
        <w:spacing w:after="0" w:line="240" w:lineRule="auto"/>
        <w:ind w:firstLine="561"/>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Информационная</w:t>
      </w:r>
      <w:r w:rsidRPr="0010035C">
        <w:rPr>
          <w:rFonts w:ascii="Times New Roman" w:eastAsia="Calibri" w:hAnsi="Times New Roman" w:cs="Times New Roman"/>
          <w:b/>
          <w:sz w:val="24"/>
          <w:szCs w:val="24"/>
        </w:rPr>
        <w:t xml:space="preserve"> безопасность</w:t>
      </w:r>
    </w:p>
    <w:p w:rsidR="0010035C" w:rsidRPr="0010035C" w:rsidRDefault="0010035C" w:rsidP="0010035C">
      <w:pPr>
        <w:suppressAutoHyphens/>
        <w:spacing w:after="0" w:line="240" w:lineRule="auto"/>
        <w:ind w:firstLine="561"/>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10035C">
        <w:rPr>
          <w:rFonts w:ascii="Times New Roman" w:eastAsia="Calibri" w:hAnsi="Times New Roman" w:cs="Times New Roman"/>
          <w:sz w:val="24"/>
          <w:szCs w:val="24"/>
          <w:shd w:val="clear" w:color="auto" w:fill="FFFFFF"/>
        </w:rPr>
        <w:t>Компьютерные вирусы и вредоносные программы. Использование антивирусных средств.</w:t>
      </w:r>
    </w:p>
    <w:p w:rsidR="0010035C" w:rsidRPr="0010035C" w:rsidRDefault="0010035C" w:rsidP="0010035C">
      <w:pPr>
        <w:suppressAutoHyphens/>
        <w:spacing w:after="0" w:line="240" w:lineRule="auto"/>
        <w:ind w:firstLine="561"/>
        <w:rPr>
          <w:rFonts w:ascii="Times New Roman" w:eastAsia="Calibri" w:hAnsi="Times New Roman" w:cs="Times New Roman"/>
          <w:sz w:val="24"/>
          <w:szCs w:val="24"/>
          <w:shd w:val="clear" w:color="auto" w:fill="FFFFFF"/>
        </w:rPr>
      </w:pPr>
      <w:r w:rsidRPr="0010035C">
        <w:rPr>
          <w:rFonts w:ascii="Times New Roman" w:eastAsia="Times New Roman" w:hAnsi="Times New Roman" w:cs="Times New Roman"/>
          <w:sz w:val="24"/>
          <w:szCs w:val="24"/>
        </w:rPr>
        <w:t>Электронная</w:t>
      </w:r>
      <w:r w:rsidRPr="0010035C">
        <w:rPr>
          <w:rFonts w:ascii="Times New Roman" w:eastAsia="Times New Roman" w:hAnsi="Times New Roman" w:cs="Times New Roman"/>
          <w:iCs/>
          <w:sz w:val="24"/>
          <w:szCs w:val="24"/>
        </w:rPr>
        <w:t xml:space="preserve"> подпись, сертифицированные сайты и документы. </w:t>
      </w:r>
      <w:r w:rsidRPr="0010035C">
        <w:rPr>
          <w:rFonts w:ascii="Times New Roman" w:eastAsia="Calibri" w:hAnsi="Times New Roman" w:cs="Times New Roman"/>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10035C" w:rsidRPr="0010035C" w:rsidRDefault="0010035C" w:rsidP="0010035C">
      <w:pPr>
        <w:suppressAutoHyphens/>
        <w:spacing w:after="0" w:line="240" w:lineRule="auto"/>
        <w:ind w:firstLine="561"/>
        <w:rPr>
          <w:rFonts w:ascii="Times New Roman" w:eastAsia="Calibri" w:hAnsi="Times New Roman" w:cs="Times New Roman"/>
          <w:sz w:val="24"/>
          <w:szCs w:val="24"/>
        </w:rPr>
      </w:pPr>
      <w:r w:rsidRPr="0010035C">
        <w:rPr>
          <w:rFonts w:ascii="Times New Roman" w:eastAsia="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eastAsia="x-none"/>
        </w:rPr>
      </w:pPr>
      <w:bookmarkStart w:id="115" w:name="_Toc453968189"/>
      <w:r w:rsidRPr="0010035C">
        <w:rPr>
          <w:rFonts w:ascii="Times New Roman" w:eastAsia="Calibri" w:hAnsi="Times New Roman" w:cs="Times New Roman"/>
          <w:b/>
          <w:sz w:val="24"/>
          <w:szCs w:val="24"/>
          <w:lang w:val="x-none" w:eastAsia="x-none"/>
        </w:rPr>
        <w:t>Физика</w:t>
      </w:r>
      <w:bookmarkEnd w:id="114"/>
      <w:bookmarkEnd w:id="115"/>
    </w:p>
    <w:p w:rsidR="009B09AB" w:rsidRPr="009B09AB" w:rsidRDefault="009B09AB" w:rsidP="0010035C">
      <w:pPr>
        <w:keepNext/>
        <w:keepLines/>
        <w:suppressAutoHyphens/>
        <w:spacing w:after="0" w:line="240" w:lineRule="auto"/>
        <w:ind w:firstLine="709"/>
        <w:outlineLvl w:val="2"/>
        <w:rPr>
          <w:rFonts w:ascii="Times New Roman" w:eastAsia="Calibri" w:hAnsi="Times New Roman" w:cs="Times New Roman"/>
          <w:sz w:val="24"/>
          <w:szCs w:val="24"/>
          <w:lang w:eastAsia="x-none"/>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Примерная программа учебного предмета «Физика» направлена на формирование у обучающихся функциональной грамотности и </w:t>
      </w:r>
      <w:proofErr w:type="spellStart"/>
      <w:r w:rsidRPr="0010035C">
        <w:rPr>
          <w:rFonts w:ascii="Times New Roman" w:eastAsia="Calibri" w:hAnsi="Times New Roman" w:cs="Times New Roman"/>
          <w:sz w:val="24"/>
          <w:szCs w:val="24"/>
        </w:rPr>
        <w:t>метапредметных</w:t>
      </w:r>
      <w:proofErr w:type="spellEnd"/>
      <w:r w:rsidRPr="0010035C">
        <w:rPr>
          <w:rFonts w:ascii="Times New Roman" w:eastAsia="Calibri" w:hAnsi="Times New Roman" w:cs="Times New Roman"/>
          <w:sz w:val="24"/>
          <w:szCs w:val="24"/>
        </w:rPr>
        <w:t xml:space="preserve"> умений через выполнение исследовательской и практической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соответствии с ФГОС СОО образования физика может изучаться на базовом и углубленном уровнях.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w:t>
      </w:r>
      <w:r w:rsidRPr="0010035C">
        <w:rPr>
          <w:rFonts w:ascii="Times New Roman" w:eastAsia="Calibri" w:hAnsi="Times New Roman" w:cs="Times New Roman"/>
          <w:sz w:val="24"/>
          <w:szCs w:val="24"/>
        </w:rPr>
        <w:lastRenderedPageBreak/>
        <w:t>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rsidRPr="0010035C">
        <w:rPr>
          <w:rFonts w:ascii="Times New Roman" w:eastAsia="Calibri" w:hAnsi="Times New Roman" w:cs="Times New Roman"/>
          <w:sz w:val="24"/>
          <w:szCs w:val="24"/>
        </w:rPr>
        <w:t>межпредметные</w:t>
      </w:r>
      <w:proofErr w:type="spellEnd"/>
      <w:r w:rsidRPr="0010035C">
        <w:rPr>
          <w:rFonts w:ascii="Times New Roman" w:eastAsia="Calibri" w:hAnsi="Times New Roman" w:cs="Times New Roman"/>
          <w:sz w:val="24"/>
          <w:szCs w:val="24"/>
        </w:rPr>
        <w:t xml:space="preserve"> связи в области естественных, математических и гуманитарных наук.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Базовый уровень</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Физика и естественно-научный метод познания природы</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10035C">
        <w:rPr>
          <w:rFonts w:ascii="Times New Roman" w:eastAsia="Times New Roman" w:hAnsi="Times New Roman" w:cs="Times New Roman"/>
          <w:b/>
          <w:bCs/>
          <w:color w:val="1F497D"/>
          <w:sz w:val="24"/>
          <w:szCs w:val="24"/>
          <w:lang w:eastAsia="ru-RU"/>
        </w:rPr>
        <w:t>.</w:t>
      </w:r>
      <w:r w:rsidRPr="0010035C">
        <w:rPr>
          <w:rFonts w:ascii="Times New Roman" w:eastAsia="Times New Roman" w:hAnsi="Times New Roman" w:cs="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10035C">
        <w:rPr>
          <w:rFonts w:ascii="Times New Roman" w:eastAsia="Times New Roman" w:hAnsi="Times New Roman" w:cs="Times New Roman"/>
          <w:i/>
          <w:iCs/>
          <w:color w:val="000000"/>
          <w:sz w:val="24"/>
          <w:szCs w:val="24"/>
          <w:lang w:eastAsia="ru-RU"/>
        </w:rPr>
        <w:t xml:space="preserve">Физика и культура.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Механика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Импульс материальной точки и системы. Изменение и сохранение импульса. </w:t>
      </w:r>
      <w:r w:rsidRPr="0010035C">
        <w:rPr>
          <w:rFonts w:ascii="Times New Roman" w:eastAsia="Times New Roman" w:hAnsi="Times New Roman" w:cs="Times New Roman"/>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10035C">
        <w:rPr>
          <w:rFonts w:ascii="Times New Roman" w:eastAsia="Times New Roman" w:hAnsi="Times New Roman" w:cs="Times New Roman"/>
          <w:color w:val="000000"/>
          <w:sz w:val="24"/>
          <w:szCs w:val="24"/>
          <w:lang w:eastAsia="ru-RU"/>
        </w:rPr>
        <w:t>Механическая энергия системы тел. Закон сохранения механической энергии. Работа силы.</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i/>
          <w:iCs/>
          <w:color w:val="000000"/>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Механические колебания и волны. Превращения энергии при колебаниях. Энергия волны.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Молекулярная физика и термодинамика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rsidRPr="0010035C">
        <w:rPr>
          <w:rFonts w:ascii="Times New Roman" w:eastAsia="Times New Roman" w:hAnsi="Times New Roman" w:cs="Times New Roman"/>
          <w:color w:val="000000"/>
          <w:sz w:val="24"/>
          <w:szCs w:val="24"/>
          <w:lang w:eastAsia="ru-RU"/>
        </w:rPr>
        <w:t>Клапейрона</w:t>
      </w:r>
      <w:proofErr w:type="spellEnd"/>
      <w:r w:rsidRPr="0010035C">
        <w:rPr>
          <w:rFonts w:ascii="Times New Roman" w:eastAsia="Times New Roman" w:hAnsi="Times New Roman" w:cs="Times New Roman"/>
          <w:color w:val="000000"/>
          <w:sz w:val="24"/>
          <w:szCs w:val="24"/>
          <w:lang w:eastAsia="ru-RU"/>
        </w:rPr>
        <w:t>.</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Агрегатные состояния вещества. </w:t>
      </w:r>
      <w:r w:rsidRPr="0010035C">
        <w:rPr>
          <w:rFonts w:ascii="Times New Roman" w:eastAsia="Times New Roman" w:hAnsi="Times New Roman" w:cs="Times New Roman"/>
          <w:i/>
          <w:iCs/>
          <w:color w:val="000000"/>
          <w:sz w:val="24"/>
          <w:szCs w:val="24"/>
          <w:lang w:eastAsia="ru-RU"/>
        </w:rPr>
        <w:t>Модель строения жидкостей.</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10035C" w:rsidRPr="0010035C" w:rsidRDefault="0010035C" w:rsidP="0010035C">
      <w:pPr>
        <w:spacing w:after="0" w:line="240" w:lineRule="auto"/>
        <w:ind w:firstLine="709"/>
        <w:rPr>
          <w:rFonts w:ascii="Times New Roman" w:eastAsia="Times New Roman" w:hAnsi="Times New Roman" w:cs="Times New Roman"/>
          <w:b/>
          <w:bCs/>
          <w:color w:val="000000"/>
          <w:sz w:val="24"/>
          <w:szCs w:val="24"/>
          <w:lang w:eastAsia="ru-RU"/>
        </w:rPr>
      </w:pP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Электродинамика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10035C">
        <w:rPr>
          <w:rFonts w:ascii="Times New Roman" w:eastAsia="Times New Roman" w:hAnsi="Times New Roman" w:cs="Times New Roman"/>
          <w:i/>
          <w:iCs/>
          <w:color w:val="000000"/>
          <w:sz w:val="24"/>
          <w:szCs w:val="24"/>
          <w:lang w:eastAsia="ru-RU"/>
        </w:rPr>
        <w:t>Сверхпроводимость.</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10035C">
        <w:rPr>
          <w:rFonts w:ascii="Times New Roman" w:eastAsia="Times New Roman" w:hAnsi="Times New Roman" w:cs="Times New Roman"/>
          <w:i/>
          <w:iCs/>
          <w:color w:val="000000"/>
          <w:sz w:val="24"/>
          <w:szCs w:val="24"/>
          <w:lang w:eastAsia="ru-RU"/>
        </w:rPr>
        <w:t>Энергия электромагнитного поля.</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Электромагнитные колебания. Колебательный контур.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Электромагнитные волны. Диапазоны электромагнитных излучений и их практическое применение.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Геометрическая оптика. Волновые свойства света.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Основы специальной теории относительности</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Квантовая физика. Физика атома и атомного ядра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Гипотеза М. Планка. Фотоэлектрический эффект. Фотон. Корпускулярно-волновой дуализм. </w:t>
      </w:r>
      <w:r w:rsidRPr="0010035C">
        <w:rPr>
          <w:rFonts w:ascii="Times New Roman" w:eastAsia="Times New Roman" w:hAnsi="Times New Roman" w:cs="Times New Roman"/>
          <w:i/>
          <w:iCs/>
          <w:color w:val="000000"/>
          <w:sz w:val="24"/>
          <w:szCs w:val="24"/>
          <w:lang w:eastAsia="ru-RU"/>
        </w:rPr>
        <w:t>Соотношение неопределенностей Гейзенберга.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Закон радиоактивного распада. Ядерные реакции. Цепная реакция деления ядер.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Элементарные частицы. Фундаментальные взаимодействия.</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Строение Вселенной</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Галактика. Представление о строении и эволюции Вселенной.</w:t>
      </w:r>
    </w:p>
    <w:p w:rsidR="0010035C" w:rsidRPr="0010035C" w:rsidRDefault="0010035C" w:rsidP="0010035C">
      <w:pPr>
        <w:spacing w:after="0" w:line="240" w:lineRule="auto"/>
        <w:rPr>
          <w:rFonts w:ascii="Times New Roman" w:eastAsia="Times New Roman" w:hAnsi="Times New Roman" w:cs="Times New Roman"/>
          <w:sz w:val="24"/>
          <w:szCs w:val="24"/>
          <w:lang w:eastAsia="ru-RU"/>
        </w:rPr>
      </w:pP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Углубленный уровень</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 xml:space="preserve">Физика и естественно-научный метод познания природы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10035C">
        <w:rPr>
          <w:rFonts w:ascii="Times New Roman" w:eastAsia="Times New Roman" w:hAnsi="Times New Roman" w:cs="Times New Roman"/>
          <w:color w:val="1F497D"/>
          <w:sz w:val="24"/>
          <w:szCs w:val="24"/>
          <w:lang w:eastAsia="ru-RU"/>
        </w:rPr>
        <w:t>.</w:t>
      </w:r>
      <w:r w:rsidRPr="0010035C">
        <w:rPr>
          <w:rFonts w:ascii="Times New Roman" w:eastAsia="Times New Roman" w:hAnsi="Times New Roman" w:cs="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10035C">
        <w:rPr>
          <w:rFonts w:ascii="Times New Roman" w:eastAsia="Times New Roman" w:hAnsi="Times New Roman" w:cs="Times New Roman"/>
          <w:i/>
          <w:iCs/>
          <w:color w:val="000000"/>
          <w:sz w:val="24"/>
          <w:szCs w:val="24"/>
          <w:lang w:eastAsia="ru-RU"/>
        </w:rPr>
        <w:t>Физика и культура.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Механика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10035C">
        <w:rPr>
          <w:rFonts w:ascii="Times New Roman" w:eastAsia="Times New Roman" w:hAnsi="Times New Roman" w:cs="Times New Roman"/>
          <w:i/>
          <w:iCs/>
          <w:color w:val="000000"/>
          <w:sz w:val="24"/>
          <w:szCs w:val="24"/>
          <w:lang w:eastAsia="ru-RU"/>
        </w:rPr>
        <w:t>Поступательное и вращательное движение твердого тела.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shd w:val="clear" w:color="auto" w:fill="FFFFFF"/>
          <w:lang w:eastAsia="ru-RU"/>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10035C">
        <w:rPr>
          <w:rFonts w:ascii="Times New Roman" w:eastAsia="Times New Roman" w:hAnsi="Times New Roman" w:cs="Times New Roman"/>
          <w:i/>
          <w:iCs/>
          <w:color w:val="000000"/>
          <w:sz w:val="24"/>
          <w:szCs w:val="24"/>
          <w:shd w:val="clear" w:color="auto" w:fill="FFFFFF"/>
          <w:lang w:eastAsia="ru-RU"/>
        </w:rPr>
        <w:t>Явления, наблюдаемые в неинерциальных системах отсчета.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lastRenderedPageBreak/>
        <w:t>Импульс силы. Закон изменения и сохранения импульса. Работа силы. Закон изменения и сохранения энергии.</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10035C">
        <w:rPr>
          <w:rFonts w:ascii="Times New Roman" w:eastAsia="Times New Roman" w:hAnsi="Times New Roman" w:cs="Times New Roman"/>
          <w:i/>
          <w:iCs/>
          <w:color w:val="000000"/>
          <w:sz w:val="24"/>
          <w:szCs w:val="24"/>
          <w:lang w:eastAsia="ru-RU"/>
        </w:rPr>
        <w:t>Закон сохранения энергии в динамике жидкости и газа.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Механические колебания и волны. Амплитуда, период, частота, фаза</w:t>
      </w:r>
      <w:r w:rsidRPr="0010035C">
        <w:rPr>
          <w:rFonts w:ascii="Times New Roman" w:eastAsia="Times New Roman" w:hAnsi="Times New Roman" w:cs="Times New Roman"/>
          <w:i/>
          <w:iCs/>
          <w:color w:val="000000"/>
          <w:sz w:val="24"/>
          <w:szCs w:val="24"/>
          <w:lang w:eastAsia="ru-RU"/>
        </w:rPr>
        <w:t xml:space="preserve"> </w:t>
      </w:r>
      <w:r w:rsidRPr="0010035C">
        <w:rPr>
          <w:rFonts w:ascii="Times New Roman" w:eastAsia="Times New Roman" w:hAnsi="Times New Roman" w:cs="Times New Roman"/>
          <w:color w:val="000000"/>
          <w:sz w:val="24"/>
          <w:szCs w:val="24"/>
          <w:lang w:eastAsia="ru-RU"/>
        </w:rPr>
        <w:t xml:space="preserve">колебаний. Превращения энергии при колебаниях. </w:t>
      </w:r>
      <w:r w:rsidRPr="0010035C">
        <w:rPr>
          <w:rFonts w:ascii="Times New Roman" w:eastAsia="Times New Roman" w:hAnsi="Times New Roman" w:cs="Times New Roman"/>
          <w:i/>
          <w:iCs/>
          <w:color w:val="000000"/>
          <w:sz w:val="24"/>
          <w:szCs w:val="24"/>
          <w:lang w:eastAsia="ru-RU"/>
        </w:rPr>
        <w:t>Вынужденные колебания, резонанс.</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Поперечные и продольные волны. Энергия волны. Интерференция и дифракция волн. Звуковые волны.</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Молекулярная физика и термодинамика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Предмет и задачи молекулярно-кинетической теории (МКТ) и термодинамики.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Модель идеального газа в термодинамике: уравнение Менделеева–</w:t>
      </w:r>
      <w:proofErr w:type="spellStart"/>
      <w:r w:rsidRPr="0010035C">
        <w:rPr>
          <w:rFonts w:ascii="Times New Roman" w:eastAsia="Times New Roman" w:hAnsi="Times New Roman" w:cs="Times New Roman"/>
          <w:color w:val="000000"/>
          <w:sz w:val="24"/>
          <w:szCs w:val="24"/>
          <w:lang w:eastAsia="ru-RU"/>
        </w:rPr>
        <w:t>Клапейрона</w:t>
      </w:r>
      <w:proofErr w:type="spellEnd"/>
      <w:r w:rsidRPr="0010035C">
        <w:rPr>
          <w:rFonts w:ascii="Times New Roman" w:eastAsia="Times New Roman" w:hAnsi="Times New Roman" w:cs="Times New Roman"/>
          <w:color w:val="000000"/>
          <w:sz w:val="24"/>
          <w:szCs w:val="24"/>
          <w:lang w:eastAsia="ru-RU"/>
        </w:rPr>
        <w:t>, выражение для внутренней энергии. Закон Дальтона. Газовые законы.</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10035C">
        <w:rPr>
          <w:rFonts w:ascii="Times New Roman" w:eastAsia="Times New Roman" w:hAnsi="Times New Roman" w:cs="Times New Roman"/>
          <w:i/>
          <w:iCs/>
          <w:color w:val="000000"/>
          <w:sz w:val="24"/>
          <w:szCs w:val="24"/>
          <w:lang w:eastAsia="ru-RU"/>
        </w:rPr>
        <w:t xml:space="preserve"> Поверхностное натяжение. </w:t>
      </w:r>
      <w:r w:rsidRPr="0010035C">
        <w:rPr>
          <w:rFonts w:ascii="Times New Roman" w:eastAsia="Times New Roman" w:hAnsi="Times New Roman" w:cs="Times New Roman"/>
          <w:color w:val="000000"/>
          <w:sz w:val="24"/>
          <w:szCs w:val="24"/>
          <w:lang w:eastAsia="ru-RU"/>
        </w:rPr>
        <w:t>Модель строения твердых тел</w:t>
      </w:r>
      <w:r w:rsidRPr="0010035C">
        <w:rPr>
          <w:rFonts w:ascii="Times New Roman" w:eastAsia="Times New Roman" w:hAnsi="Times New Roman" w:cs="Times New Roman"/>
          <w:i/>
          <w:iCs/>
          <w:color w:val="000000"/>
          <w:sz w:val="24"/>
          <w:szCs w:val="24"/>
          <w:lang w:eastAsia="ru-RU"/>
        </w:rPr>
        <w:t>. Механические свойства твердых тел</w:t>
      </w:r>
      <w:r w:rsidRPr="0010035C">
        <w:rPr>
          <w:rFonts w:ascii="Times New Roman" w:eastAsia="Times New Roman" w:hAnsi="Times New Roman" w:cs="Times New Roman"/>
          <w:color w:val="000000"/>
          <w:sz w:val="24"/>
          <w:szCs w:val="24"/>
          <w:lang w:eastAsia="ru-RU"/>
        </w:rPr>
        <w:t>.</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10035C">
        <w:rPr>
          <w:rFonts w:ascii="Times New Roman" w:eastAsia="Times New Roman" w:hAnsi="Times New Roman" w:cs="Times New Roman"/>
          <w:i/>
          <w:iCs/>
          <w:color w:val="000000"/>
          <w:sz w:val="24"/>
          <w:szCs w:val="24"/>
          <w:lang w:eastAsia="ru-RU"/>
        </w:rPr>
        <w:t>Второй закон термодинамики.</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Электродинамика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Предмет и задачи электродинамики. Электрическое взаимодействие. Закон сохранения электрического заряда</w:t>
      </w:r>
      <w:r w:rsidRPr="0010035C">
        <w:rPr>
          <w:rFonts w:ascii="Times New Roman" w:eastAsia="Times New Roman" w:hAnsi="Times New Roman" w:cs="Times New Roman"/>
          <w:i/>
          <w:iCs/>
          <w:color w:val="000000"/>
          <w:sz w:val="24"/>
          <w:szCs w:val="24"/>
          <w:lang w:eastAsia="ru-RU"/>
        </w:rPr>
        <w:t xml:space="preserve">. </w:t>
      </w:r>
      <w:r w:rsidRPr="0010035C">
        <w:rPr>
          <w:rFonts w:ascii="Times New Roman" w:eastAsia="Times New Roman" w:hAnsi="Times New Roman" w:cs="Times New Roman"/>
          <w:color w:val="000000"/>
          <w:sz w:val="24"/>
          <w:szCs w:val="24"/>
          <w:lang w:eastAsia="ru-RU"/>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10035C">
        <w:rPr>
          <w:rFonts w:ascii="Times New Roman" w:eastAsia="Times New Roman" w:hAnsi="Times New Roman" w:cs="Times New Roman"/>
          <w:i/>
          <w:iCs/>
          <w:color w:val="000000"/>
          <w:sz w:val="24"/>
          <w:szCs w:val="24"/>
          <w:lang w:eastAsia="ru-RU"/>
        </w:rPr>
        <w:t>Электролиз.</w:t>
      </w:r>
      <w:r w:rsidRPr="0010035C">
        <w:rPr>
          <w:rFonts w:ascii="Times New Roman" w:eastAsia="Times New Roman" w:hAnsi="Times New Roman" w:cs="Times New Roman"/>
          <w:color w:val="000000"/>
          <w:sz w:val="24"/>
          <w:szCs w:val="24"/>
          <w:lang w:eastAsia="ru-RU"/>
        </w:rPr>
        <w:t xml:space="preserve"> Полупроводниковые приборы. </w:t>
      </w:r>
      <w:r w:rsidRPr="0010035C">
        <w:rPr>
          <w:rFonts w:ascii="Times New Roman" w:eastAsia="Times New Roman" w:hAnsi="Times New Roman" w:cs="Times New Roman"/>
          <w:i/>
          <w:iCs/>
          <w:color w:val="000000"/>
          <w:sz w:val="24"/>
          <w:szCs w:val="24"/>
          <w:lang w:eastAsia="ru-RU"/>
        </w:rPr>
        <w:t>Сверхпроводимость.</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10035C">
        <w:rPr>
          <w:rFonts w:ascii="Times New Roman" w:eastAsia="Times New Roman" w:hAnsi="Times New Roman" w:cs="Times New Roman"/>
          <w:i/>
          <w:iCs/>
          <w:color w:val="000000"/>
          <w:sz w:val="24"/>
          <w:szCs w:val="24"/>
          <w:lang w:eastAsia="ru-RU"/>
        </w:rPr>
        <w:t>.</w:t>
      </w:r>
      <w:r w:rsidRPr="0010035C">
        <w:rPr>
          <w:rFonts w:ascii="Times New Roman" w:eastAsia="Times New Roman" w:hAnsi="Times New Roman" w:cs="Times New Roman"/>
          <w:color w:val="000000"/>
          <w:sz w:val="24"/>
          <w:szCs w:val="24"/>
          <w:lang w:eastAsia="ru-RU"/>
        </w:rPr>
        <w:t xml:space="preserve"> Магнитные свойства вещества.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10035C">
        <w:rPr>
          <w:rFonts w:ascii="Times New Roman" w:eastAsia="Times New Roman" w:hAnsi="Times New Roman" w:cs="Times New Roman"/>
          <w:i/>
          <w:iCs/>
          <w:color w:val="000000"/>
          <w:sz w:val="24"/>
          <w:szCs w:val="24"/>
          <w:lang w:eastAsia="ru-RU"/>
        </w:rPr>
        <w:t>Элементарная теория трансформатора.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Электромагнитное поле</w:t>
      </w:r>
      <w:r w:rsidRPr="0010035C">
        <w:rPr>
          <w:rFonts w:ascii="Times New Roman" w:eastAsia="Times New Roman" w:hAnsi="Times New Roman" w:cs="Times New Roman"/>
          <w:i/>
          <w:iCs/>
          <w:color w:val="000000"/>
          <w:sz w:val="24"/>
          <w:szCs w:val="24"/>
          <w:lang w:eastAsia="ru-RU"/>
        </w:rPr>
        <w:t xml:space="preserve">. </w:t>
      </w:r>
      <w:r w:rsidRPr="0010035C">
        <w:rPr>
          <w:rFonts w:ascii="Times New Roman" w:eastAsia="Times New Roman" w:hAnsi="Times New Roman" w:cs="Times New Roman"/>
          <w:color w:val="000000"/>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lastRenderedPageBreak/>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Основы специальной теории относительности</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Инвариантность модуля скорости света в вакууме. Принцип относительности Эйнштейна. </w:t>
      </w:r>
      <w:r w:rsidRPr="0010035C">
        <w:rPr>
          <w:rFonts w:ascii="Times New Roman" w:eastAsia="Times New Roman" w:hAnsi="Times New Roman" w:cs="Times New Roman"/>
          <w:i/>
          <w:iCs/>
          <w:color w:val="000000"/>
          <w:sz w:val="24"/>
          <w:szCs w:val="24"/>
          <w:lang w:eastAsia="ru-RU"/>
        </w:rPr>
        <w:t>Пространство и время в специальной теории относительности. Энергия и импульс свободной частицы.</w:t>
      </w:r>
      <w:r w:rsidRPr="0010035C">
        <w:rPr>
          <w:rFonts w:ascii="Times New Roman" w:eastAsia="Times New Roman" w:hAnsi="Times New Roman" w:cs="Times New Roman"/>
          <w:color w:val="000000"/>
          <w:sz w:val="24"/>
          <w:szCs w:val="24"/>
          <w:lang w:eastAsia="ru-RU"/>
        </w:rPr>
        <w:t xml:space="preserve"> Связь массы и энергии свободной частицы. Энергия покоя.</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Квантовая физика. Физика атома и атомного ядра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Предмет и задачи квантовой физики.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Тепловое излучение. Распределение энергии в спектре абсолютно черного тела.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Гипотеза М. Планка о квантах. Фотоэффект. Опыты А.Г. Столетова, законы фотоэффекта. Уравнение А. Эйнштейна для фотоэффекта.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Фотон. </w:t>
      </w:r>
      <w:r w:rsidRPr="0010035C">
        <w:rPr>
          <w:rFonts w:ascii="Times New Roman" w:eastAsia="Times New Roman" w:hAnsi="Times New Roman" w:cs="Times New Roman"/>
          <w:i/>
          <w:iCs/>
          <w:color w:val="000000"/>
          <w:sz w:val="24"/>
          <w:szCs w:val="24"/>
          <w:lang w:eastAsia="ru-RU"/>
        </w:rPr>
        <w:t>Опыты П.Н. Лебедева и С.И. Вавилова.</w:t>
      </w:r>
      <w:r w:rsidRPr="0010035C">
        <w:rPr>
          <w:rFonts w:ascii="Times New Roman" w:eastAsia="Times New Roman" w:hAnsi="Times New Roman" w:cs="Times New Roman"/>
          <w:color w:val="000000"/>
          <w:sz w:val="24"/>
          <w:szCs w:val="24"/>
          <w:lang w:eastAsia="ru-RU"/>
        </w:rPr>
        <w:t xml:space="preserve"> Гипотеза Л. де Бройля о волновых свойствах частиц. Корпускулярно-</w:t>
      </w:r>
      <w:r w:rsidRPr="0010035C">
        <w:rPr>
          <w:rFonts w:ascii="Times New Roman" w:eastAsia="Times New Roman" w:hAnsi="Times New Roman" w:cs="Times New Roman"/>
          <w:color w:val="000000"/>
          <w:sz w:val="24"/>
          <w:szCs w:val="24"/>
          <w:lang w:eastAsia="ru-RU"/>
        </w:rPr>
        <w:softHyphen/>
        <w:t xml:space="preserve">волновой дуализм. </w:t>
      </w:r>
      <w:r w:rsidRPr="0010035C">
        <w:rPr>
          <w:rFonts w:ascii="Times New Roman" w:eastAsia="Times New Roman" w:hAnsi="Times New Roman" w:cs="Times New Roman"/>
          <w:i/>
          <w:iCs/>
          <w:color w:val="000000"/>
          <w:sz w:val="24"/>
          <w:szCs w:val="24"/>
          <w:lang w:eastAsia="ru-RU"/>
        </w:rPr>
        <w:t>Дифракция электронов.</w:t>
      </w:r>
      <w:r w:rsidRPr="0010035C">
        <w:rPr>
          <w:rFonts w:ascii="Times New Roman" w:eastAsia="Times New Roman" w:hAnsi="Times New Roman" w:cs="Times New Roman"/>
          <w:color w:val="000000"/>
          <w:sz w:val="24"/>
          <w:szCs w:val="24"/>
          <w:lang w:eastAsia="ru-RU"/>
        </w:rPr>
        <w:t xml:space="preserve"> Давление света. Соотношение неопределенностей Гейзенберга.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10035C" w:rsidRPr="0010035C" w:rsidRDefault="0010035C" w:rsidP="0010035C">
      <w:pPr>
        <w:spacing w:after="0" w:line="240" w:lineRule="auto"/>
        <w:ind w:firstLine="700"/>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Состав и строение атомного ядра. Изотопы. Ядерные силы. Дефект массы и энергия связи ядра.</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Элементарные частицы. Фундаментальные взаимодействия. </w:t>
      </w:r>
      <w:r w:rsidRPr="0010035C">
        <w:rPr>
          <w:rFonts w:ascii="Times New Roman" w:eastAsia="Times New Roman" w:hAnsi="Times New Roman" w:cs="Times New Roman"/>
          <w:i/>
          <w:iCs/>
          <w:color w:val="000000"/>
          <w:sz w:val="24"/>
          <w:szCs w:val="24"/>
          <w:lang w:eastAsia="ru-RU"/>
        </w:rPr>
        <w:t xml:space="preserve">Ускорители элементарных частиц. </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b/>
          <w:bCs/>
          <w:color w:val="000000"/>
          <w:sz w:val="24"/>
          <w:szCs w:val="24"/>
          <w:lang w:eastAsia="ru-RU"/>
        </w:rPr>
        <w:t>Строение Вселенной</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Применимость законов физики для объяснения природы космических объектов</w:t>
      </w:r>
      <w:r w:rsidRPr="0010035C">
        <w:rPr>
          <w:rFonts w:ascii="Times New Roman" w:eastAsia="Times New Roman" w:hAnsi="Times New Roman" w:cs="Times New Roman"/>
          <w:i/>
          <w:iCs/>
          <w:color w:val="000000"/>
          <w:sz w:val="24"/>
          <w:szCs w:val="24"/>
          <w:lang w:eastAsia="ru-RU"/>
        </w:rPr>
        <w:t xml:space="preserve">. </w:t>
      </w:r>
      <w:r w:rsidRPr="0010035C">
        <w:rPr>
          <w:rFonts w:ascii="Times New Roman" w:eastAsia="Times New Roman" w:hAnsi="Times New Roman" w:cs="Times New Roman"/>
          <w:color w:val="000000"/>
          <w:sz w:val="24"/>
          <w:szCs w:val="24"/>
          <w:lang w:eastAsia="ru-RU"/>
        </w:rPr>
        <w:t>Солнечная система. Звезды и источники их энергии. Классификация звезд. Эволюция Солнца и звезд.</w:t>
      </w:r>
    </w:p>
    <w:p w:rsidR="0010035C" w:rsidRPr="0010035C" w:rsidRDefault="0010035C" w:rsidP="0010035C">
      <w:pPr>
        <w:spacing w:after="0" w:line="240" w:lineRule="auto"/>
        <w:ind w:firstLine="709"/>
        <w:rPr>
          <w:rFonts w:ascii="Times New Roman" w:eastAsia="Times New Roman" w:hAnsi="Times New Roman" w:cs="Times New Roman"/>
          <w:sz w:val="24"/>
          <w:szCs w:val="24"/>
          <w:lang w:eastAsia="ru-RU"/>
        </w:rPr>
      </w:pPr>
      <w:r w:rsidRPr="0010035C">
        <w:rPr>
          <w:rFonts w:ascii="Times New Roman" w:eastAsia="Times New Roman" w:hAnsi="Times New Roman" w:cs="Times New Roman"/>
          <w:color w:val="000000"/>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10035C">
        <w:rPr>
          <w:rFonts w:ascii="Times New Roman" w:eastAsia="Times New Roman" w:hAnsi="Times New Roman" w:cs="Times New Roman"/>
          <w:i/>
          <w:iCs/>
          <w:color w:val="000000"/>
          <w:sz w:val="24"/>
          <w:szCs w:val="24"/>
          <w:lang w:eastAsia="ru-RU"/>
        </w:rPr>
        <w:t xml:space="preserve">Темная материя и темная энергия.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Times New Roman" w:hAnsi="Times New Roman" w:cs="Times New Roman"/>
          <w:b/>
          <w:sz w:val="24"/>
          <w:szCs w:val="24"/>
        </w:rPr>
        <w:t xml:space="preserve">Примерный перечень практических и лабораторных работ (на выбор учителя) </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Прямые измерения: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измерение мгновенной скорости с использованием секундомера или компьютера с датчиками;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сравнение масс (по взаимодействию);</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сил в механике;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температуры жидкостными и цифровыми термометрами;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оценка сил взаимодействия молекул (методом отрыва капель);</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термодинамических параметров газа;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ЭДС источника тока;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силы взаимодействия катушки с током и магнита помощью электронных весов;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определение периода обращения двойных звезд (печатные материалы).</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Косвенные измерения: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ускорения;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ускорения свободного падения;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определение энергии и импульса по тормозному пути;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удельной теплоты плавления льда;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напряженности вихревого электрического поля (при наблюдении электромагнитной индукции);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измерение внутреннего сопротивления источника тока;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определение показателя преломления среды;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измерение фокусного расстояния собирающей и рассеивающей линз;</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определение длины световой волны;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определение импульса и энергии частицы при движении в магнитном поле (по фотографиям).</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Наблюдение явлений: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наблюдение механических явлений в инерциальных и неинерциальных системах отсчета;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наблюдение вынужденных колебаний и резонанса;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наблюдение диффузии;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наблюдение явления электромагнитной индукции;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наблюдение волновых свойств света: дифракция, интерференция, поляризация;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наблюдение спектров;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вечерние наблюдения звезд, Луны и планет в телескоп или бинокль.</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Исследования: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равноускоренного движения с использованием электронного секундомера или компьютера с датчиками;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движения тела, брошенного горизонтально;</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центрального удара;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качения цилиндра по наклонной плоскости;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исследование движения броуновской частицы (по трекам </w:t>
      </w:r>
      <w:proofErr w:type="spellStart"/>
      <w:r w:rsidRPr="0010035C">
        <w:rPr>
          <w:rFonts w:ascii="Times New Roman" w:eastAsia="Calibri" w:hAnsi="Times New Roman" w:cs="Times New Roman"/>
          <w:sz w:val="24"/>
          <w:szCs w:val="24"/>
          <w:u w:color="000000"/>
          <w:bdr w:val="nil"/>
          <w:lang w:val="x-none" w:eastAsia="x-none"/>
        </w:rPr>
        <w:t>Перрена</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исследование </w:t>
      </w:r>
      <w:proofErr w:type="spellStart"/>
      <w:r w:rsidRPr="0010035C">
        <w:rPr>
          <w:rFonts w:ascii="Times New Roman" w:eastAsia="Calibri" w:hAnsi="Times New Roman" w:cs="Times New Roman"/>
          <w:sz w:val="24"/>
          <w:szCs w:val="24"/>
          <w:u w:color="000000"/>
          <w:bdr w:val="nil"/>
          <w:lang w:val="x-none" w:eastAsia="x-none"/>
        </w:rPr>
        <w:t>изопроцессов</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исследование изохорного процесса и оценка абсолютного нуля; </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остывания воды;</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зависимости напряжения на полюсах источника тока от силы тока в цепи;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зависимости силы тока через лампочку от напряжения на ней;</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нагревания воды нагревателем небольшой мощности;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явления электромагнитной индукции;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зависимости угла преломления от угла падения;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зависимости расстояния от линзы до изображения от расстояния от линзы до предмета;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спектра водорода;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исследование движения двойных звезд (по печатным материалам).</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Проверка гипотез (в том числе имеются неверные):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 движении бруска по наклонной плоскости время перемещения на определенное расстояния тем больше, чем больше масса бруска;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 движении бруска по наклонной плоскости скорость прямо пропорциональна пути;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 затухании колебаний амплитуда обратно пропорциональна времени;</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квадрат среднего перемещения броуновской частицы прямо пропорционален времени наблюдения (по трекам </w:t>
      </w:r>
      <w:proofErr w:type="spellStart"/>
      <w:r w:rsidRPr="0010035C">
        <w:rPr>
          <w:rFonts w:ascii="Times New Roman" w:eastAsia="Calibri" w:hAnsi="Times New Roman" w:cs="Times New Roman"/>
          <w:sz w:val="24"/>
          <w:szCs w:val="24"/>
          <w:u w:color="000000"/>
          <w:bdr w:val="nil"/>
          <w:lang w:val="x-none" w:eastAsia="x-none"/>
        </w:rPr>
        <w:t>Перрена</w:t>
      </w:r>
      <w:proofErr w:type="spellEnd"/>
      <w:r w:rsidRPr="0010035C">
        <w:rPr>
          <w:rFonts w:ascii="Times New Roman" w:eastAsia="Calibri" w:hAnsi="Times New Roman" w:cs="Times New Roman"/>
          <w:sz w:val="24"/>
          <w:szCs w:val="24"/>
          <w:u w:color="000000"/>
          <w:bdr w:val="nil"/>
          <w:lang w:val="x-none" w:eastAsia="x-none"/>
        </w:rPr>
        <w:t>);</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скорость остывания воды линейно зависит от времени остывания;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напряжение при последовательном включении лампочки и резистора не равно сумме напряжений на лампочке и резисторе;</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угол преломления прямо пропорционален углу падения;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при плотном сложении двух линз оптические силы складываются;</w:t>
      </w:r>
    </w:p>
    <w:p w:rsidR="0010035C" w:rsidRPr="0010035C" w:rsidRDefault="0010035C" w:rsidP="0010035C">
      <w:pPr>
        <w:suppressAutoHyphens/>
        <w:spacing w:after="0" w:line="240" w:lineRule="auto"/>
        <w:ind w:firstLine="709"/>
        <w:rPr>
          <w:rFonts w:ascii="Times New Roman" w:eastAsia="Times New Roman" w:hAnsi="Times New Roman" w:cs="Times New Roman"/>
          <w:sz w:val="24"/>
          <w:szCs w:val="24"/>
        </w:rPr>
      </w:pPr>
      <w:r w:rsidRPr="0010035C">
        <w:rPr>
          <w:rFonts w:ascii="Times New Roman" w:eastAsia="Times New Roman" w:hAnsi="Times New Roman" w:cs="Times New Roman"/>
          <w:sz w:val="24"/>
          <w:szCs w:val="24"/>
        </w:rPr>
        <w:t>Конструирование технических устройств: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конструирование наклонной плоскости с заданным КПД;</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конструирование рычажных весов;</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конструирование наклонной плоскости, по которой брусок движется с заданным ускорением;</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конструирование электродвигателя;</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lastRenderedPageBreak/>
        <w:t>конструирование трансформатора;</w:t>
      </w:r>
    </w:p>
    <w:p w:rsidR="0010035C" w:rsidRPr="0010035C" w:rsidRDefault="0010035C" w:rsidP="0010035C">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10035C">
        <w:rPr>
          <w:rFonts w:ascii="Times New Roman" w:eastAsia="Calibri" w:hAnsi="Times New Roman" w:cs="Times New Roman"/>
          <w:sz w:val="24"/>
          <w:szCs w:val="24"/>
          <w:u w:color="000000"/>
          <w:bdr w:val="nil"/>
          <w:lang w:val="x-none" w:eastAsia="x-none"/>
        </w:rPr>
        <w:t xml:space="preserve">конструирование модели телескопа или микроскопа.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16" w:name="_Toc435412715"/>
      <w:bookmarkStart w:id="117" w:name="_Toc453968190"/>
      <w:r w:rsidRPr="0010035C">
        <w:rPr>
          <w:rFonts w:ascii="Times New Roman" w:eastAsia="Calibri" w:hAnsi="Times New Roman" w:cs="Times New Roman"/>
          <w:b/>
          <w:sz w:val="24"/>
          <w:szCs w:val="24"/>
          <w:lang w:val="x-none" w:eastAsia="x-none"/>
        </w:rPr>
        <w:t>Химия</w:t>
      </w:r>
      <w:bookmarkEnd w:id="116"/>
      <w:bookmarkEnd w:id="117"/>
    </w:p>
    <w:p w:rsidR="0010035C" w:rsidRPr="0010035C" w:rsidRDefault="0010035C" w:rsidP="0010035C">
      <w:pPr>
        <w:suppressAutoHyphens/>
        <w:spacing w:after="0" w:line="240" w:lineRule="auto"/>
        <w:ind w:firstLine="709"/>
        <w:rPr>
          <w:rFonts w:ascii="Times New Roman" w:eastAsia="Calibri" w:hAnsi="Times New Roman" w:cs="Times New Roman"/>
          <w:sz w:val="24"/>
          <w:szCs w:val="24"/>
          <w:u w:color="000000"/>
          <w:bdr w:val="nil"/>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соответствии с ФГОС СОО химия может изучаться на базовом и углубленном уровнях.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bookmarkStart w:id="118" w:name="h.gjdgxs" w:colFirst="0" w:colLast="0"/>
      <w:bookmarkEnd w:id="118"/>
      <w:r w:rsidRPr="0010035C">
        <w:rPr>
          <w:rFonts w:ascii="Times New Roman" w:eastAsia="Calibri" w:hAnsi="Times New Roman" w:cs="Times New Roman"/>
          <w:sz w:val="24"/>
          <w:szCs w:val="24"/>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sidRPr="0010035C">
        <w:rPr>
          <w:rFonts w:ascii="Times New Roman" w:eastAsia="Calibri" w:hAnsi="Times New Roman" w:cs="Times New Roman"/>
          <w:sz w:val="24"/>
          <w:szCs w:val="24"/>
        </w:rPr>
        <w:t>межпредметных</w:t>
      </w:r>
      <w:proofErr w:type="spellEnd"/>
      <w:r w:rsidRPr="0010035C">
        <w:rPr>
          <w:rFonts w:ascii="Times New Roman" w:eastAsia="Calibri" w:hAnsi="Times New Roman" w:cs="Times New Roman"/>
          <w:sz w:val="24"/>
          <w:szCs w:val="24"/>
        </w:rPr>
        <w:t xml:space="preserve"> связях с предметами областей естественных, математических и гуманитарных наук.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Основы органической химии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Алканы</w:t>
      </w:r>
      <w:proofErr w:type="spellEnd"/>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Строение молекулы метана</w:t>
      </w:r>
      <w:r w:rsidRPr="0010035C">
        <w:rPr>
          <w:rFonts w:ascii="Times New Roman" w:eastAsia="Calibri" w:hAnsi="Times New Roman" w:cs="Times New Roman"/>
          <w:sz w:val="24"/>
          <w:szCs w:val="24"/>
        </w:rPr>
        <w:t xml:space="preserve">. Гомологический ряд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Понятие о </w:t>
      </w:r>
      <w:proofErr w:type="spellStart"/>
      <w:r w:rsidRPr="0010035C">
        <w:rPr>
          <w:rFonts w:ascii="Times New Roman" w:eastAsia="Calibri" w:hAnsi="Times New Roman" w:cs="Times New Roman"/>
          <w:i/>
          <w:sz w:val="24"/>
          <w:szCs w:val="24"/>
        </w:rPr>
        <w:t>циклоалканах</w:t>
      </w:r>
      <w:proofErr w:type="spellEnd"/>
      <w:r w:rsidRPr="0010035C">
        <w:rPr>
          <w:rFonts w:ascii="Times New Roman" w:eastAsia="Calibri" w:hAnsi="Times New Roman" w:cs="Times New Roman"/>
          <w:i/>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Алкены</w:t>
      </w:r>
      <w:proofErr w:type="spellEnd"/>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Строение молекулы этилена. </w:t>
      </w:r>
      <w:r w:rsidRPr="0010035C">
        <w:rPr>
          <w:rFonts w:ascii="Times New Roman" w:eastAsia="Calibri" w:hAnsi="Times New Roman" w:cs="Times New Roman"/>
          <w:sz w:val="24"/>
          <w:szCs w:val="24"/>
        </w:rPr>
        <w:t xml:space="preserve">Гомологический ряд </w:t>
      </w:r>
      <w:proofErr w:type="spellStart"/>
      <w:r w:rsidRPr="0010035C">
        <w:rPr>
          <w:rFonts w:ascii="Times New Roman" w:eastAsia="Calibri" w:hAnsi="Times New Roman" w:cs="Times New Roman"/>
          <w:sz w:val="24"/>
          <w:szCs w:val="24"/>
        </w:rPr>
        <w:t>алкенов</w:t>
      </w:r>
      <w:proofErr w:type="spellEnd"/>
      <w:r w:rsidRPr="0010035C">
        <w:rPr>
          <w:rFonts w:ascii="Times New Roman" w:eastAsia="Calibri" w:hAnsi="Times New Roman" w:cs="Times New Roman"/>
          <w:sz w:val="24"/>
          <w:szCs w:val="24"/>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10035C">
        <w:rPr>
          <w:rFonts w:ascii="Times New Roman" w:eastAsia="Calibri" w:hAnsi="Times New Roman" w:cs="Times New Roman"/>
          <w:i/>
          <w:sz w:val="24"/>
          <w:szCs w:val="24"/>
        </w:rPr>
        <w:t>гидрирование</w:t>
      </w:r>
      <w:r w:rsidRPr="0010035C">
        <w:rPr>
          <w:rFonts w:ascii="Times New Roman" w:eastAsia="Calibri" w:hAnsi="Times New Roman" w:cs="Times New Roman"/>
          <w:sz w:val="24"/>
          <w:szCs w:val="24"/>
        </w:rPr>
        <w:t xml:space="preserve">, гидратация, </w:t>
      </w:r>
      <w:proofErr w:type="spellStart"/>
      <w:r w:rsidRPr="0010035C">
        <w:rPr>
          <w:rFonts w:ascii="Times New Roman" w:eastAsia="Calibri" w:hAnsi="Times New Roman" w:cs="Times New Roman"/>
          <w:i/>
          <w:sz w:val="24"/>
          <w:szCs w:val="24"/>
        </w:rPr>
        <w:t>гидрогалогенирование</w:t>
      </w:r>
      <w:proofErr w:type="spellEnd"/>
      <w:r w:rsidRPr="0010035C">
        <w:rPr>
          <w:rFonts w:ascii="Times New Roman" w:eastAsia="Calibri" w:hAnsi="Times New Roman" w:cs="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Алкадиены</w:t>
      </w:r>
      <w:proofErr w:type="spellEnd"/>
      <w:r w:rsidRPr="0010035C">
        <w:rPr>
          <w:rFonts w:ascii="Times New Roman" w:eastAsia="Calibri" w:hAnsi="Times New Roman" w:cs="Times New Roman"/>
          <w:sz w:val="24"/>
          <w:szCs w:val="24"/>
        </w:rPr>
        <w:t xml:space="preserve"> и каучуки. Понятие об </w:t>
      </w:r>
      <w:proofErr w:type="spellStart"/>
      <w:r w:rsidRPr="0010035C">
        <w:rPr>
          <w:rFonts w:ascii="Times New Roman" w:eastAsia="Calibri" w:hAnsi="Times New Roman" w:cs="Times New Roman"/>
          <w:sz w:val="24"/>
          <w:szCs w:val="24"/>
        </w:rPr>
        <w:t>алкадиенах</w:t>
      </w:r>
      <w:proofErr w:type="spellEnd"/>
      <w:r w:rsidRPr="0010035C">
        <w:rPr>
          <w:rFonts w:ascii="Times New Roman" w:eastAsia="Calibri" w:hAnsi="Times New Roman" w:cs="Times New Roman"/>
          <w:sz w:val="24"/>
          <w:szCs w:val="24"/>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Алкины</w:t>
      </w:r>
      <w:proofErr w:type="spellEnd"/>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Строение молекулы ацетилена. </w:t>
      </w:r>
      <w:r w:rsidRPr="0010035C">
        <w:rPr>
          <w:rFonts w:ascii="Times New Roman" w:eastAsia="Calibri" w:hAnsi="Times New Roman" w:cs="Times New Roman"/>
          <w:sz w:val="24"/>
          <w:szCs w:val="24"/>
        </w:rPr>
        <w:t xml:space="preserve">Гомологический ряд </w:t>
      </w:r>
      <w:proofErr w:type="spellStart"/>
      <w:r w:rsidRPr="0010035C">
        <w:rPr>
          <w:rFonts w:ascii="Times New Roman" w:eastAsia="Calibri" w:hAnsi="Times New Roman" w:cs="Times New Roman"/>
          <w:sz w:val="24"/>
          <w:szCs w:val="24"/>
        </w:rPr>
        <w:t>алкинов</w:t>
      </w:r>
      <w:proofErr w:type="spellEnd"/>
      <w:r w:rsidRPr="0010035C">
        <w:rPr>
          <w:rFonts w:ascii="Times New Roman" w:eastAsia="Calibri" w:hAnsi="Times New Roman" w:cs="Times New Roman"/>
          <w:sz w:val="24"/>
          <w:szCs w:val="24"/>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10035C">
        <w:rPr>
          <w:rFonts w:ascii="Times New Roman" w:eastAsia="Calibri" w:hAnsi="Times New Roman" w:cs="Times New Roman"/>
          <w:i/>
          <w:sz w:val="24"/>
          <w:szCs w:val="24"/>
        </w:rPr>
        <w:t>гидрирование</w:t>
      </w:r>
      <w:r w:rsidRPr="0010035C">
        <w:rPr>
          <w:rFonts w:ascii="Times New Roman" w:eastAsia="Calibri" w:hAnsi="Times New Roman" w:cs="Times New Roman"/>
          <w:sz w:val="24"/>
          <w:szCs w:val="24"/>
        </w:rPr>
        <w:t xml:space="preserve">, гидратация, </w:t>
      </w:r>
      <w:proofErr w:type="spellStart"/>
      <w:r w:rsidRPr="0010035C">
        <w:rPr>
          <w:rFonts w:ascii="Times New Roman" w:eastAsia="Calibri" w:hAnsi="Times New Roman" w:cs="Times New Roman"/>
          <w:i/>
          <w:sz w:val="24"/>
          <w:szCs w:val="24"/>
        </w:rPr>
        <w:t>гидрогалогенирование</w:t>
      </w:r>
      <w:proofErr w:type="spellEnd"/>
      <w:r w:rsidRPr="0010035C">
        <w:rPr>
          <w:rFonts w:ascii="Times New Roman" w:eastAsia="Calibri" w:hAnsi="Times New Roman" w:cs="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Арены. Бензол как представитель ароматических углеводородов. </w:t>
      </w:r>
      <w:r w:rsidRPr="0010035C">
        <w:rPr>
          <w:rFonts w:ascii="Times New Roman" w:eastAsia="Calibri" w:hAnsi="Times New Roman" w:cs="Times New Roman"/>
          <w:i/>
          <w:sz w:val="24"/>
          <w:szCs w:val="24"/>
        </w:rPr>
        <w:t>Строение молекулы бензола.</w:t>
      </w:r>
      <w:r w:rsidRPr="0010035C">
        <w:rPr>
          <w:rFonts w:ascii="Times New Roman" w:eastAsia="Calibri" w:hAnsi="Times New Roman" w:cs="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sidRPr="0010035C">
        <w:rPr>
          <w:rFonts w:ascii="Times New Roman" w:eastAsia="Calibri" w:hAnsi="Times New Roman" w:cs="Times New Roman"/>
          <w:sz w:val="24"/>
          <w:szCs w:val="24"/>
        </w:rPr>
        <w:t>гидроксогруппы</w:t>
      </w:r>
      <w:proofErr w:type="spellEnd"/>
      <w:r w:rsidRPr="0010035C">
        <w:rPr>
          <w:rFonts w:ascii="Times New Roman" w:eastAsia="Calibri" w:hAnsi="Times New Roman" w:cs="Times New Roman"/>
          <w:sz w:val="24"/>
          <w:szCs w:val="24"/>
        </w:rPr>
        <w:t xml:space="preserve">, реакция с </w:t>
      </w:r>
      <w:proofErr w:type="spellStart"/>
      <w:r w:rsidRPr="0010035C">
        <w:rPr>
          <w:rFonts w:ascii="Times New Roman" w:eastAsia="Calibri" w:hAnsi="Times New Roman" w:cs="Times New Roman"/>
          <w:sz w:val="24"/>
          <w:szCs w:val="24"/>
        </w:rPr>
        <w:t>галогеноводородами</w:t>
      </w:r>
      <w:proofErr w:type="spellEnd"/>
      <w:r w:rsidRPr="0010035C">
        <w:rPr>
          <w:rFonts w:ascii="Times New Roman" w:eastAsia="Calibri" w:hAnsi="Times New Roman" w:cs="Times New Roman"/>
          <w:sz w:val="24"/>
          <w:szCs w:val="24"/>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Фенол. Строение молекулы фенола. </w:t>
      </w:r>
      <w:r w:rsidRPr="0010035C">
        <w:rPr>
          <w:rFonts w:ascii="Times New Roman" w:eastAsia="Calibri" w:hAnsi="Times New Roman" w:cs="Times New Roman"/>
          <w:i/>
          <w:sz w:val="24"/>
          <w:szCs w:val="24"/>
        </w:rPr>
        <w:t>Взаимное влияние атомов в молекуле фенола. Химические свойства: взаимодействие с натрием, гидроксидом натрия, бромом.</w:t>
      </w:r>
      <w:r w:rsidRPr="0010035C">
        <w:rPr>
          <w:rFonts w:ascii="Times New Roman" w:eastAsia="Calibri" w:hAnsi="Times New Roman" w:cs="Times New Roman"/>
          <w:sz w:val="24"/>
          <w:szCs w:val="24"/>
        </w:rPr>
        <w:t xml:space="preserve"> Применение фенола.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Альдегиды. </w:t>
      </w:r>
      <w:proofErr w:type="spellStart"/>
      <w:r w:rsidRPr="0010035C">
        <w:rPr>
          <w:rFonts w:ascii="Times New Roman" w:eastAsia="Calibri" w:hAnsi="Times New Roman" w:cs="Times New Roman"/>
          <w:sz w:val="24"/>
          <w:szCs w:val="24"/>
        </w:rPr>
        <w:t>Метаналь</w:t>
      </w:r>
      <w:proofErr w:type="spellEnd"/>
      <w:r w:rsidRPr="0010035C">
        <w:rPr>
          <w:rFonts w:ascii="Times New Roman" w:eastAsia="Calibri" w:hAnsi="Times New Roman" w:cs="Times New Roman"/>
          <w:sz w:val="24"/>
          <w:szCs w:val="24"/>
        </w:rPr>
        <w:t xml:space="preserve"> (формальдегид) и </w:t>
      </w:r>
      <w:proofErr w:type="spellStart"/>
      <w:r w:rsidRPr="0010035C">
        <w:rPr>
          <w:rFonts w:ascii="Times New Roman" w:eastAsia="Calibri" w:hAnsi="Times New Roman" w:cs="Times New Roman"/>
          <w:sz w:val="24"/>
          <w:szCs w:val="24"/>
        </w:rPr>
        <w:t>этаналь</w:t>
      </w:r>
      <w:proofErr w:type="spellEnd"/>
      <w:r w:rsidRPr="0010035C">
        <w:rPr>
          <w:rFonts w:ascii="Times New Roman" w:eastAsia="Calibri" w:hAnsi="Times New Roman" w:cs="Times New Roman"/>
          <w:sz w:val="24"/>
          <w:szCs w:val="24"/>
        </w:rPr>
        <w:t xml:space="preserve"> (ацетальдегид) как представители предельных альдегидов. Качественные реакции на карбонильную группу (реакция </w:t>
      </w:r>
      <w:r w:rsidRPr="0010035C">
        <w:rPr>
          <w:rFonts w:ascii="Times New Roman" w:eastAsia="Calibri" w:hAnsi="Times New Roman" w:cs="Times New Roman"/>
          <w:sz w:val="24"/>
          <w:szCs w:val="24"/>
        </w:rPr>
        <w:lastRenderedPageBreak/>
        <w:t>«серебряного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sidRPr="0010035C">
        <w:rPr>
          <w:rFonts w:ascii="Times New Roman" w:eastAsia="Calibri" w:hAnsi="Times New Roman" w:cs="Times New Roman"/>
          <w:sz w:val="24"/>
          <w:szCs w:val="24"/>
        </w:rPr>
        <w:t>Мылá</w:t>
      </w:r>
      <w:proofErr w:type="spellEnd"/>
      <w:r w:rsidRPr="0010035C">
        <w:rPr>
          <w:rFonts w:ascii="Times New Roman" w:eastAsia="Calibri" w:hAnsi="Times New Roman" w:cs="Times New Roman"/>
          <w:sz w:val="24"/>
          <w:szCs w:val="24"/>
        </w:rPr>
        <w:t xml:space="preserve"> как соли высших карбоновых кислот. Моющие свойства мыла.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Углеводы. Классификация углеводов. Нахождение углеводов в природе. Глюкоза как </w:t>
      </w:r>
      <w:proofErr w:type="spellStart"/>
      <w:r w:rsidRPr="0010035C">
        <w:rPr>
          <w:rFonts w:ascii="Times New Roman" w:eastAsia="Calibri" w:hAnsi="Times New Roman" w:cs="Times New Roman"/>
          <w:sz w:val="24"/>
          <w:szCs w:val="24"/>
        </w:rPr>
        <w:t>альдегидоспирт</w:t>
      </w:r>
      <w:proofErr w:type="spellEnd"/>
      <w:r w:rsidRPr="0010035C">
        <w:rPr>
          <w:rFonts w:ascii="Times New Roman" w:eastAsia="Calibri" w:hAnsi="Times New Roman" w:cs="Times New Roman"/>
          <w:sz w:val="24"/>
          <w:szCs w:val="24"/>
        </w:rPr>
        <w:t xml:space="preserve">. Брожение глюкозы. Сахароза. </w:t>
      </w:r>
      <w:r w:rsidRPr="0010035C">
        <w:rPr>
          <w:rFonts w:ascii="Times New Roman" w:eastAsia="Calibri" w:hAnsi="Times New Roman" w:cs="Times New Roman"/>
          <w:i/>
          <w:sz w:val="24"/>
          <w:szCs w:val="24"/>
        </w:rPr>
        <w:t>Гидролиз сахарозы.</w:t>
      </w:r>
      <w:r w:rsidRPr="0010035C">
        <w:rPr>
          <w:rFonts w:ascii="Times New Roman" w:eastAsia="Calibri" w:hAnsi="Times New Roman" w:cs="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Идентификация органических соединений.</w:t>
      </w:r>
      <w:r w:rsidRPr="0010035C">
        <w:rPr>
          <w:rFonts w:ascii="Times New Roman" w:eastAsia="Calibri" w:hAnsi="Times New Roman" w:cs="Times New Roman"/>
          <w:i/>
          <w:sz w:val="24"/>
          <w:szCs w:val="24"/>
        </w:rPr>
        <w:t xml:space="preserve"> Генетическая связь между классами органических соединений. </w:t>
      </w:r>
      <w:r w:rsidRPr="0010035C">
        <w:rPr>
          <w:rFonts w:ascii="Times New Roman" w:eastAsia="Calibri" w:hAnsi="Times New Roman" w:cs="Times New Roman"/>
          <w:sz w:val="24"/>
          <w:szCs w:val="24"/>
        </w:rPr>
        <w:t>Типы химических реакций в органической химии.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Теоретические основы химии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Строение вещества. Современная модель строения атома. Электронная конфигурация атома. </w:t>
      </w:r>
      <w:r w:rsidRPr="0010035C">
        <w:rPr>
          <w:rFonts w:ascii="Times New Roman" w:eastAsia="Calibri" w:hAnsi="Times New Roman" w:cs="Times New Roman"/>
          <w:i/>
          <w:sz w:val="24"/>
          <w:szCs w:val="24"/>
        </w:rPr>
        <w:t>Основное и возбужденные состояния атомов.</w:t>
      </w:r>
      <w:r w:rsidRPr="0010035C">
        <w:rPr>
          <w:rFonts w:ascii="Times New Roman" w:eastAsia="Calibri" w:hAnsi="Times New Roman" w:cs="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w:t>
      </w:r>
      <w:proofErr w:type="spellStart"/>
      <w:r w:rsidRPr="0010035C">
        <w:rPr>
          <w:rFonts w:ascii="Times New Roman" w:eastAsia="Calibri" w:hAnsi="Times New Roman" w:cs="Times New Roman"/>
          <w:sz w:val="24"/>
          <w:szCs w:val="24"/>
        </w:rPr>
        <w:t>Электроотрицательность</w:t>
      </w:r>
      <w:proofErr w:type="spellEnd"/>
      <w:r w:rsidRPr="0010035C">
        <w:rPr>
          <w:rFonts w:ascii="Times New Roman" w:eastAsia="Calibri" w:hAnsi="Times New Roman" w:cs="Times New Roman"/>
          <w:sz w:val="24"/>
          <w:szCs w:val="24"/>
        </w:rPr>
        <w:t>.</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Виды химической связи (ковалентная, ионная, металлическая, водородная) и механизмы ее образования. </w:t>
      </w:r>
      <w:r w:rsidRPr="0010035C">
        <w:rPr>
          <w:rFonts w:ascii="Times New Roman" w:eastAsia="Calibri" w:hAnsi="Times New Roman" w:cs="Times New Roman"/>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10035C">
        <w:rPr>
          <w:rFonts w:ascii="Times New Roman" w:eastAsia="Calibri" w:hAnsi="Times New Roman" w:cs="Times New Roman"/>
          <w:sz w:val="24"/>
          <w:szCs w:val="24"/>
        </w:rPr>
        <w:t>Причины многообразия веществ.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10035C">
        <w:rPr>
          <w:rFonts w:ascii="Times New Roman" w:eastAsia="Calibri" w:hAnsi="Times New Roman" w:cs="Times New Roman"/>
          <w:i/>
          <w:sz w:val="24"/>
          <w:szCs w:val="24"/>
        </w:rPr>
        <w:t xml:space="preserve">Дисперсные системы. Понятие о коллоидах (золи, гели). Истинные растворы. </w:t>
      </w:r>
      <w:r w:rsidRPr="0010035C">
        <w:rPr>
          <w:rFonts w:ascii="Times New Roman" w:eastAsia="Calibri" w:hAnsi="Times New Roman" w:cs="Times New Roman"/>
          <w:sz w:val="24"/>
          <w:szCs w:val="24"/>
        </w:rPr>
        <w:t xml:space="preserve">Реакции в растворах электролитов. </w:t>
      </w:r>
      <w:proofErr w:type="spellStart"/>
      <w:r w:rsidRPr="0010035C">
        <w:rPr>
          <w:rFonts w:ascii="Times New Roman" w:eastAsia="Calibri" w:hAnsi="Times New Roman" w:cs="Times New Roman"/>
          <w:i/>
          <w:sz w:val="24"/>
          <w:szCs w:val="24"/>
        </w:rPr>
        <w:t>рH</w:t>
      </w:r>
      <w:proofErr w:type="spellEnd"/>
      <w:r w:rsidRPr="0010035C">
        <w:rPr>
          <w:rFonts w:ascii="Times New Roman" w:eastAsia="Calibri" w:hAnsi="Times New Roman" w:cs="Times New Roman"/>
          <w:sz w:val="24"/>
          <w:szCs w:val="24"/>
        </w:rPr>
        <w:t xml:space="preserve"> раствора как показатель кислотности среды. Гидролиз солей. Значение гидролиза в биологических </w:t>
      </w:r>
      <w:r w:rsidRPr="0010035C">
        <w:rPr>
          <w:rFonts w:ascii="Times New Roman" w:eastAsia="Calibri" w:hAnsi="Times New Roman" w:cs="Times New Roman"/>
          <w:sz w:val="24"/>
          <w:szCs w:val="24"/>
        </w:rPr>
        <w:lastRenderedPageBreak/>
        <w:t>обменных процессах.</w:t>
      </w:r>
      <w:r w:rsidRPr="0010035C">
        <w:rPr>
          <w:rFonts w:ascii="Times New Roman" w:eastAsia="Calibri" w:hAnsi="Times New Roman" w:cs="Times New Roman"/>
          <w:i/>
          <w:sz w:val="24"/>
          <w:szCs w:val="24"/>
        </w:rPr>
        <w:t xml:space="preserve"> </w:t>
      </w:r>
      <w:proofErr w:type="spellStart"/>
      <w:r w:rsidRPr="0010035C">
        <w:rPr>
          <w:rFonts w:ascii="Times New Roman" w:eastAsia="Calibri" w:hAnsi="Times New Roman" w:cs="Times New Roman"/>
          <w:sz w:val="24"/>
          <w:szCs w:val="24"/>
        </w:rPr>
        <w:t>Окислительно</w:t>
      </w:r>
      <w:proofErr w:type="spellEnd"/>
      <w:r w:rsidRPr="0010035C">
        <w:rPr>
          <w:rFonts w:ascii="Times New Roman" w:eastAsia="Calibri" w:hAnsi="Times New Roman" w:cs="Times New Roman"/>
          <w:sz w:val="24"/>
          <w:szCs w:val="24"/>
        </w:rPr>
        <w:t xml:space="preserve">-восстановительные реакции в природе, производственных процессах и жизнедеятельности организмов. </w:t>
      </w:r>
      <w:proofErr w:type="spellStart"/>
      <w:r w:rsidRPr="0010035C">
        <w:rPr>
          <w:rFonts w:ascii="Times New Roman" w:eastAsia="Calibri" w:hAnsi="Times New Roman" w:cs="Times New Roman"/>
          <w:sz w:val="24"/>
          <w:szCs w:val="24"/>
        </w:rPr>
        <w:t>Окислительно</w:t>
      </w:r>
      <w:proofErr w:type="spellEnd"/>
      <w:r w:rsidRPr="0010035C">
        <w:rPr>
          <w:rFonts w:ascii="Times New Roman" w:eastAsia="Calibri" w:hAnsi="Times New Roman" w:cs="Times New Roman"/>
          <w:sz w:val="24"/>
          <w:szCs w:val="24"/>
        </w:rPr>
        <w:t xml:space="preserve">-восстановительные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10035C">
        <w:rPr>
          <w:rFonts w:ascii="Times New Roman" w:eastAsia="Calibri" w:hAnsi="Times New Roman" w:cs="Times New Roman"/>
          <w:i/>
          <w:sz w:val="24"/>
          <w:szCs w:val="24"/>
        </w:rPr>
        <w:t>Электролиз растворов и расплавов. Применение электролиза в промышленности.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Химия и жизнь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10035C">
        <w:rPr>
          <w:rFonts w:ascii="Times New Roman" w:eastAsia="Calibri" w:hAnsi="Times New Roman" w:cs="Times New Roman"/>
          <w:i/>
          <w:sz w:val="24"/>
          <w:szCs w:val="24"/>
        </w:rPr>
        <w:t>химический анализ и синтез</w:t>
      </w:r>
      <w:r w:rsidRPr="0010035C">
        <w:rPr>
          <w:rFonts w:ascii="Times New Roman" w:eastAsia="Calibri" w:hAnsi="Times New Roman" w:cs="Times New Roman"/>
          <w:sz w:val="24"/>
          <w:szCs w:val="24"/>
        </w:rPr>
        <w:t xml:space="preserve"> как методы научного познания.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10035C">
        <w:rPr>
          <w:rFonts w:ascii="Times New Roman" w:eastAsia="Calibri" w:hAnsi="Times New Roman" w:cs="Times New Roman"/>
          <w:i/>
          <w:sz w:val="24"/>
          <w:szCs w:val="24"/>
        </w:rPr>
        <w:t>Пищевые добавки. Основы пищевой химии.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Химия в повседневной жизни. Моющие и чистящие средства. </w:t>
      </w:r>
      <w:r w:rsidRPr="0010035C">
        <w:rPr>
          <w:rFonts w:ascii="Times New Roman" w:eastAsia="Calibri" w:hAnsi="Times New Roman" w:cs="Times New Roman"/>
          <w:i/>
          <w:sz w:val="24"/>
          <w:szCs w:val="24"/>
        </w:rPr>
        <w:t xml:space="preserve">Средства борьбы с бытовыми насекомыми: репелленты, инсектициды. </w:t>
      </w:r>
      <w:r w:rsidRPr="0010035C">
        <w:rPr>
          <w:rFonts w:ascii="Times New Roman" w:eastAsia="Calibri" w:hAnsi="Times New Roman" w:cs="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и сельское хозяйство. Минеральные и органические удобрения. Средства защиты растений.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в строительстве. Цемент. Бетон.</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Подбор оптимальных строительных материалов в практической деятельности человека.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Углубленный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Основы органической химии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Классификация и особенности органических реакций. Реакционные центры. Первоначальные понятия о типах и механизмах органических реакций. </w:t>
      </w:r>
      <w:proofErr w:type="spellStart"/>
      <w:r w:rsidRPr="0010035C">
        <w:rPr>
          <w:rFonts w:ascii="Times New Roman" w:eastAsia="Calibri" w:hAnsi="Times New Roman" w:cs="Times New Roman"/>
          <w:sz w:val="24"/>
          <w:szCs w:val="24"/>
        </w:rPr>
        <w:t>Гомолитический</w:t>
      </w:r>
      <w:proofErr w:type="spellEnd"/>
      <w:r w:rsidRPr="0010035C">
        <w:rPr>
          <w:rFonts w:ascii="Times New Roman" w:eastAsia="Calibri" w:hAnsi="Times New Roman" w:cs="Times New Roman"/>
          <w:sz w:val="24"/>
          <w:szCs w:val="24"/>
        </w:rPr>
        <w:t xml:space="preserve"> и </w:t>
      </w:r>
      <w:proofErr w:type="spellStart"/>
      <w:r w:rsidRPr="0010035C">
        <w:rPr>
          <w:rFonts w:ascii="Times New Roman" w:eastAsia="Calibri" w:hAnsi="Times New Roman" w:cs="Times New Roman"/>
          <w:sz w:val="24"/>
          <w:szCs w:val="24"/>
        </w:rPr>
        <w:t>гетеролитический</w:t>
      </w:r>
      <w:proofErr w:type="spellEnd"/>
      <w:r w:rsidRPr="0010035C">
        <w:rPr>
          <w:rFonts w:ascii="Times New Roman" w:eastAsia="Calibri" w:hAnsi="Times New Roman" w:cs="Times New Roman"/>
          <w:sz w:val="24"/>
          <w:szCs w:val="24"/>
        </w:rPr>
        <w:t xml:space="preserve"> разрыв ковалентной химической связи. </w:t>
      </w:r>
      <w:proofErr w:type="spellStart"/>
      <w:r w:rsidRPr="0010035C">
        <w:rPr>
          <w:rFonts w:ascii="Times New Roman" w:eastAsia="Calibri" w:hAnsi="Times New Roman" w:cs="Times New Roman"/>
          <w:sz w:val="24"/>
          <w:szCs w:val="24"/>
        </w:rPr>
        <w:t>Свободнорадикальный</w:t>
      </w:r>
      <w:proofErr w:type="spellEnd"/>
      <w:r w:rsidRPr="0010035C">
        <w:rPr>
          <w:rFonts w:ascii="Times New Roman" w:eastAsia="Calibri" w:hAnsi="Times New Roman" w:cs="Times New Roman"/>
          <w:sz w:val="24"/>
          <w:szCs w:val="24"/>
        </w:rPr>
        <w:t xml:space="preserve"> и ионный механизмы реакции. Понятие о </w:t>
      </w:r>
      <w:proofErr w:type="spellStart"/>
      <w:r w:rsidRPr="0010035C">
        <w:rPr>
          <w:rFonts w:ascii="Times New Roman" w:eastAsia="Calibri" w:hAnsi="Times New Roman" w:cs="Times New Roman"/>
          <w:sz w:val="24"/>
          <w:szCs w:val="24"/>
        </w:rPr>
        <w:t>нуклеофиле</w:t>
      </w:r>
      <w:proofErr w:type="spellEnd"/>
      <w:r w:rsidRPr="0010035C">
        <w:rPr>
          <w:rFonts w:ascii="Times New Roman" w:eastAsia="Calibri" w:hAnsi="Times New Roman" w:cs="Times New Roman"/>
          <w:sz w:val="24"/>
          <w:szCs w:val="24"/>
        </w:rPr>
        <w:t xml:space="preserve"> и </w:t>
      </w:r>
      <w:proofErr w:type="spellStart"/>
      <w:r w:rsidRPr="0010035C">
        <w:rPr>
          <w:rFonts w:ascii="Times New Roman" w:eastAsia="Calibri" w:hAnsi="Times New Roman" w:cs="Times New Roman"/>
          <w:sz w:val="24"/>
          <w:szCs w:val="24"/>
        </w:rPr>
        <w:t>электрофиле</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Алканы</w:t>
      </w:r>
      <w:proofErr w:type="spellEnd"/>
      <w:r w:rsidRPr="0010035C">
        <w:rPr>
          <w:rFonts w:ascii="Times New Roman" w:eastAsia="Calibri" w:hAnsi="Times New Roman" w:cs="Times New Roman"/>
          <w:sz w:val="24"/>
          <w:szCs w:val="24"/>
        </w:rPr>
        <w:t xml:space="preserve">. Электронное и пространственное строение молекулы метана. </w:t>
      </w:r>
      <w:proofErr w:type="spellStart"/>
      <w:r w:rsidRPr="0010035C">
        <w:rPr>
          <w:rFonts w:ascii="Times New Roman" w:eastAsia="Calibri" w:hAnsi="Times New Roman" w:cs="Times New Roman"/>
          <w:i/>
          <w:sz w:val="24"/>
          <w:szCs w:val="24"/>
          <w:lang w:val="en-US"/>
        </w:rPr>
        <w:t>sp</w:t>
      </w:r>
      <w:proofErr w:type="spellEnd"/>
      <w:r w:rsidRPr="0010035C">
        <w:rPr>
          <w:rFonts w:ascii="Times New Roman" w:eastAsia="Calibri" w:hAnsi="Times New Roman" w:cs="Times New Roman"/>
          <w:i/>
          <w:sz w:val="24"/>
          <w:szCs w:val="24"/>
          <w:vertAlign w:val="superscript"/>
        </w:rPr>
        <w:t>3</w:t>
      </w:r>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гибридизация </w:t>
      </w:r>
      <w:proofErr w:type="spellStart"/>
      <w:r w:rsidRPr="0010035C">
        <w:rPr>
          <w:rFonts w:ascii="Times New Roman" w:eastAsia="Calibri" w:hAnsi="Times New Roman" w:cs="Times New Roman"/>
          <w:sz w:val="24"/>
          <w:szCs w:val="24"/>
        </w:rPr>
        <w:t>орбиталей</w:t>
      </w:r>
      <w:proofErr w:type="spellEnd"/>
      <w:r w:rsidRPr="0010035C">
        <w:rPr>
          <w:rFonts w:ascii="Times New Roman" w:eastAsia="Calibri" w:hAnsi="Times New Roman" w:cs="Times New Roman"/>
          <w:sz w:val="24"/>
          <w:szCs w:val="24"/>
        </w:rPr>
        <w:t xml:space="preserve"> атомов углерода. Гомологический ряд и общая формула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 xml:space="preserve">. Систематическая номенклатура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 xml:space="preserve"> и радикалов. Изомерия углеродного скелета. Физические свойства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 xml:space="preserve">. Закономерности изменения физических свойств. Химические свойства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 xml:space="preserve">: галогенирование, дегидрирование, термическое разложение, крекинг как </w:t>
      </w:r>
      <w:r w:rsidRPr="0010035C">
        <w:rPr>
          <w:rFonts w:ascii="Times New Roman" w:eastAsia="Calibri" w:hAnsi="Times New Roman" w:cs="Times New Roman"/>
          <w:sz w:val="24"/>
          <w:szCs w:val="24"/>
        </w:rPr>
        <w:lastRenderedPageBreak/>
        <w:t xml:space="preserve">способы получения важнейших соединений в органическом синтезе. Горение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 xml:space="preserve"> как один из основных источников тепла в промышленности и быту. Изомеризация как способ получения высокосортного бензина. Механизм реакции </w:t>
      </w:r>
      <w:proofErr w:type="spellStart"/>
      <w:r w:rsidRPr="0010035C">
        <w:rPr>
          <w:rFonts w:ascii="Times New Roman" w:eastAsia="Calibri" w:hAnsi="Times New Roman" w:cs="Times New Roman"/>
          <w:sz w:val="24"/>
          <w:szCs w:val="24"/>
        </w:rPr>
        <w:t>свободнорадикального</w:t>
      </w:r>
      <w:proofErr w:type="spellEnd"/>
      <w:r w:rsidRPr="0010035C">
        <w:rPr>
          <w:rFonts w:ascii="Times New Roman" w:eastAsia="Calibri" w:hAnsi="Times New Roman" w:cs="Times New Roman"/>
          <w:sz w:val="24"/>
          <w:szCs w:val="24"/>
        </w:rPr>
        <w:t xml:space="preserve"> замещения. Получение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 xml:space="preserve">. Реакция </w:t>
      </w:r>
      <w:proofErr w:type="spellStart"/>
      <w:r w:rsidRPr="0010035C">
        <w:rPr>
          <w:rFonts w:ascii="Times New Roman" w:eastAsia="Calibri" w:hAnsi="Times New Roman" w:cs="Times New Roman"/>
          <w:sz w:val="24"/>
          <w:szCs w:val="24"/>
        </w:rPr>
        <w:t>Вюрца</w:t>
      </w:r>
      <w:proofErr w:type="spellEnd"/>
      <w:r w:rsidRPr="0010035C">
        <w:rPr>
          <w:rFonts w:ascii="Times New Roman" w:eastAsia="Calibri" w:hAnsi="Times New Roman" w:cs="Times New Roman"/>
          <w:sz w:val="24"/>
          <w:szCs w:val="24"/>
        </w:rPr>
        <w:t xml:space="preserve">. Нахождение в природе и применение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Циклоалканы</w:t>
      </w:r>
      <w:proofErr w:type="spellEnd"/>
      <w:r w:rsidRPr="0010035C">
        <w:rPr>
          <w:rFonts w:ascii="Times New Roman" w:eastAsia="Calibri" w:hAnsi="Times New Roman" w:cs="Times New Roman"/>
          <w:sz w:val="24"/>
          <w:szCs w:val="24"/>
        </w:rPr>
        <w:t xml:space="preserve">. Строение молекул </w:t>
      </w:r>
      <w:proofErr w:type="spellStart"/>
      <w:r w:rsidRPr="0010035C">
        <w:rPr>
          <w:rFonts w:ascii="Times New Roman" w:eastAsia="Calibri" w:hAnsi="Times New Roman" w:cs="Times New Roman"/>
          <w:sz w:val="24"/>
          <w:szCs w:val="24"/>
        </w:rPr>
        <w:t>циклоалканов</w:t>
      </w:r>
      <w:proofErr w:type="spellEnd"/>
      <w:r w:rsidRPr="0010035C">
        <w:rPr>
          <w:rFonts w:ascii="Times New Roman" w:eastAsia="Calibri" w:hAnsi="Times New Roman" w:cs="Times New Roman"/>
          <w:sz w:val="24"/>
          <w:szCs w:val="24"/>
        </w:rPr>
        <w:t xml:space="preserve">. Общая формула </w:t>
      </w:r>
      <w:proofErr w:type="spellStart"/>
      <w:r w:rsidRPr="0010035C">
        <w:rPr>
          <w:rFonts w:ascii="Times New Roman" w:eastAsia="Calibri" w:hAnsi="Times New Roman" w:cs="Times New Roman"/>
          <w:sz w:val="24"/>
          <w:szCs w:val="24"/>
        </w:rPr>
        <w:t>циклоалканов</w:t>
      </w:r>
      <w:proofErr w:type="spellEnd"/>
      <w:r w:rsidRPr="0010035C">
        <w:rPr>
          <w:rFonts w:ascii="Times New Roman" w:eastAsia="Calibri" w:hAnsi="Times New Roman" w:cs="Times New Roman"/>
          <w:sz w:val="24"/>
          <w:szCs w:val="24"/>
        </w:rPr>
        <w:t xml:space="preserve">. Номенклатура </w:t>
      </w:r>
      <w:proofErr w:type="spellStart"/>
      <w:r w:rsidRPr="0010035C">
        <w:rPr>
          <w:rFonts w:ascii="Times New Roman" w:eastAsia="Calibri" w:hAnsi="Times New Roman" w:cs="Times New Roman"/>
          <w:sz w:val="24"/>
          <w:szCs w:val="24"/>
        </w:rPr>
        <w:t>циклоалканов</w:t>
      </w:r>
      <w:proofErr w:type="spellEnd"/>
      <w:r w:rsidRPr="0010035C">
        <w:rPr>
          <w:rFonts w:ascii="Times New Roman" w:eastAsia="Calibri" w:hAnsi="Times New Roman" w:cs="Times New Roman"/>
          <w:sz w:val="24"/>
          <w:szCs w:val="24"/>
        </w:rPr>
        <w:t xml:space="preserve">. Изомерия </w:t>
      </w:r>
      <w:proofErr w:type="spellStart"/>
      <w:r w:rsidRPr="0010035C">
        <w:rPr>
          <w:rFonts w:ascii="Times New Roman" w:eastAsia="Calibri" w:hAnsi="Times New Roman" w:cs="Times New Roman"/>
          <w:sz w:val="24"/>
          <w:szCs w:val="24"/>
        </w:rPr>
        <w:t>циклоалканов</w:t>
      </w:r>
      <w:proofErr w:type="spellEnd"/>
      <w:r w:rsidRPr="0010035C">
        <w:rPr>
          <w:rFonts w:ascii="Times New Roman" w:eastAsia="Calibri" w:hAnsi="Times New Roman" w:cs="Times New Roman"/>
          <w:sz w:val="24"/>
          <w:szCs w:val="24"/>
        </w:rPr>
        <w:t>: углеродного скелета, межклассовая, пространственная (</w:t>
      </w:r>
      <w:proofErr w:type="spellStart"/>
      <w:r w:rsidRPr="0010035C">
        <w:rPr>
          <w:rFonts w:ascii="Times New Roman" w:eastAsia="Calibri" w:hAnsi="Times New Roman" w:cs="Times New Roman"/>
          <w:i/>
          <w:sz w:val="24"/>
          <w:szCs w:val="24"/>
        </w:rPr>
        <w:t>цис</w:t>
      </w:r>
      <w:proofErr w:type="spellEnd"/>
      <w:r w:rsidRPr="0010035C">
        <w:rPr>
          <w:rFonts w:ascii="Times New Roman" w:eastAsia="Calibri" w:hAnsi="Times New Roman" w:cs="Times New Roman"/>
          <w:i/>
          <w:sz w:val="24"/>
          <w:szCs w:val="24"/>
        </w:rPr>
        <w:t>-транс-</w:t>
      </w:r>
      <w:r w:rsidRPr="0010035C">
        <w:rPr>
          <w:rFonts w:ascii="Times New Roman" w:eastAsia="Calibri" w:hAnsi="Times New Roman" w:cs="Times New Roman"/>
          <w:sz w:val="24"/>
          <w:szCs w:val="24"/>
        </w:rPr>
        <w:t xml:space="preserve">изомерия). Специфика свойств </w:t>
      </w:r>
      <w:proofErr w:type="spellStart"/>
      <w:r w:rsidRPr="0010035C">
        <w:rPr>
          <w:rFonts w:ascii="Times New Roman" w:eastAsia="Calibri" w:hAnsi="Times New Roman" w:cs="Times New Roman"/>
          <w:sz w:val="24"/>
          <w:szCs w:val="24"/>
        </w:rPr>
        <w:t>циклоалканов</w:t>
      </w:r>
      <w:proofErr w:type="spellEnd"/>
      <w:r w:rsidRPr="0010035C">
        <w:rPr>
          <w:rFonts w:ascii="Times New Roman" w:eastAsia="Calibri" w:hAnsi="Times New Roman" w:cs="Times New Roman"/>
          <w:sz w:val="24"/>
          <w:szCs w:val="24"/>
        </w:rPr>
        <w:t xml:space="preserve"> с малым размером цикла. Реакции присоединения и радикального замещения.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Алкены</w:t>
      </w:r>
      <w:proofErr w:type="spellEnd"/>
      <w:r w:rsidRPr="0010035C">
        <w:rPr>
          <w:rFonts w:ascii="Times New Roman" w:eastAsia="Calibri" w:hAnsi="Times New Roman" w:cs="Times New Roman"/>
          <w:sz w:val="24"/>
          <w:szCs w:val="24"/>
        </w:rPr>
        <w:t xml:space="preserve">. Электронное и пространственное строение молекулы этилена. </w:t>
      </w:r>
      <w:proofErr w:type="spellStart"/>
      <w:r w:rsidRPr="0010035C">
        <w:rPr>
          <w:rFonts w:ascii="Times New Roman" w:eastAsia="Calibri" w:hAnsi="Times New Roman" w:cs="Times New Roman"/>
          <w:i/>
          <w:sz w:val="24"/>
          <w:szCs w:val="24"/>
          <w:lang w:val="en-US"/>
        </w:rPr>
        <w:t>sp</w:t>
      </w:r>
      <w:proofErr w:type="spellEnd"/>
      <w:r w:rsidRPr="0010035C">
        <w:rPr>
          <w:rFonts w:ascii="Times New Roman" w:eastAsia="Calibri" w:hAnsi="Times New Roman" w:cs="Times New Roman"/>
          <w:i/>
          <w:sz w:val="24"/>
          <w:szCs w:val="24"/>
          <w:vertAlign w:val="superscript"/>
        </w:rPr>
        <w:t>2</w:t>
      </w:r>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гибридизация </w:t>
      </w:r>
      <w:proofErr w:type="spellStart"/>
      <w:r w:rsidRPr="0010035C">
        <w:rPr>
          <w:rFonts w:ascii="Times New Roman" w:eastAsia="Calibri" w:hAnsi="Times New Roman" w:cs="Times New Roman"/>
          <w:sz w:val="24"/>
          <w:szCs w:val="24"/>
        </w:rPr>
        <w:t>орбиталей</w:t>
      </w:r>
      <w:proofErr w:type="spellEnd"/>
      <w:r w:rsidRPr="0010035C">
        <w:rPr>
          <w:rFonts w:ascii="Times New Roman" w:eastAsia="Calibri" w:hAnsi="Times New Roman" w:cs="Times New Roman"/>
          <w:sz w:val="24"/>
          <w:szCs w:val="24"/>
        </w:rPr>
        <w:t xml:space="preserve"> атомов углерода. </w:t>
      </w:r>
      <w:r w:rsidRPr="0010035C">
        <w:rPr>
          <w:rFonts w:ascii="Times New Roman" w:eastAsia="Calibri" w:hAnsi="Times New Roman" w:cs="Times New Roman"/>
          <w:sz w:val="24"/>
          <w:szCs w:val="24"/>
        </w:rPr>
        <w:sym w:font="Symbol" w:char="F073"/>
      </w:r>
      <w:r w:rsidRPr="0010035C">
        <w:rPr>
          <w:rFonts w:ascii="Times New Roman" w:eastAsia="Calibri" w:hAnsi="Times New Roman" w:cs="Times New Roman"/>
          <w:sz w:val="24"/>
          <w:szCs w:val="24"/>
        </w:rPr>
        <w:t xml:space="preserve">- и </w:t>
      </w:r>
      <w:r w:rsidRPr="0010035C">
        <w:rPr>
          <w:rFonts w:ascii="Times New Roman" w:eastAsia="Calibri" w:hAnsi="Times New Roman" w:cs="Times New Roman"/>
          <w:sz w:val="24"/>
          <w:szCs w:val="24"/>
        </w:rPr>
        <w:sym w:font="Symbol" w:char="F070"/>
      </w:r>
      <w:r w:rsidRPr="0010035C">
        <w:rPr>
          <w:rFonts w:ascii="Times New Roman" w:eastAsia="Calibri" w:hAnsi="Times New Roman" w:cs="Times New Roman"/>
          <w:sz w:val="24"/>
          <w:szCs w:val="24"/>
        </w:rPr>
        <w:t xml:space="preserve">-связи. Гомологический ряд и общая формула </w:t>
      </w:r>
      <w:proofErr w:type="spellStart"/>
      <w:r w:rsidRPr="0010035C">
        <w:rPr>
          <w:rFonts w:ascii="Times New Roman" w:eastAsia="Calibri" w:hAnsi="Times New Roman" w:cs="Times New Roman"/>
          <w:sz w:val="24"/>
          <w:szCs w:val="24"/>
        </w:rPr>
        <w:t>алкенов</w:t>
      </w:r>
      <w:proofErr w:type="spellEnd"/>
      <w:r w:rsidRPr="0010035C">
        <w:rPr>
          <w:rFonts w:ascii="Times New Roman" w:eastAsia="Calibri" w:hAnsi="Times New Roman" w:cs="Times New Roman"/>
          <w:sz w:val="24"/>
          <w:szCs w:val="24"/>
        </w:rPr>
        <w:t xml:space="preserve">. Номенклатура </w:t>
      </w:r>
      <w:proofErr w:type="spellStart"/>
      <w:r w:rsidRPr="0010035C">
        <w:rPr>
          <w:rFonts w:ascii="Times New Roman" w:eastAsia="Calibri" w:hAnsi="Times New Roman" w:cs="Times New Roman"/>
          <w:sz w:val="24"/>
          <w:szCs w:val="24"/>
        </w:rPr>
        <w:t>алкенов</w:t>
      </w:r>
      <w:proofErr w:type="spellEnd"/>
      <w:r w:rsidRPr="0010035C">
        <w:rPr>
          <w:rFonts w:ascii="Times New Roman" w:eastAsia="Calibri" w:hAnsi="Times New Roman" w:cs="Times New Roman"/>
          <w:sz w:val="24"/>
          <w:szCs w:val="24"/>
        </w:rPr>
        <w:t xml:space="preserve">. Изомерия </w:t>
      </w:r>
      <w:proofErr w:type="spellStart"/>
      <w:r w:rsidRPr="0010035C">
        <w:rPr>
          <w:rFonts w:ascii="Times New Roman" w:eastAsia="Calibri" w:hAnsi="Times New Roman" w:cs="Times New Roman"/>
          <w:sz w:val="24"/>
          <w:szCs w:val="24"/>
        </w:rPr>
        <w:t>алкенов</w:t>
      </w:r>
      <w:proofErr w:type="spellEnd"/>
      <w:r w:rsidRPr="0010035C">
        <w:rPr>
          <w:rFonts w:ascii="Times New Roman" w:eastAsia="Calibri" w:hAnsi="Times New Roman" w:cs="Times New Roman"/>
          <w:sz w:val="24"/>
          <w:szCs w:val="24"/>
        </w:rPr>
        <w:t>: углеродного скелета, положения кратной связи, пространственная (</w:t>
      </w:r>
      <w:proofErr w:type="spellStart"/>
      <w:r w:rsidRPr="0010035C">
        <w:rPr>
          <w:rFonts w:ascii="Times New Roman" w:eastAsia="Calibri" w:hAnsi="Times New Roman" w:cs="Times New Roman"/>
          <w:i/>
          <w:sz w:val="24"/>
          <w:szCs w:val="24"/>
        </w:rPr>
        <w:t>цис</w:t>
      </w:r>
      <w:proofErr w:type="spellEnd"/>
      <w:r w:rsidRPr="0010035C">
        <w:rPr>
          <w:rFonts w:ascii="Times New Roman" w:eastAsia="Calibri" w:hAnsi="Times New Roman" w:cs="Times New Roman"/>
          <w:i/>
          <w:sz w:val="24"/>
          <w:szCs w:val="24"/>
        </w:rPr>
        <w:t>-транс-</w:t>
      </w:r>
      <w:r w:rsidRPr="0010035C">
        <w:rPr>
          <w:rFonts w:ascii="Times New Roman" w:eastAsia="Calibri" w:hAnsi="Times New Roman" w:cs="Times New Roman"/>
          <w:sz w:val="24"/>
          <w:szCs w:val="24"/>
        </w:rPr>
        <w:t xml:space="preserve">изомерия), межклассовая. Физические свойства </w:t>
      </w:r>
      <w:proofErr w:type="spellStart"/>
      <w:r w:rsidRPr="0010035C">
        <w:rPr>
          <w:rFonts w:ascii="Times New Roman" w:eastAsia="Calibri" w:hAnsi="Times New Roman" w:cs="Times New Roman"/>
          <w:sz w:val="24"/>
          <w:szCs w:val="24"/>
        </w:rPr>
        <w:t>алкенов</w:t>
      </w:r>
      <w:proofErr w:type="spellEnd"/>
      <w:r w:rsidRPr="0010035C">
        <w:rPr>
          <w:rFonts w:ascii="Times New Roman" w:eastAsia="Calibri" w:hAnsi="Times New Roman" w:cs="Times New Roman"/>
          <w:sz w:val="24"/>
          <w:szCs w:val="24"/>
        </w:rPr>
        <w:t xml:space="preserve">. Реакции </w:t>
      </w:r>
      <w:proofErr w:type="spellStart"/>
      <w:r w:rsidRPr="0010035C">
        <w:rPr>
          <w:rFonts w:ascii="Times New Roman" w:eastAsia="Calibri" w:hAnsi="Times New Roman" w:cs="Times New Roman"/>
          <w:sz w:val="24"/>
          <w:szCs w:val="24"/>
        </w:rPr>
        <w:t>электрофильного</w:t>
      </w:r>
      <w:proofErr w:type="spellEnd"/>
      <w:r w:rsidRPr="0010035C">
        <w:rPr>
          <w:rFonts w:ascii="Times New Roman" w:eastAsia="Calibri" w:hAnsi="Times New Roman" w:cs="Times New Roman"/>
          <w:sz w:val="24"/>
          <w:szCs w:val="24"/>
        </w:rPr>
        <w:t xml:space="preserve">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Полиэтилен как крупнотоннажный продукт химического производства. Промышленные и лабораторные способы получения </w:t>
      </w:r>
      <w:proofErr w:type="spellStart"/>
      <w:r w:rsidRPr="0010035C">
        <w:rPr>
          <w:rFonts w:ascii="Times New Roman" w:eastAsia="Calibri" w:hAnsi="Times New Roman" w:cs="Times New Roman"/>
          <w:sz w:val="24"/>
          <w:szCs w:val="24"/>
        </w:rPr>
        <w:t>алкенов</w:t>
      </w:r>
      <w:proofErr w:type="spellEnd"/>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Правило Зайцева. </w:t>
      </w:r>
      <w:r w:rsidRPr="0010035C">
        <w:rPr>
          <w:rFonts w:ascii="Times New Roman" w:eastAsia="Calibri" w:hAnsi="Times New Roman" w:cs="Times New Roman"/>
          <w:sz w:val="24"/>
          <w:szCs w:val="24"/>
        </w:rPr>
        <w:t xml:space="preserve">Применение </w:t>
      </w:r>
      <w:proofErr w:type="spellStart"/>
      <w:r w:rsidRPr="0010035C">
        <w:rPr>
          <w:rFonts w:ascii="Times New Roman" w:eastAsia="Calibri" w:hAnsi="Times New Roman" w:cs="Times New Roman"/>
          <w:sz w:val="24"/>
          <w:szCs w:val="24"/>
        </w:rPr>
        <w:t>алкенов</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Алкадиены</w:t>
      </w:r>
      <w:proofErr w:type="spellEnd"/>
      <w:r w:rsidRPr="0010035C">
        <w:rPr>
          <w:rFonts w:ascii="Times New Roman" w:eastAsia="Calibri" w:hAnsi="Times New Roman" w:cs="Times New Roman"/>
          <w:sz w:val="24"/>
          <w:szCs w:val="24"/>
        </w:rPr>
        <w:t xml:space="preserve">. Классификация </w:t>
      </w:r>
      <w:proofErr w:type="spellStart"/>
      <w:r w:rsidRPr="0010035C">
        <w:rPr>
          <w:rFonts w:ascii="Times New Roman" w:eastAsia="Calibri" w:hAnsi="Times New Roman" w:cs="Times New Roman"/>
          <w:sz w:val="24"/>
          <w:szCs w:val="24"/>
        </w:rPr>
        <w:t>алкадиенов</w:t>
      </w:r>
      <w:proofErr w:type="spellEnd"/>
      <w:r w:rsidRPr="0010035C">
        <w:rPr>
          <w:rFonts w:ascii="Times New Roman" w:eastAsia="Calibri" w:hAnsi="Times New Roman" w:cs="Times New Roman"/>
          <w:sz w:val="24"/>
          <w:szCs w:val="24"/>
        </w:rPr>
        <w:t xml:space="preserve"> по взаимному расположению кратных связей в молекуле. Особенности электронного и пространственного строения сопряженных </w:t>
      </w:r>
      <w:proofErr w:type="spellStart"/>
      <w:r w:rsidRPr="0010035C">
        <w:rPr>
          <w:rFonts w:ascii="Times New Roman" w:eastAsia="Calibri" w:hAnsi="Times New Roman" w:cs="Times New Roman"/>
          <w:sz w:val="24"/>
          <w:szCs w:val="24"/>
        </w:rPr>
        <w:t>алкадиенов</w:t>
      </w:r>
      <w:proofErr w:type="spellEnd"/>
      <w:r w:rsidRPr="0010035C">
        <w:rPr>
          <w:rFonts w:ascii="Times New Roman" w:eastAsia="Calibri" w:hAnsi="Times New Roman" w:cs="Times New Roman"/>
          <w:sz w:val="24"/>
          <w:szCs w:val="24"/>
        </w:rPr>
        <w:t xml:space="preserve">. Общая формула </w:t>
      </w:r>
      <w:proofErr w:type="spellStart"/>
      <w:r w:rsidRPr="0010035C">
        <w:rPr>
          <w:rFonts w:ascii="Times New Roman" w:eastAsia="Calibri" w:hAnsi="Times New Roman" w:cs="Times New Roman"/>
          <w:sz w:val="24"/>
          <w:szCs w:val="24"/>
        </w:rPr>
        <w:t>алкадиенов</w:t>
      </w:r>
      <w:proofErr w:type="spellEnd"/>
      <w:r w:rsidRPr="0010035C">
        <w:rPr>
          <w:rFonts w:ascii="Times New Roman" w:eastAsia="Calibri" w:hAnsi="Times New Roman" w:cs="Times New Roman"/>
          <w:sz w:val="24"/>
          <w:szCs w:val="24"/>
        </w:rPr>
        <w:t xml:space="preserve">. Номенклатура и изомерия </w:t>
      </w:r>
      <w:proofErr w:type="spellStart"/>
      <w:r w:rsidRPr="0010035C">
        <w:rPr>
          <w:rFonts w:ascii="Times New Roman" w:eastAsia="Calibri" w:hAnsi="Times New Roman" w:cs="Times New Roman"/>
          <w:sz w:val="24"/>
          <w:szCs w:val="24"/>
        </w:rPr>
        <w:t>алкадиенов</w:t>
      </w:r>
      <w:proofErr w:type="spellEnd"/>
      <w:r w:rsidRPr="0010035C">
        <w:rPr>
          <w:rFonts w:ascii="Times New Roman" w:eastAsia="Calibri" w:hAnsi="Times New Roman" w:cs="Times New Roman"/>
          <w:sz w:val="24"/>
          <w:szCs w:val="24"/>
        </w:rPr>
        <w:t xml:space="preserve">. Физические свойства </w:t>
      </w:r>
      <w:proofErr w:type="spellStart"/>
      <w:r w:rsidRPr="0010035C">
        <w:rPr>
          <w:rFonts w:ascii="Times New Roman" w:eastAsia="Calibri" w:hAnsi="Times New Roman" w:cs="Times New Roman"/>
          <w:sz w:val="24"/>
          <w:szCs w:val="24"/>
        </w:rPr>
        <w:t>алкадиенов</w:t>
      </w:r>
      <w:proofErr w:type="spellEnd"/>
      <w:r w:rsidRPr="0010035C">
        <w:rPr>
          <w:rFonts w:ascii="Times New Roman" w:eastAsia="Calibri" w:hAnsi="Times New Roman" w:cs="Times New Roman"/>
          <w:sz w:val="24"/>
          <w:szCs w:val="24"/>
        </w:rPr>
        <w:t xml:space="preserve">. Химические свойства </w:t>
      </w:r>
      <w:proofErr w:type="spellStart"/>
      <w:r w:rsidRPr="0010035C">
        <w:rPr>
          <w:rFonts w:ascii="Times New Roman" w:eastAsia="Calibri" w:hAnsi="Times New Roman" w:cs="Times New Roman"/>
          <w:sz w:val="24"/>
          <w:szCs w:val="24"/>
        </w:rPr>
        <w:t>алкадиенов</w:t>
      </w:r>
      <w:proofErr w:type="spellEnd"/>
      <w:r w:rsidRPr="0010035C">
        <w:rPr>
          <w:rFonts w:ascii="Times New Roman" w:eastAsia="Calibri" w:hAnsi="Times New Roman" w:cs="Times New Roman"/>
          <w:sz w:val="24"/>
          <w:szCs w:val="24"/>
        </w:rPr>
        <w:t>: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Многообразие видов синтетических каучуков, их свойства и применение. Получение </w:t>
      </w:r>
      <w:proofErr w:type="spellStart"/>
      <w:r w:rsidRPr="0010035C">
        <w:rPr>
          <w:rFonts w:ascii="Times New Roman" w:eastAsia="Calibri" w:hAnsi="Times New Roman" w:cs="Times New Roman"/>
          <w:sz w:val="24"/>
          <w:szCs w:val="24"/>
        </w:rPr>
        <w:t>алкадиенов</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Алкины</w:t>
      </w:r>
      <w:proofErr w:type="spellEnd"/>
      <w:r w:rsidRPr="0010035C">
        <w:rPr>
          <w:rFonts w:ascii="Times New Roman" w:eastAsia="Calibri" w:hAnsi="Times New Roman" w:cs="Times New Roman"/>
          <w:sz w:val="24"/>
          <w:szCs w:val="24"/>
        </w:rPr>
        <w:t xml:space="preserve">. Электронное и пространственное строение молекулы ацетилена. </w:t>
      </w:r>
      <w:proofErr w:type="spellStart"/>
      <w:r w:rsidRPr="0010035C">
        <w:rPr>
          <w:rFonts w:ascii="Times New Roman" w:eastAsia="Calibri" w:hAnsi="Times New Roman" w:cs="Times New Roman"/>
          <w:i/>
          <w:sz w:val="24"/>
          <w:szCs w:val="24"/>
          <w:lang w:val="en-US"/>
        </w:rPr>
        <w:t>sp</w:t>
      </w:r>
      <w:proofErr w:type="spellEnd"/>
      <w:r w:rsidRPr="0010035C">
        <w:rPr>
          <w:rFonts w:ascii="Times New Roman" w:eastAsia="Calibri" w:hAnsi="Times New Roman" w:cs="Times New Roman"/>
          <w:i/>
          <w:sz w:val="24"/>
          <w:szCs w:val="24"/>
          <w:vertAlign w:val="subscript"/>
        </w:rPr>
        <w:softHyphen/>
      </w:r>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гибридизация </w:t>
      </w:r>
      <w:proofErr w:type="spellStart"/>
      <w:r w:rsidRPr="0010035C">
        <w:rPr>
          <w:rFonts w:ascii="Times New Roman" w:eastAsia="Calibri" w:hAnsi="Times New Roman" w:cs="Times New Roman"/>
          <w:sz w:val="24"/>
          <w:szCs w:val="24"/>
        </w:rPr>
        <w:t>орбиталей</w:t>
      </w:r>
      <w:proofErr w:type="spellEnd"/>
      <w:r w:rsidRPr="0010035C">
        <w:rPr>
          <w:rFonts w:ascii="Times New Roman" w:eastAsia="Calibri" w:hAnsi="Times New Roman" w:cs="Times New Roman"/>
          <w:sz w:val="24"/>
          <w:szCs w:val="24"/>
        </w:rPr>
        <w:t xml:space="preserve"> атомов углерода. Гомологический ряд и общая формула </w:t>
      </w:r>
      <w:proofErr w:type="spellStart"/>
      <w:r w:rsidRPr="0010035C">
        <w:rPr>
          <w:rFonts w:ascii="Times New Roman" w:eastAsia="Calibri" w:hAnsi="Times New Roman" w:cs="Times New Roman"/>
          <w:sz w:val="24"/>
          <w:szCs w:val="24"/>
        </w:rPr>
        <w:t>алкинов</w:t>
      </w:r>
      <w:proofErr w:type="spellEnd"/>
      <w:r w:rsidRPr="0010035C">
        <w:rPr>
          <w:rFonts w:ascii="Times New Roman" w:eastAsia="Calibri" w:hAnsi="Times New Roman" w:cs="Times New Roman"/>
          <w:sz w:val="24"/>
          <w:szCs w:val="24"/>
        </w:rPr>
        <w:t xml:space="preserve">. Номенклатура. Изомерия: углеродного скелета, положения кратной связи, межклассовая. Физические свойства </w:t>
      </w:r>
      <w:proofErr w:type="spellStart"/>
      <w:r w:rsidRPr="0010035C">
        <w:rPr>
          <w:rFonts w:ascii="Times New Roman" w:eastAsia="Calibri" w:hAnsi="Times New Roman" w:cs="Times New Roman"/>
          <w:sz w:val="24"/>
          <w:szCs w:val="24"/>
        </w:rPr>
        <w:t>алкинов</w:t>
      </w:r>
      <w:proofErr w:type="spellEnd"/>
      <w:r w:rsidRPr="0010035C">
        <w:rPr>
          <w:rFonts w:ascii="Times New Roman" w:eastAsia="Calibri" w:hAnsi="Times New Roman" w:cs="Times New Roman"/>
          <w:sz w:val="24"/>
          <w:szCs w:val="24"/>
        </w:rPr>
        <w:t xml:space="preserve">. Химические свойства </w:t>
      </w:r>
      <w:proofErr w:type="spellStart"/>
      <w:r w:rsidRPr="0010035C">
        <w:rPr>
          <w:rFonts w:ascii="Times New Roman" w:eastAsia="Calibri" w:hAnsi="Times New Roman" w:cs="Times New Roman"/>
          <w:sz w:val="24"/>
          <w:szCs w:val="24"/>
        </w:rPr>
        <w:t>алкинов</w:t>
      </w:r>
      <w:proofErr w:type="spellEnd"/>
      <w:r w:rsidRPr="0010035C">
        <w:rPr>
          <w:rFonts w:ascii="Times New Roman" w:eastAsia="Calibri" w:hAnsi="Times New Roman" w:cs="Times New Roman"/>
          <w:sz w:val="24"/>
          <w:szCs w:val="24"/>
        </w:rPr>
        <w:t xml:space="preserve">: реакции присоединения как способ получения полимеров и других полезных продуктов. </w:t>
      </w:r>
      <w:r w:rsidRPr="0010035C">
        <w:rPr>
          <w:rFonts w:ascii="Times New Roman" w:eastAsia="Calibri" w:hAnsi="Times New Roman" w:cs="Times New Roman"/>
          <w:i/>
          <w:sz w:val="24"/>
          <w:szCs w:val="24"/>
        </w:rPr>
        <w:t>Реакции замещения</w:t>
      </w:r>
      <w:r w:rsidRPr="0010035C">
        <w:rPr>
          <w:rFonts w:ascii="Times New Roman" w:eastAsia="Calibri" w:hAnsi="Times New Roman" w:cs="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Арены. </w:t>
      </w:r>
      <w:r w:rsidRPr="0010035C">
        <w:rPr>
          <w:rFonts w:ascii="Times New Roman" w:eastAsia="Calibri" w:hAnsi="Times New Roman" w:cs="Times New Roman"/>
          <w:i/>
          <w:sz w:val="24"/>
          <w:szCs w:val="24"/>
        </w:rPr>
        <w:t>История открытия бензола</w:t>
      </w:r>
      <w:r w:rsidRPr="0010035C">
        <w:rPr>
          <w:rFonts w:ascii="Times New Roman" w:eastAsia="Calibri" w:hAnsi="Times New Roman" w:cs="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w:t>
      </w:r>
      <w:proofErr w:type="spellStart"/>
      <w:r w:rsidRPr="0010035C">
        <w:rPr>
          <w:rFonts w:ascii="Times New Roman" w:eastAsia="Calibri" w:hAnsi="Times New Roman" w:cs="Times New Roman"/>
          <w:sz w:val="24"/>
          <w:szCs w:val="24"/>
        </w:rPr>
        <w:t>аренов</w:t>
      </w:r>
      <w:proofErr w:type="spellEnd"/>
      <w:r w:rsidRPr="0010035C">
        <w:rPr>
          <w:rFonts w:ascii="Times New Roman" w:eastAsia="Calibri" w:hAnsi="Times New Roman" w:cs="Times New Roman"/>
          <w:sz w:val="24"/>
          <w:szCs w:val="24"/>
        </w:rPr>
        <w:t xml:space="preserve">. Физические свойства бензола. Химические свойства бензола: реакции </w:t>
      </w:r>
      <w:proofErr w:type="spellStart"/>
      <w:r w:rsidRPr="0010035C">
        <w:rPr>
          <w:rFonts w:ascii="Times New Roman" w:eastAsia="Calibri" w:hAnsi="Times New Roman" w:cs="Times New Roman"/>
          <w:sz w:val="24"/>
          <w:szCs w:val="24"/>
        </w:rPr>
        <w:t>электрофильного</w:t>
      </w:r>
      <w:proofErr w:type="spellEnd"/>
      <w:r w:rsidRPr="0010035C">
        <w:rPr>
          <w:rFonts w:ascii="Times New Roman" w:eastAsia="Calibri" w:hAnsi="Times New Roman" w:cs="Times New Roman"/>
          <w:sz w:val="24"/>
          <w:szCs w:val="24"/>
        </w:rPr>
        <w:t xml:space="preserve">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10035C">
        <w:rPr>
          <w:rFonts w:ascii="Times New Roman" w:eastAsia="Calibri" w:hAnsi="Times New Roman" w:cs="Times New Roman"/>
          <w:i/>
          <w:sz w:val="24"/>
          <w:szCs w:val="24"/>
        </w:rPr>
        <w:t xml:space="preserve">Особенности химических свойств толуола. </w:t>
      </w:r>
      <w:r w:rsidRPr="0010035C">
        <w:rPr>
          <w:rFonts w:ascii="Times New Roman" w:eastAsia="Calibri" w:hAnsi="Times New Roman" w:cs="Times New Roman"/>
          <w:sz w:val="24"/>
          <w:szCs w:val="24"/>
        </w:rPr>
        <w:t xml:space="preserve">Взаимное влияние атомов в молекуле толуола. </w:t>
      </w:r>
      <w:r w:rsidRPr="0010035C">
        <w:rPr>
          <w:rFonts w:ascii="Times New Roman" w:eastAsia="Calibri" w:hAnsi="Times New Roman" w:cs="Times New Roman"/>
          <w:i/>
          <w:sz w:val="24"/>
          <w:szCs w:val="24"/>
        </w:rPr>
        <w:t xml:space="preserve">Ориентационные эффекты заместителей. </w:t>
      </w:r>
      <w:r w:rsidRPr="0010035C">
        <w:rPr>
          <w:rFonts w:ascii="Times New Roman" w:eastAsia="Calibri" w:hAnsi="Times New Roman" w:cs="Times New Roman"/>
          <w:sz w:val="24"/>
          <w:szCs w:val="24"/>
        </w:rPr>
        <w:t>Применение гомологов бензола.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w:t>
      </w:r>
      <w:proofErr w:type="spellStart"/>
      <w:r w:rsidRPr="0010035C">
        <w:rPr>
          <w:rFonts w:ascii="Times New Roman" w:eastAsia="Calibri" w:hAnsi="Times New Roman" w:cs="Times New Roman"/>
          <w:sz w:val="24"/>
          <w:szCs w:val="24"/>
        </w:rPr>
        <w:t>гидроксогруппы</w:t>
      </w:r>
      <w:proofErr w:type="spellEnd"/>
      <w:r w:rsidRPr="0010035C">
        <w:rPr>
          <w:rFonts w:ascii="Times New Roman" w:eastAsia="Calibri" w:hAnsi="Times New Roman" w:cs="Times New Roman"/>
          <w:sz w:val="24"/>
          <w:szCs w:val="24"/>
        </w:rPr>
        <w:t xml:space="preserve">, с </w:t>
      </w:r>
      <w:proofErr w:type="spellStart"/>
      <w:r w:rsidRPr="0010035C">
        <w:rPr>
          <w:rFonts w:ascii="Times New Roman" w:eastAsia="Calibri" w:hAnsi="Times New Roman" w:cs="Times New Roman"/>
          <w:sz w:val="24"/>
          <w:szCs w:val="24"/>
        </w:rPr>
        <w:t>галогеноводородами</w:t>
      </w:r>
      <w:proofErr w:type="spellEnd"/>
      <w:r w:rsidRPr="0010035C">
        <w:rPr>
          <w:rFonts w:ascii="Times New Roman" w:eastAsia="Calibri" w:hAnsi="Times New Roman" w:cs="Times New Roman"/>
          <w:sz w:val="24"/>
          <w:szCs w:val="24"/>
        </w:rPr>
        <w:t xml:space="preserve">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10035C">
        <w:rPr>
          <w:rFonts w:ascii="Times New Roman" w:eastAsia="Calibri" w:hAnsi="Times New Roman" w:cs="Times New Roman"/>
          <w:sz w:val="24"/>
          <w:szCs w:val="24"/>
          <w:lang w:val="en-US"/>
        </w:rPr>
        <w:t>II</w:t>
      </w:r>
      <w:r w:rsidRPr="0010035C">
        <w:rPr>
          <w:rFonts w:ascii="Times New Roman" w:eastAsia="Calibri" w:hAnsi="Times New Roman" w:cs="Times New Roman"/>
          <w:sz w:val="24"/>
          <w:szCs w:val="24"/>
        </w:rPr>
        <w:t xml:space="preserve">))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w:t>
      </w:r>
      <w:proofErr w:type="spellStart"/>
      <w:r w:rsidRPr="0010035C">
        <w:rPr>
          <w:rFonts w:ascii="Times New Roman" w:eastAsia="Calibri" w:hAnsi="Times New Roman" w:cs="Times New Roman"/>
          <w:sz w:val="24"/>
          <w:szCs w:val="24"/>
        </w:rPr>
        <w:t>Кучерова</w:t>
      </w:r>
      <w:proofErr w:type="spellEnd"/>
      <w:r w:rsidRPr="0010035C">
        <w:rPr>
          <w:rFonts w:ascii="Times New Roman" w:eastAsia="Calibri" w:hAnsi="Times New Roman" w:cs="Times New Roman"/>
          <w:sz w:val="24"/>
          <w:szCs w:val="24"/>
        </w:rPr>
        <w:t>).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w:t>
      </w:r>
      <w:proofErr w:type="spellStart"/>
      <w:r w:rsidRPr="0010035C">
        <w:rPr>
          <w:rFonts w:ascii="Times New Roman" w:eastAsia="Calibri" w:hAnsi="Times New Roman" w:cs="Times New Roman"/>
          <w:sz w:val="24"/>
          <w:szCs w:val="24"/>
        </w:rPr>
        <w:t>алканов</w:t>
      </w:r>
      <w:proofErr w:type="spellEnd"/>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sz w:val="24"/>
          <w:szCs w:val="24"/>
        </w:rPr>
        <w:t>алкенов</w:t>
      </w:r>
      <w:proofErr w:type="spellEnd"/>
      <w:r w:rsidRPr="0010035C">
        <w:rPr>
          <w:rFonts w:ascii="Times New Roman" w:eastAsia="Calibri" w:hAnsi="Times New Roman" w:cs="Times New Roman"/>
          <w:sz w:val="24"/>
          <w:szCs w:val="24"/>
        </w:rPr>
        <w:t xml:space="preserve">,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10035C">
        <w:rPr>
          <w:rFonts w:ascii="Times New Roman" w:eastAsia="Calibri" w:hAnsi="Times New Roman" w:cs="Times New Roman"/>
          <w:i/>
          <w:sz w:val="24"/>
          <w:szCs w:val="24"/>
        </w:rPr>
        <w:t>Оптическая изомерия. Асимметрический атом углерода.</w:t>
      </w:r>
      <w:r w:rsidRPr="0010035C">
        <w:rPr>
          <w:rFonts w:ascii="Times New Roman" w:eastAsia="Calibri" w:hAnsi="Times New Roman" w:cs="Times New Roman"/>
          <w:sz w:val="24"/>
          <w:szCs w:val="24"/>
        </w:rPr>
        <w:t xml:space="preserve"> Применение карбоновых кислот.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w:t>
      </w:r>
      <w:proofErr w:type="spellStart"/>
      <w:r w:rsidRPr="0010035C">
        <w:rPr>
          <w:rFonts w:ascii="Times New Roman" w:eastAsia="Calibri" w:hAnsi="Times New Roman" w:cs="Times New Roman"/>
          <w:sz w:val="24"/>
          <w:szCs w:val="24"/>
        </w:rPr>
        <w:t>Мылá</w:t>
      </w:r>
      <w:proofErr w:type="spellEnd"/>
      <w:r w:rsidRPr="0010035C">
        <w:rPr>
          <w:rFonts w:ascii="Times New Roman" w:eastAsia="Calibri" w:hAnsi="Times New Roman" w:cs="Times New Roman"/>
          <w:sz w:val="24"/>
          <w:szCs w:val="24"/>
        </w:rPr>
        <w:t xml:space="preserve"> как соли высших карбоновых кислот. Моющие свойства мыла.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Углеводы. Классификация углеводов. Физические свойства и нахождение углеводов в природе. Глюкоза как </w:t>
      </w:r>
      <w:proofErr w:type="spellStart"/>
      <w:r w:rsidRPr="0010035C">
        <w:rPr>
          <w:rFonts w:ascii="Times New Roman" w:eastAsia="Calibri" w:hAnsi="Times New Roman" w:cs="Times New Roman"/>
          <w:sz w:val="24"/>
          <w:szCs w:val="24"/>
        </w:rPr>
        <w:t>альдегидоспирт</w:t>
      </w:r>
      <w:proofErr w:type="spellEnd"/>
      <w:r w:rsidRPr="0010035C">
        <w:rPr>
          <w:rFonts w:ascii="Times New Roman" w:eastAsia="Calibri" w:hAnsi="Times New Roman" w:cs="Times New Roman"/>
          <w:sz w:val="24"/>
          <w:szCs w:val="24"/>
        </w:rPr>
        <w:t xml:space="preserve">. Химические свойства глюкозы: </w:t>
      </w:r>
      <w:proofErr w:type="spellStart"/>
      <w:r w:rsidRPr="0010035C">
        <w:rPr>
          <w:rFonts w:ascii="Times New Roman" w:eastAsia="Calibri" w:hAnsi="Times New Roman" w:cs="Times New Roman"/>
          <w:i/>
          <w:sz w:val="24"/>
          <w:szCs w:val="24"/>
        </w:rPr>
        <w:t>ацилирование</w:t>
      </w:r>
      <w:proofErr w:type="spellEnd"/>
      <w:r w:rsidRPr="0010035C">
        <w:rPr>
          <w:rFonts w:ascii="Times New Roman" w:eastAsia="Calibri" w:hAnsi="Times New Roman" w:cs="Times New Roman"/>
          <w:i/>
          <w:sz w:val="24"/>
          <w:szCs w:val="24"/>
        </w:rPr>
        <w:t xml:space="preserve">, </w:t>
      </w:r>
      <w:proofErr w:type="spellStart"/>
      <w:r w:rsidRPr="0010035C">
        <w:rPr>
          <w:rFonts w:ascii="Times New Roman" w:eastAsia="Calibri" w:hAnsi="Times New Roman" w:cs="Times New Roman"/>
          <w:i/>
          <w:sz w:val="24"/>
          <w:szCs w:val="24"/>
        </w:rPr>
        <w:t>алкилирование</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10035C">
        <w:rPr>
          <w:rFonts w:ascii="Times New Roman" w:eastAsia="Calibri" w:hAnsi="Times New Roman" w:cs="Times New Roman"/>
          <w:i/>
          <w:sz w:val="24"/>
          <w:szCs w:val="24"/>
        </w:rPr>
        <w:t>Фруктоза как изомер глюкозы.</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Рибоза и </w:t>
      </w:r>
      <w:proofErr w:type="spellStart"/>
      <w:r w:rsidRPr="0010035C">
        <w:rPr>
          <w:rFonts w:ascii="Times New Roman" w:eastAsia="Calibri" w:hAnsi="Times New Roman" w:cs="Times New Roman"/>
          <w:i/>
          <w:sz w:val="24"/>
          <w:szCs w:val="24"/>
        </w:rPr>
        <w:t>дезоксирибоза</w:t>
      </w:r>
      <w:proofErr w:type="spellEnd"/>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Важнейшие дисахариды (сахароза, </w:t>
      </w:r>
      <w:r w:rsidRPr="0010035C">
        <w:rPr>
          <w:rFonts w:ascii="Times New Roman" w:eastAsia="Calibri" w:hAnsi="Times New Roman" w:cs="Times New Roman"/>
          <w:i/>
          <w:sz w:val="24"/>
          <w:szCs w:val="24"/>
        </w:rPr>
        <w:t>лактоза, мальтоза</w:t>
      </w:r>
      <w:r w:rsidRPr="0010035C">
        <w:rPr>
          <w:rFonts w:ascii="Times New Roman" w:eastAsia="Calibri" w:hAnsi="Times New Roman" w:cs="Times New Roman"/>
          <w:sz w:val="24"/>
          <w:szCs w:val="24"/>
        </w:rPr>
        <w:t>), их строение и физические свойства. Гидролиз сахарозы,</w:t>
      </w:r>
      <w:r w:rsidRPr="0010035C">
        <w:rPr>
          <w:rFonts w:ascii="Times New Roman" w:eastAsia="Calibri" w:hAnsi="Times New Roman" w:cs="Times New Roman"/>
          <w:i/>
          <w:sz w:val="24"/>
          <w:szCs w:val="24"/>
        </w:rPr>
        <w:t xml:space="preserve"> лактозы, мальтозы.</w:t>
      </w:r>
      <w:r w:rsidRPr="0010035C">
        <w:rPr>
          <w:rFonts w:ascii="Times New Roman" w:eastAsia="Calibri" w:hAnsi="Times New Roman" w:cs="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Идентификация органических соединений. Генетическая связь между классами органических соединений.</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w:t>
      </w:r>
      <w:r w:rsidRPr="0010035C">
        <w:rPr>
          <w:rFonts w:ascii="Times New Roman" w:eastAsia="Calibri" w:hAnsi="Times New Roman" w:cs="Times New Roman"/>
          <w:sz w:val="24"/>
          <w:szCs w:val="24"/>
        </w:rPr>
        <w:lastRenderedPageBreak/>
        <w:t xml:space="preserve">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w:t>
      </w:r>
      <w:proofErr w:type="spellStart"/>
      <w:r w:rsidRPr="0010035C">
        <w:rPr>
          <w:rFonts w:ascii="Times New Roman" w:eastAsia="Calibri" w:hAnsi="Times New Roman" w:cs="Times New Roman"/>
          <w:sz w:val="24"/>
          <w:szCs w:val="24"/>
        </w:rPr>
        <w:t>алкилированием</w:t>
      </w:r>
      <w:proofErr w:type="spellEnd"/>
      <w:r w:rsidRPr="0010035C">
        <w:rPr>
          <w:rFonts w:ascii="Times New Roman" w:eastAsia="Calibri" w:hAnsi="Times New Roman" w:cs="Times New Roman"/>
          <w:sz w:val="24"/>
          <w:szCs w:val="24"/>
        </w:rPr>
        <w:t xml:space="preserve"> аммиака и восстановлением нитропроизводных углеводородов. Реакция Зинина. Применение аминов в фармацевтической промышленности. </w:t>
      </w:r>
      <w:r w:rsidRPr="0010035C">
        <w:rPr>
          <w:rFonts w:ascii="Times New Roman" w:eastAsia="Calibri" w:hAnsi="Times New Roman" w:cs="Times New Roman"/>
          <w:i/>
          <w:sz w:val="24"/>
          <w:szCs w:val="24"/>
        </w:rPr>
        <w:t>Анилин как сырье для производства анилиновых красителей. Синтезы на основе анилина.</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10035C">
        <w:rPr>
          <w:rFonts w:ascii="Times New Roman" w:eastAsia="Calibri" w:hAnsi="Times New Roman" w:cs="Times New Roman"/>
          <w:i/>
          <w:sz w:val="24"/>
          <w:szCs w:val="24"/>
        </w:rPr>
        <w:t xml:space="preserve">Изомерия предельных аминокислот. </w:t>
      </w:r>
      <w:r w:rsidRPr="0010035C">
        <w:rPr>
          <w:rFonts w:ascii="Times New Roman" w:eastAsia="Calibri" w:hAnsi="Times New Roman" w:cs="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10035C">
        <w:rPr>
          <w:rFonts w:ascii="Times New Roman" w:eastAsia="Calibri" w:hAnsi="Times New Roman" w:cs="Times New Roman"/>
          <w:i/>
          <w:sz w:val="24"/>
          <w:szCs w:val="24"/>
        </w:rPr>
        <w:t>α</w:t>
      </w:r>
      <w:r w:rsidRPr="0010035C">
        <w:rPr>
          <w:rFonts w:ascii="Times New Roman" w:eastAsia="Calibri" w:hAnsi="Times New Roman" w:cs="Times New Roman"/>
          <w:sz w:val="24"/>
          <w:szCs w:val="24"/>
        </w:rPr>
        <w:t xml:space="preserve">-аминокислот. Области применения аминокислот. </w:t>
      </w:r>
      <w:r w:rsidRPr="0010035C">
        <w:rPr>
          <w:rFonts w:ascii="Times New Roman" w:eastAsia="Calibri" w:hAnsi="Times New Roman" w:cs="Times New Roman"/>
          <w:bCs/>
          <w:sz w:val="24"/>
          <w:szCs w:val="24"/>
        </w:rPr>
        <w:t>Белки</w:t>
      </w:r>
      <w:r w:rsidRPr="0010035C">
        <w:rPr>
          <w:rFonts w:ascii="Times New Roman" w:eastAsia="Calibri" w:hAnsi="Times New Roman" w:cs="Times New Roman"/>
          <w:b/>
          <w:bCs/>
          <w:sz w:val="24"/>
          <w:szCs w:val="24"/>
        </w:rPr>
        <w:t xml:space="preserve"> </w:t>
      </w:r>
      <w:r w:rsidRPr="0010035C">
        <w:rPr>
          <w:rFonts w:ascii="Times New Roman" w:eastAsia="Calibri" w:hAnsi="Times New Roman" w:cs="Times New Roman"/>
          <w:sz w:val="24"/>
          <w:szCs w:val="24"/>
        </w:rPr>
        <w:t xml:space="preserve">как природные биополимеры. Состав и строение белков. </w:t>
      </w:r>
      <w:r w:rsidRPr="0010035C">
        <w:rPr>
          <w:rFonts w:ascii="Times New Roman" w:eastAsia="Calibri" w:hAnsi="Times New Roman" w:cs="Times New Roman"/>
          <w:i/>
          <w:sz w:val="24"/>
          <w:szCs w:val="24"/>
        </w:rPr>
        <w:t>Основные аминокислоты, образующие белки.</w:t>
      </w:r>
      <w:r w:rsidRPr="0010035C">
        <w:rPr>
          <w:rFonts w:ascii="Times New Roman" w:eastAsia="Calibri" w:hAnsi="Times New Roman" w:cs="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10035C">
        <w:rPr>
          <w:rFonts w:ascii="Times New Roman" w:eastAsia="Calibri" w:hAnsi="Times New Roman" w:cs="Times New Roman"/>
          <w:i/>
          <w:sz w:val="24"/>
          <w:szCs w:val="24"/>
        </w:rPr>
        <w:t xml:space="preserve"> Достижения в изучении строения и синтеза белков.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Строение и структура полимеров. Зависимость свойств полимеров от строения молекул.</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Термопластичные и термореактивные полимеры. </w:t>
      </w:r>
      <w:r w:rsidRPr="0010035C">
        <w:rPr>
          <w:rFonts w:ascii="Times New Roman" w:eastAsia="Calibri" w:hAnsi="Times New Roman" w:cs="Times New Roman"/>
          <w:i/>
          <w:sz w:val="24"/>
          <w:szCs w:val="24"/>
        </w:rPr>
        <w:t>Проводящие органические полимеры.</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Композитные материалы. Перспективы использования композитных материалов. </w:t>
      </w:r>
      <w:r w:rsidRPr="0010035C">
        <w:rPr>
          <w:rFonts w:ascii="Times New Roman" w:eastAsia="Calibri" w:hAnsi="Times New Roman" w:cs="Times New Roman"/>
          <w:sz w:val="24"/>
          <w:szCs w:val="24"/>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10035C">
        <w:rPr>
          <w:rFonts w:ascii="Times New Roman" w:eastAsia="Calibri" w:hAnsi="Times New Roman" w:cs="Times New Roman"/>
          <w:i/>
          <w:sz w:val="24"/>
          <w:szCs w:val="24"/>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Теоретические основы химии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Строение вещества. Современная модель строения атома. Дуализм электрона. </w:t>
      </w:r>
      <w:r w:rsidRPr="0010035C">
        <w:rPr>
          <w:rFonts w:ascii="Times New Roman" w:eastAsia="Calibri" w:hAnsi="Times New Roman" w:cs="Times New Roman"/>
          <w:i/>
          <w:sz w:val="24"/>
          <w:szCs w:val="24"/>
        </w:rPr>
        <w:t>Квантовые числа.</w:t>
      </w:r>
      <w:r w:rsidRPr="0010035C">
        <w:rPr>
          <w:rFonts w:ascii="Times New Roman" w:eastAsia="Calibri" w:hAnsi="Times New Roman" w:cs="Times New Roman"/>
          <w:sz w:val="24"/>
          <w:szCs w:val="24"/>
        </w:rPr>
        <w:t xml:space="preserve"> Распределение электронов по энергетическим уровням в соответствии с принципом наименьшей энергии, правилом </w:t>
      </w:r>
      <w:proofErr w:type="spellStart"/>
      <w:r w:rsidRPr="0010035C">
        <w:rPr>
          <w:rFonts w:ascii="Times New Roman" w:eastAsia="Calibri" w:hAnsi="Times New Roman" w:cs="Times New Roman"/>
          <w:sz w:val="24"/>
          <w:szCs w:val="24"/>
        </w:rPr>
        <w:t>Хунда</w:t>
      </w:r>
      <w:proofErr w:type="spellEnd"/>
      <w:r w:rsidRPr="0010035C">
        <w:rPr>
          <w:rFonts w:ascii="Times New Roman" w:eastAsia="Calibri" w:hAnsi="Times New Roman" w:cs="Times New Roman"/>
          <w:sz w:val="24"/>
          <w:szCs w:val="24"/>
        </w:rPr>
        <w:t xml:space="preserve">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10035C">
        <w:rPr>
          <w:rFonts w:ascii="Times New Roman" w:eastAsia="Calibri" w:hAnsi="Times New Roman" w:cs="Times New Roman"/>
          <w:i/>
          <w:sz w:val="24"/>
          <w:szCs w:val="24"/>
        </w:rPr>
        <w:t>Прогнозы Д.И. Менделеева. Открытие новых химических элементов.</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Электронная природа химической связи. </w:t>
      </w:r>
      <w:proofErr w:type="spellStart"/>
      <w:r w:rsidRPr="0010035C">
        <w:rPr>
          <w:rFonts w:ascii="Times New Roman" w:eastAsia="Calibri" w:hAnsi="Times New Roman" w:cs="Times New Roman"/>
          <w:sz w:val="24"/>
          <w:szCs w:val="24"/>
        </w:rPr>
        <w:t>Электроотрицательность</w:t>
      </w:r>
      <w:proofErr w:type="spellEnd"/>
      <w:r w:rsidRPr="0010035C">
        <w:rPr>
          <w:rFonts w:ascii="Times New Roman" w:eastAsia="Calibri" w:hAnsi="Times New Roman" w:cs="Times New Roman"/>
          <w:sz w:val="24"/>
          <w:szCs w:val="24"/>
        </w:rPr>
        <w:t xml:space="preserve">.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10035C">
        <w:rPr>
          <w:rFonts w:ascii="Times New Roman" w:eastAsia="Calibri" w:hAnsi="Times New Roman" w:cs="Times New Roman"/>
          <w:i/>
          <w:sz w:val="24"/>
          <w:szCs w:val="24"/>
        </w:rPr>
        <w:t xml:space="preserve">Межмолекулярные взаимодействия.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10035C">
        <w:rPr>
          <w:rFonts w:ascii="Times New Roman" w:eastAsia="Calibri" w:hAnsi="Times New Roman" w:cs="Times New Roman"/>
          <w:i/>
          <w:sz w:val="24"/>
          <w:szCs w:val="24"/>
        </w:rPr>
        <w:t>Жидкие кристаллы</w: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(правило Вант-Гоффа), площади реакционной поверхности, наличия катализатора. Энергия активации. </w:t>
      </w:r>
      <w:r w:rsidRPr="0010035C">
        <w:rPr>
          <w:rFonts w:ascii="Times New Roman" w:eastAsia="Calibri" w:hAnsi="Times New Roman" w:cs="Times New Roman"/>
          <w:i/>
          <w:sz w:val="24"/>
          <w:szCs w:val="24"/>
        </w:rPr>
        <w:t>Активированный комплекс.</w:t>
      </w:r>
      <w:r w:rsidRPr="0010035C">
        <w:rPr>
          <w:rFonts w:ascii="Times New Roman" w:eastAsia="Calibri" w:hAnsi="Times New Roman" w:cs="Times New Roman"/>
          <w:sz w:val="24"/>
          <w:szCs w:val="24"/>
        </w:rPr>
        <w:t xml:space="preserve"> Катализаторы и катализ. Роль катализаторов в природе и промышленном производстве.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Понятие об энтальпии и энтропии. Энергия Гиббса.</w:t>
      </w:r>
      <w:r w:rsidRPr="0010035C">
        <w:rPr>
          <w:rFonts w:ascii="Times New Roman" w:eastAsia="Calibri" w:hAnsi="Times New Roman" w:cs="Times New Roman"/>
          <w:sz w:val="24"/>
          <w:szCs w:val="24"/>
        </w:rP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Дисперсные системы. </w:t>
      </w:r>
      <w:r w:rsidRPr="0010035C">
        <w:rPr>
          <w:rFonts w:ascii="Times New Roman" w:eastAsia="Calibri" w:hAnsi="Times New Roman" w:cs="Times New Roman"/>
          <w:i/>
          <w:sz w:val="24"/>
          <w:szCs w:val="24"/>
        </w:rPr>
        <w:t>Коллоидные системы.</w:t>
      </w:r>
      <w:r w:rsidRPr="0010035C">
        <w:rPr>
          <w:rFonts w:ascii="Times New Roman" w:eastAsia="Calibri" w:hAnsi="Times New Roman" w:cs="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10035C">
        <w:rPr>
          <w:rFonts w:ascii="Times New Roman" w:eastAsia="Calibri" w:hAnsi="Times New Roman" w:cs="Times New Roman"/>
          <w:i/>
          <w:sz w:val="24"/>
          <w:szCs w:val="24"/>
        </w:rPr>
        <w:t>молярная и моляльная концентрации. Титр раствора и титрование.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sidRPr="0010035C">
        <w:rPr>
          <w:rFonts w:ascii="Times New Roman" w:eastAsia="Calibri" w:hAnsi="Times New Roman" w:cs="Times New Roman"/>
          <w:i/>
          <w:sz w:val="24"/>
          <w:szCs w:val="24"/>
        </w:rPr>
        <w:t>Ионное произведение воды. Водородный показатель (</w:t>
      </w:r>
      <w:proofErr w:type="spellStart"/>
      <w:r w:rsidRPr="0010035C">
        <w:rPr>
          <w:rFonts w:ascii="Times New Roman" w:eastAsia="Calibri" w:hAnsi="Times New Roman" w:cs="Times New Roman"/>
          <w:i/>
          <w:sz w:val="24"/>
          <w:szCs w:val="24"/>
        </w:rPr>
        <w:t>pH</w:t>
      </w:r>
      <w:proofErr w:type="spellEnd"/>
      <w:r w:rsidRPr="0010035C">
        <w:rPr>
          <w:rFonts w:ascii="Times New Roman" w:eastAsia="Calibri" w:hAnsi="Times New Roman" w:cs="Times New Roman"/>
          <w:i/>
          <w:sz w:val="24"/>
          <w:szCs w:val="24"/>
        </w:rPr>
        <w:t>) раствора.</w:t>
      </w:r>
      <w:r w:rsidRPr="0010035C">
        <w:rPr>
          <w:rFonts w:ascii="Times New Roman" w:eastAsia="Calibri" w:hAnsi="Times New Roman" w:cs="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Окислительно</w:t>
      </w:r>
      <w:proofErr w:type="spellEnd"/>
      <w:r w:rsidRPr="0010035C">
        <w:rPr>
          <w:rFonts w:ascii="Times New Roman" w:eastAsia="Calibri" w:hAnsi="Times New Roman" w:cs="Times New Roman"/>
          <w:sz w:val="24"/>
          <w:szCs w:val="24"/>
        </w:rPr>
        <w:t xml:space="preserve">-восстановительные реакции в природе, производственных процессах и жизнедеятельности организмов. </w:t>
      </w:r>
      <w:proofErr w:type="spellStart"/>
      <w:r w:rsidRPr="0010035C">
        <w:rPr>
          <w:rFonts w:ascii="Times New Roman" w:eastAsia="Calibri" w:hAnsi="Times New Roman" w:cs="Times New Roman"/>
          <w:i/>
          <w:iCs/>
          <w:sz w:val="24"/>
          <w:szCs w:val="24"/>
        </w:rPr>
        <w:t>Окислительно</w:t>
      </w:r>
      <w:proofErr w:type="spellEnd"/>
      <w:r w:rsidRPr="0010035C">
        <w:rPr>
          <w:rFonts w:ascii="Times New Roman" w:eastAsia="Calibri" w:hAnsi="Times New Roman" w:cs="Times New Roman"/>
          <w:i/>
          <w:iCs/>
          <w:sz w:val="24"/>
          <w:szCs w:val="24"/>
        </w:rPr>
        <w:t xml:space="preserve">-восстановительный потенциал среды. Диаграмма </w:t>
      </w:r>
      <w:proofErr w:type="spellStart"/>
      <w:r w:rsidRPr="0010035C">
        <w:rPr>
          <w:rFonts w:ascii="Times New Roman" w:eastAsia="Calibri" w:hAnsi="Times New Roman" w:cs="Times New Roman"/>
          <w:i/>
          <w:iCs/>
          <w:sz w:val="24"/>
          <w:szCs w:val="24"/>
        </w:rPr>
        <w:t>Пурбэ</w:t>
      </w:r>
      <w:proofErr w:type="spellEnd"/>
      <w:r w:rsidRPr="0010035C">
        <w:rPr>
          <w:rFonts w:ascii="Times New Roman" w:eastAsia="Calibri" w:hAnsi="Times New Roman" w:cs="Times New Roman"/>
          <w:i/>
          <w:iCs/>
          <w:sz w:val="24"/>
          <w:szCs w:val="24"/>
        </w:rPr>
        <w:t xml:space="preserve">. </w:t>
      </w:r>
      <w:r w:rsidRPr="0010035C">
        <w:rPr>
          <w:rFonts w:ascii="Times New Roman" w:eastAsia="Calibri" w:hAnsi="Times New Roman" w:cs="Times New Roman"/>
          <w:sz w:val="24"/>
          <w:szCs w:val="24"/>
        </w:rPr>
        <w:t xml:space="preserve">Поведение веществ в средах с разным значением </w:t>
      </w:r>
      <w:proofErr w:type="spellStart"/>
      <w:r w:rsidRPr="0010035C">
        <w:rPr>
          <w:rFonts w:ascii="Times New Roman" w:eastAsia="Calibri" w:hAnsi="Times New Roman" w:cs="Times New Roman"/>
          <w:sz w:val="24"/>
          <w:szCs w:val="24"/>
        </w:rPr>
        <w:t>pH</w:t>
      </w:r>
      <w:proofErr w:type="spellEnd"/>
      <w:r w:rsidRPr="0010035C">
        <w:rPr>
          <w:rFonts w:ascii="Times New Roman" w:eastAsia="Calibri" w:hAnsi="Times New Roman" w:cs="Times New Roman"/>
          <w:sz w:val="24"/>
          <w:szCs w:val="24"/>
        </w:rPr>
        <w:t xml:space="preserve">. Методы электронного и </w:t>
      </w:r>
      <w:r w:rsidRPr="0010035C">
        <w:rPr>
          <w:rFonts w:ascii="Times New Roman" w:eastAsia="Calibri" w:hAnsi="Times New Roman" w:cs="Times New Roman"/>
          <w:i/>
          <w:sz w:val="24"/>
          <w:szCs w:val="24"/>
        </w:rPr>
        <w:t>электронно-ионного</w:t>
      </w:r>
      <w:r w:rsidRPr="0010035C">
        <w:rPr>
          <w:rFonts w:ascii="Times New Roman" w:eastAsia="Calibri" w:hAnsi="Times New Roman" w:cs="Times New Roman"/>
          <w:sz w:val="24"/>
          <w:szCs w:val="24"/>
        </w:rPr>
        <w:t xml:space="preserve"> баланса. Гальванический элемент. Химические источники тока. </w:t>
      </w:r>
      <w:r w:rsidRPr="0010035C">
        <w:rPr>
          <w:rFonts w:ascii="Times New Roman" w:eastAsia="Calibri" w:hAnsi="Times New Roman" w:cs="Times New Roman"/>
          <w:i/>
          <w:sz w:val="24"/>
          <w:szCs w:val="24"/>
        </w:rPr>
        <w:t xml:space="preserve">Стандартный водородный электрод. Стандартный электродный потенциал системы. Ряд стандартных электродных потенциалов. Направление </w:t>
      </w:r>
      <w:proofErr w:type="spellStart"/>
      <w:r w:rsidRPr="0010035C">
        <w:rPr>
          <w:rFonts w:ascii="Times New Roman" w:eastAsia="Calibri" w:hAnsi="Times New Roman" w:cs="Times New Roman"/>
          <w:i/>
          <w:sz w:val="24"/>
          <w:szCs w:val="24"/>
        </w:rPr>
        <w:t>окислительно</w:t>
      </w:r>
      <w:proofErr w:type="spellEnd"/>
      <w:r w:rsidRPr="0010035C">
        <w:rPr>
          <w:rFonts w:ascii="Times New Roman" w:eastAsia="Calibri" w:hAnsi="Times New Roman" w:cs="Times New Roman"/>
          <w:i/>
          <w:sz w:val="24"/>
          <w:szCs w:val="24"/>
        </w:rPr>
        <w:t>-восстановительных реакций.</w:t>
      </w:r>
      <w:r w:rsidRPr="0010035C">
        <w:rPr>
          <w:rFonts w:ascii="Times New Roman" w:eastAsia="Calibri" w:hAnsi="Times New Roman" w:cs="Times New Roman"/>
          <w:sz w:val="24"/>
          <w:szCs w:val="24"/>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Основы неорганической химии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Общая характеристика элементов </w:t>
      </w:r>
      <w:r w:rsidRPr="0010035C">
        <w:rPr>
          <w:rFonts w:ascii="Times New Roman" w:eastAsia="Calibri" w:hAnsi="Times New Roman" w:cs="Times New Roman"/>
          <w:sz w:val="24"/>
          <w:szCs w:val="24"/>
          <w:lang w:val="en-US"/>
        </w:rPr>
        <w:t>I</w:t>
      </w:r>
      <w:r w:rsidRPr="0010035C">
        <w:rPr>
          <w:rFonts w:ascii="Times New Roman" w:eastAsia="Calibri" w:hAnsi="Times New Roman" w:cs="Times New Roman"/>
          <w:sz w:val="24"/>
          <w:szCs w:val="24"/>
        </w:rPr>
        <w:t>А–</w:t>
      </w:r>
      <w:r w:rsidRPr="0010035C">
        <w:rPr>
          <w:rFonts w:ascii="Times New Roman" w:eastAsia="Calibri" w:hAnsi="Times New Roman" w:cs="Times New Roman"/>
          <w:sz w:val="24"/>
          <w:szCs w:val="24"/>
          <w:lang w:val="en-US"/>
        </w:rPr>
        <w:t>IIIA</w:t>
      </w:r>
      <w:r w:rsidRPr="0010035C">
        <w:rPr>
          <w:rFonts w:ascii="Times New Roman" w:eastAsia="Calibri" w:hAnsi="Times New Roman" w:cs="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10035C">
        <w:rPr>
          <w:rFonts w:ascii="Times New Roman" w:eastAsia="Calibri" w:hAnsi="Times New Roman" w:cs="Times New Roman"/>
          <w:i/>
          <w:sz w:val="24"/>
          <w:szCs w:val="24"/>
        </w:rPr>
        <w:t>Жесткость воды и способы ее устранения. Комплексные соединения алюминия. Алюмосиликаты.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Металлы </w:t>
      </w:r>
      <w:r w:rsidRPr="0010035C">
        <w:rPr>
          <w:rFonts w:ascii="Times New Roman" w:eastAsia="Calibri" w:hAnsi="Times New Roman" w:cs="Times New Roman"/>
          <w:sz w:val="24"/>
          <w:szCs w:val="24"/>
          <w:lang w:val="en-US"/>
        </w:rPr>
        <w:t>IB</w:t>
      </w:r>
      <w:r w:rsidRPr="0010035C">
        <w:rPr>
          <w:rFonts w:ascii="Times New Roman" w:eastAsia="Calibri" w:hAnsi="Times New Roman" w:cs="Times New Roman"/>
          <w:sz w:val="24"/>
          <w:szCs w:val="24"/>
        </w:rPr>
        <w:t>–</w:t>
      </w:r>
      <w:r w:rsidRPr="0010035C">
        <w:rPr>
          <w:rFonts w:ascii="Times New Roman" w:eastAsia="Calibri" w:hAnsi="Times New Roman" w:cs="Times New Roman"/>
          <w:sz w:val="24"/>
          <w:szCs w:val="24"/>
          <w:lang w:val="en-US"/>
        </w:rPr>
        <w:t>VIIB</w:t>
      </w:r>
      <w:r w:rsidRPr="0010035C">
        <w:rPr>
          <w:rFonts w:ascii="Times New Roman" w:eastAsia="Calibri" w:hAnsi="Times New Roman" w:cs="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10035C">
        <w:rPr>
          <w:rFonts w:ascii="Times New Roman" w:eastAsia="Calibri" w:hAnsi="Times New Roman" w:cs="Times New Roman"/>
          <w:i/>
          <w:sz w:val="24"/>
          <w:szCs w:val="24"/>
        </w:rPr>
        <w:t>Комплексные соединения хрома</w: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Общая характеристика элементов </w:t>
      </w:r>
      <w:r w:rsidRPr="0010035C">
        <w:rPr>
          <w:rFonts w:ascii="Times New Roman" w:eastAsia="Calibri" w:hAnsi="Times New Roman" w:cs="Times New Roman"/>
          <w:sz w:val="24"/>
          <w:szCs w:val="24"/>
          <w:lang w:val="en-US"/>
        </w:rPr>
        <w:t>IV</w:t>
      </w:r>
      <w:r w:rsidRPr="0010035C">
        <w:rPr>
          <w:rFonts w:ascii="Times New Roman" w:eastAsia="Calibri" w:hAnsi="Times New Roman" w:cs="Times New Roman"/>
          <w:sz w:val="24"/>
          <w:szCs w:val="24"/>
        </w:rPr>
        <w:t>А-группы. Свойства, получение и применение угля.</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Синтез-газ как основа современной промышленности. Активированный уголь как адсорбент. </w:t>
      </w:r>
      <w:proofErr w:type="spellStart"/>
      <w:r w:rsidRPr="0010035C">
        <w:rPr>
          <w:rFonts w:ascii="Times New Roman" w:eastAsia="Calibri" w:hAnsi="Times New Roman" w:cs="Times New Roman"/>
          <w:i/>
          <w:sz w:val="24"/>
          <w:szCs w:val="24"/>
        </w:rPr>
        <w:t>Наноструктуры</w:t>
      </w:r>
      <w:proofErr w:type="spellEnd"/>
      <w:r w:rsidRPr="0010035C">
        <w:rPr>
          <w:rFonts w:ascii="Times New Roman" w:eastAsia="Calibri" w:hAnsi="Times New Roman" w:cs="Times New Roman"/>
          <w:i/>
          <w:sz w:val="24"/>
          <w:szCs w:val="24"/>
        </w:rPr>
        <w:t xml:space="preserve">. Мировые достижения в области создания </w:t>
      </w:r>
      <w:proofErr w:type="spellStart"/>
      <w:r w:rsidRPr="0010035C">
        <w:rPr>
          <w:rFonts w:ascii="Times New Roman" w:eastAsia="Calibri" w:hAnsi="Times New Roman" w:cs="Times New Roman"/>
          <w:i/>
          <w:sz w:val="24"/>
          <w:szCs w:val="24"/>
        </w:rPr>
        <w:t>наноматериалов</w:t>
      </w:r>
      <w:proofErr w:type="spellEnd"/>
      <w:r w:rsidRPr="0010035C">
        <w:rPr>
          <w:rFonts w:ascii="Times New Roman" w:eastAsia="Calibri" w:hAnsi="Times New Roman" w:cs="Times New Roman"/>
          <w:i/>
          <w:sz w:val="24"/>
          <w:szCs w:val="24"/>
        </w:rPr>
        <w:t xml:space="preserve">. Электронное строение молекулы угарного газа. Получение и применение угарного газа. </w:t>
      </w:r>
      <w:r w:rsidRPr="0010035C">
        <w:rPr>
          <w:rFonts w:ascii="Times New Roman" w:eastAsia="Calibri" w:hAnsi="Times New Roman" w:cs="Times New Roman"/>
          <w:sz w:val="24"/>
          <w:szCs w:val="24"/>
        </w:rPr>
        <w:t>Биологическое действие угарного газа.</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 xml:space="preserve">Карбиды кальция, алюминия и железа. Карбонаты и гидрокарбонаты. </w:t>
      </w:r>
      <w:r w:rsidRPr="0010035C">
        <w:rPr>
          <w:rFonts w:ascii="Times New Roman" w:eastAsia="Calibri" w:hAnsi="Times New Roman" w:cs="Times New Roman"/>
          <w:i/>
          <w:sz w:val="24"/>
          <w:szCs w:val="24"/>
        </w:rPr>
        <w:t>Круговорот углерода в живой и неживой природе.</w:t>
      </w:r>
      <w:r w:rsidRPr="0010035C">
        <w:rPr>
          <w:rFonts w:ascii="Times New Roman" w:eastAsia="Calibri" w:hAnsi="Times New Roman" w:cs="Times New Roman"/>
          <w:sz w:val="24"/>
          <w:szCs w:val="24"/>
        </w:rPr>
        <w:t xml:space="preserve"> Качественная реакция на карбонат-ион. Физические и химические свойства кремния. </w:t>
      </w:r>
      <w:proofErr w:type="spellStart"/>
      <w:r w:rsidRPr="0010035C">
        <w:rPr>
          <w:rFonts w:ascii="Times New Roman" w:eastAsia="Calibri" w:hAnsi="Times New Roman" w:cs="Times New Roman"/>
          <w:sz w:val="24"/>
          <w:szCs w:val="24"/>
        </w:rPr>
        <w:t>Силаны</w:t>
      </w:r>
      <w:proofErr w:type="spellEnd"/>
      <w:r w:rsidRPr="0010035C">
        <w:rPr>
          <w:rFonts w:ascii="Times New Roman" w:eastAsia="Calibri" w:hAnsi="Times New Roman" w:cs="Times New Roman"/>
          <w:sz w:val="24"/>
          <w:szCs w:val="24"/>
        </w:rPr>
        <w:t xml:space="preserve"> и силициды. Оксид кремния (IV). Кремниевые кислоты и их соли. Силикатные минералы – основа земной коры.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w:t>
      </w:r>
      <w:proofErr w:type="spellStart"/>
      <w:r w:rsidRPr="0010035C">
        <w:rPr>
          <w:rFonts w:ascii="Times New Roman" w:eastAsia="Calibri" w:hAnsi="Times New Roman" w:cs="Times New Roman"/>
          <w:sz w:val="24"/>
          <w:szCs w:val="24"/>
        </w:rPr>
        <w:t>Фосфин</w:t>
      </w:r>
      <w:proofErr w:type="spellEnd"/>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Фосфорные и полифосфорные кислоты. Биологическая роль фосфатов.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Общая характеристика элементов V</w:t>
      </w:r>
      <w:r w:rsidRPr="0010035C">
        <w:rPr>
          <w:rFonts w:ascii="Times New Roman" w:eastAsia="Calibri" w:hAnsi="Times New Roman" w:cs="Times New Roman"/>
          <w:sz w:val="24"/>
          <w:szCs w:val="24"/>
          <w:lang w:val="en-US"/>
        </w:rPr>
        <w:t>I</w:t>
      </w:r>
      <w:r w:rsidRPr="0010035C">
        <w:rPr>
          <w:rFonts w:ascii="Times New Roman" w:eastAsia="Calibri" w:hAnsi="Times New Roman" w:cs="Times New Roman"/>
          <w:sz w:val="24"/>
          <w:szCs w:val="24"/>
        </w:rPr>
        <w:t>А-группы. Особые свойства концентрированной серной кислоты. Качественные реакции на сульфид-, сульфит-, и сульфат-ионы.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Общая характеристика элементов V</w:t>
      </w:r>
      <w:r w:rsidRPr="0010035C">
        <w:rPr>
          <w:rFonts w:ascii="Times New Roman" w:eastAsia="Calibri" w:hAnsi="Times New Roman" w:cs="Times New Roman"/>
          <w:sz w:val="24"/>
          <w:szCs w:val="24"/>
          <w:lang w:val="en-US"/>
        </w:rPr>
        <w:t>II</w:t>
      </w:r>
      <w:r w:rsidRPr="0010035C">
        <w:rPr>
          <w:rFonts w:ascii="Times New Roman" w:eastAsia="Calibri" w:hAnsi="Times New Roman" w:cs="Times New Roman"/>
          <w:sz w:val="24"/>
          <w:szCs w:val="24"/>
        </w:rPr>
        <w:t xml:space="preserve">А-группы. Особенности химии фтора. </w:t>
      </w:r>
      <w:proofErr w:type="spellStart"/>
      <w:r w:rsidRPr="0010035C">
        <w:rPr>
          <w:rFonts w:ascii="Times New Roman" w:eastAsia="Calibri" w:hAnsi="Times New Roman" w:cs="Times New Roman"/>
          <w:sz w:val="24"/>
          <w:szCs w:val="24"/>
        </w:rPr>
        <w:t>Галогеноводороды</w:t>
      </w:r>
      <w:proofErr w:type="spellEnd"/>
      <w:r w:rsidRPr="0010035C">
        <w:rPr>
          <w:rFonts w:ascii="Times New Roman" w:eastAsia="Calibri" w:hAnsi="Times New Roman" w:cs="Times New Roman"/>
          <w:sz w:val="24"/>
          <w:szCs w:val="24"/>
        </w:rPr>
        <w:t xml:space="preserve">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Благородные газы. Применение благородных газов.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Закономерности в изменении свойств простых веществ, водородных соединений, высших оксидов и гидроксидов.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Идентификация неорганических веществ и ионов.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Химия и жизнь</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Pr="0010035C">
        <w:rPr>
          <w:rFonts w:ascii="Times New Roman" w:eastAsia="Calibri" w:hAnsi="Times New Roman" w:cs="Times New Roman"/>
          <w:i/>
          <w:sz w:val="24"/>
          <w:szCs w:val="24"/>
        </w:rPr>
        <w:t xml:space="preserve"> Математическое моделирование пространственного строения молекул органических веществ.</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Современные физико-химические методы установления состава и структуры веществ.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в медицине. Разработка лекарств. Химические сенсоры.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и сельское хозяйство. Минеральные и органические удобрения. Средства защиты растений.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Типы расчетных задач:</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Расчеты массовой доли (массы) химического соединения в смеси.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Расчеты массовой или объемной доли выхода продукта реакции от теоретически возможного.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Расчеты теплового эффекта реакции.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Расчеты объемных отношений газов при химических реакциях.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Примерные темы практических работ (на выбор учителя):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Качественное определение углерода, водорода и хлора в органических веществах.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Конструирование </w:t>
      </w:r>
      <w:proofErr w:type="spellStart"/>
      <w:r w:rsidRPr="0010035C">
        <w:rPr>
          <w:rFonts w:ascii="Times New Roman" w:eastAsia="Calibri" w:hAnsi="Times New Roman" w:cs="Times New Roman"/>
          <w:sz w:val="24"/>
          <w:szCs w:val="24"/>
        </w:rPr>
        <w:t>шаростержневых</w:t>
      </w:r>
      <w:proofErr w:type="spellEnd"/>
      <w:r w:rsidRPr="0010035C">
        <w:rPr>
          <w:rFonts w:ascii="Times New Roman" w:eastAsia="Calibri" w:hAnsi="Times New Roman" w:cs="Times New Roman"/>
          <w:sz w:val="24"/>
          <w:szCs w:val="24"/>
        </w:rPr>
        <w:t xml:space="preserve"> моделей молекул органических веществ.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Распознавание пластмасс и волокон.</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Получение искусственного шелка.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экспериментальных задач на получение органических веществ.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экспериментальных задач на распознавание органических веществ.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Идентификация неорганических соединений.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Получение, собирание и распознавание газов.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экспериментальных задач по теме «Металлы».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экспериментальных задач по теме «Неметаллы».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экспериментальных задач по теме «Генетическая связь между классами органических соединений».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Получение этилена и изучение его свойств.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Получение уксусной кислоты и изучение ее свойств.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Гидролиз жиров.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Изготовление мыла ручной работы.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Химия косметических средств.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Исследование свойств белков.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Основы пищевой химии.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Исследование пищевых добавок.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Свойства одноатомных и многоатомных спиртов.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Химические свойства альдегидов.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Синтез сложного эфира.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Гидролиз углеводов.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Устранение временной жесткости воды.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Качественные реакции на неорганические вещества и ионы.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Исследование влияния различных факторов на скорость химической реакции.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Определение концентрации раствора аскорбиновой кислоты методом титрования.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val="x-none"/>
        </w:rPr>
      </w:pPr>
      <w:bookmarkStart w:id="119" w:name="_Toc435412716"/>
      <w:bookmarkStart w:id="120" w:name="_Toc453968191"/>
      <w:r w:rsidRPr="0010035C">
        <w:rPr>
          <w:rFonts w:ascii="Times New Roman" w:eastAsia="Calibri" w:hAnsi="Times New Roman" w:cs="Times New Roman"/>
          <w:b/>
          <w:sz w:val="24"/>
          <w:szCs w:val="24"/>
          <w:lang w:val="x-none"/>
        </w:rPr>
        <w:t>Биология</w:t>
      </w:r>
      <w:bookmarkEnd w:id="119"/>
      <w:bookmarkEnd w:id="120"/>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sidRPr="0010035C">
        <w:rPr>
          <w:rFonts w:ascii="Times New Roman" w:eastAsia="Calibri" w:hAnsi="Times New Roman" w:cs="Times New Roman"/>
          <w:sz w:val="24"/>
          <w:szCs w:val="24"/>
        </w:rPr>
        <w:t>межпредметных</w:t>
      </w:r>
      <w:proofErr w:type="spellEnd"/>
      <w:r w:rsidRPr="0010035C">
        <w:rPr>
          <w:rFonts w:ascii="Times New Roman" w:eastAsia="Calibri" w:hAnsi="Times New Roman" w:cs="Times New Roman"/>
          <w:sz w:val="24"/>
          <w:szCs w:val="24"/>
        </w:rPr>
        <w:t xml:space="preserve"> связях с предметами областей естественных, математических и гуманитарных наук.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Биология как комплекс наук о живой природе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Биология как комплексная наука, методы научного познания, используемые в биологии. </w:t>
      </w:r>
      <w:r w:rsidRPr="0010035C">
        <w:rPr>
          <w:rFonts w:ascii="Times New Roman" w:eastAsia="Calibri" w:hAnsi="Times New Roman" w:cs="Times New Roman"/>
          <w:i/>
          <w:sz w:val="24"/>
          <w:szCs w:val="24"/>
        </w:rPr>
        <w:t xml:space="preserve">Современные направления в биологии. </w:t>
      </w:r>
      <w:r w:rsidRPr="0010035C">
        <w:rPr>
          <w:rFonts w:ascii="Times New Roman" w:eastAsia="Calibri" w:hAnsi="Times New Roman" w:cs="Times New Roman"/>
          <w:sz w:val="24"/>
          <w:szCs w:val="24"/>
        </w:rPr>
        <w:t>Роль биологии в формировании современной научной картины мира, практическое значение биологических знаний.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Биологические системы как предмет изучения биологии.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Структурные и функциональные основы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10035C">
        <w:rPr>
          <w:rFonts w:ascii="Times New Roman" w:eastAsia="Calibri" w:hAnsi="Times New Roman" w:cs="Times New Roman"/>
          <w:i/>
          <w:sz w:val="24"/>
          <w:szCs w:val="24"/>
        </w:rPr>
        <w:t xml:space="preserve">Другие органические вещества клетки. </w:t>
      </w:r>
      <w:proofErr w:type="spellStart"/>
      <w:r w:rsidRPr="0010035C">
        <w:rPr>
          <w:rFonts w:ascii="Times New Roman" w:eastAsia="Calibri" w:hAnsi="Times New Roman" w:cs="Times New Roman"/>
          <w:i/>
          <w:sz w:val="24"/>
          <w:szCs w:val="24"/>
        </w:rPr>
        <w:t>Нанотехнологии</w:t>
      </w:r>
      <w:proofErr w:type="spellEnd"/>
      <w:r w:rsidRPr="0010035C">
        <w:rPr>
          <w:rFonts w:ascii="Times New Roman" w:eastAsia="Calibri" w:hAnsi="Times New Roman" w:cs="Times New Roman"/>
          <w:i/>
          <w:sz w:val="24"/>
          <w:szCs w:val="24"/>
        </w:rPr>
        <w:t xml:space="preserve"> в биологии.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Вирусы – неклеточная форма жизни, меры профилактики вирусных заболеваний.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sidRPr="0010035C">
        <w:rPr>
          <w:rFonts w:ascii="Times New Roman" w:eastAsia="Calibri" w:hAnsi="Times New Roman" w:cs="Times New Roman"/>
          <w:i/>
          <w:sz w:val="24"/>
          <w:szCs w:val="24"/>
        </w:rPr>
        <w:t>Геномика</w:t>
      </w:r>
      <w:proofErr w:type="spellEnd"/>
      <w:r w:rsidRPr="0010035C">
        <w:rPr>
          <w:rFonts w:ascii="Times New Roman" w:eastAsia="Calibri" w:hAnsi="Times New Roman" w:cs="Times New Roman"/>
          <w:i/>
          <w:sz w:val="24"/>
          <w:szCs w:val="24"/>
        </w:rPr>
        <w:t xml:space="preserve">. Влияние </w:t>
      </w:r>
      <w:proofErr w:type="spellStart"/>
      <w:r w:rsidRPr="0010035C">
        <w:rPr>
          <w:rFonts w:ascii="Times New Roman" w:eastAsia="Calibri" w:hAnsi="Times New Roman" w:cs="Times New Roman"/>
          <w:i/>
          <w:sz w:val="24"/>
          <w:szCs w:val="24"/>
        </w:rPr>
        <w:t>наркогенных</w:t>
      </w:r>
      <w:proofErr w:type="spellEnd"/>
      <w:r w:rsidRPr="0010035C">
        <w:rPr>
          <w:rFonts w:ascii="Times New Roman" w:eastAsia="Calibri" w:hAnsi="Times New Roman" w:cs="Times New Roman"/>
          <w:i/>
          <w:sz w:val="24"/>
          <w:szCs w:val="24"/>
        </w:rPr>
        <w:t xml:space="preserve"> веществ на процессы в клетке.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Клеточный цикл: интерфаза и деление. Митоз и мейоз, их значение. Соматические и половые клетки.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
          <w:sz w:val="24"/>
          <w:szCs w:val="24"/>
        </w:rPr>
        <w:t>Организм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Организм — единое целое.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Жизнедеятельность организма. Регуляция функций организма, гомеостаз.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Размножение организмов (бесполое и половое). </w:t>
      </w:r>
      <w:r w:rsidRPr="0010035C">
        <w:rPr>
          <w:rFonts w:ascii="Times New Roman" w:eastAsia="Calibri" w:hAnsi="Times New Roman" w:cs="Times New Roman"/>
          <w:i/>
          <w:sz w:val="24"/>
          <w:szCs w:val="24"/>
        </w:rPr>
        <w:t xml:space="preserve">Способы размножения у растений и животных. </w:t>
      </w:r>
      <w:r w:rsidRPr="0010035C">
        <w:rPr>
          <w:rFonts w:ascii="Times New Roman" w:eastAsia="Calibri" w:hAnsi="Times New Roman" w:cs="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10035C">
        <w:rPr>
          <w:rFonts w:ascii="Times New Roman" w:eastAsia="Calibri" w:hAnsi="Times New Roman" w:cs="Times New Roman"/>
          <w:i/>
          <w:sz w:val="24"/>
          <w:szCs w:val="24"/>
        </w:rPr>
        <w:t>Жизненные циклы разных групп организмов.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Генетика, методы генетики</w:t>
      </w:r>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Доместикация и селекция. Методы селекции. Биотехнология, ее направления и перспективы развития.</w:t>
      </w:r>
      <w:r w:rsidRPr="0010035C">
        <w:rPr>
          <w:rFonts w:ascii="Times New Roman" w:eastAsia="Calibri" w:hAnsi="Times New Roman" w:cs="Times New Roman"/>
          <w:i/>
          <w:sz w:val="24"/>
          <w:szCs w:val="24"/>
        </w:rPr>
        <w:t xml:space="preserve"> Биобезопасность.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Теория эволюции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sidRPr="0010035C">
        <w:rPr>
          <w:rFonts w:ascii="Times New Roman" w:eastAsia="Calibri" w:hAnsi="Times New Roman" w:cs="Times New Roman"/>
          <w:sz w:val="24"/>
          <w:szCs w:val="24"/>
        </w:rPr>
        <w:t>Микроэволюция</w:t>
      </w:r>
      <w:proofErr w:type="spellEnd"/>
      <w:r w:rsidRPr="0010035C">
        <w:rPr>
          <w:rFonts w:ascii="Times New Roman" w:eastAsia="Calibri" w:hAnsi="Times New Roman" w:cs="Times New Roman"/>
          <w:sz w:val="24"/>
          <w:szCs w:val="24"/>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Многообразие организмов как результат эволюции. Принципы классификации, систематика.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
          <w:sz w:val="24"/>
          <w:szCs w:val="24"/>
        </w:rPr>
        <w:t>Развитие жизни на Земле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Гипотезы происхождения жизни на Земле. Основные этапы эволюции органического мира на Земле.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
          <w:sz w:val="24"/>
          <w:szCs w:val="24"/>
        </w:rPr>
        <w:t>Организмы и окружающая среда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Приспособления организмов к действию экологических факторов.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Структура биосферы. Закономерности существования биосферы. </w:t>
      </w:r>
      <w:r w:rsidRPr="0010035C">
        <w:rPr>
          <w:rFonts w:ascii="Times New Roman" w:eastAsia="Calibri" w:hAnsi="Times New Roman" w:cs="Times New Roman"/>
          <w:i/>
          <w:sz w:val="24"/>
          <w:szCs w:val="24"/>
        </w:rPr>
        <w:t>Круговороты веществ в биосфере.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Глобальные антропогенные изменения в биосфере. Проблемы устойчивого развития.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sz w:val="24"/>
          <w:szCs w:val="24"/>
        </w:rPr>
        <w:t>Перспективы развития биологических наук.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Углубленный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Биология как комплекс наук о живой природе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10035C">
        <w:rPr>
          <w:rFonts w:ascii="Times New Roman" w:eastAsia="Calibri" w:hAnsi="Times New Roman" w:cs="Times New Roman"/>
          <w:i/>
          <w:sz w:val="24"/>
          <w:szCs w:val="24"/>
        </w:rPr>
        <w:t xml:space="preserve">Синтез естественно-научного и </w:t>
      </w:r>
      <w:proofErr w:type="spellStart"/>
      <w:r w:rsidRPr="0010035C">
        <w:rPr>
          <w:rFonts w:ascii="Times New Roman" w:eastAsia="Calibri" w:hAnsi="Times New Roman" w:cs="Times New Roman"/>
          <w:i/>
          <w:sz w:val="24"/>
          <w:szCs w:val="24"/>
        </w:rPr>
        <w:t>социогуманитарного</w:t>
      </w:r>
      <w:proofErr w:type="spellEnd"/>
      <w:r w:rsidRPr="0010035C">
        <w:rPr>
          <w:rFonts w:ascii="Times New Roman" w:eastAsia="Calibri" w:hAnsi="Times New Roman" w:cs="Times New Roman"/>
          <w:i/>
          <w:sz w:val="24"/>
          <w:szCs w:val="24"/>
        </w:rPr>
        <w:t xml:space="preserve"> знания на современном этапе развития цивилизации.</w:t>
      </w:r>
      <w:r w:rsidRPr="0010035C">
        <w:rPr>
          <w:rFonts w:ascii="Times New Roman" w:eastAsia="Calibri" w:hAnsi="Times New Roman" w:cs="Times New Roman"/>
          <w:sz w:val="24"/>
          <w:szCs w:val="24"/>
        </w:rPr>
        <w:t xml:space="preserve"> Практическое значение биологических знаний.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10035C">
        <w:rPr>
          <w:rFonts w:ascii="Times New Roman" w:eastAsia="Calibri" w:hAnsi="Times New Roman" w:cs="Times New Roman"/>
          <w:i/>
          <w:sz w:val="24"/>
          <w:szCs w:val="24"/>
        </w:rPr>
        <w:t>Биологические системы разных уровней организации.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
          <w:sz w:val="24"/>
          <w:szCs w:val="24"/>
        </w:rPr>
        <w:t>Структурные и функциональные основы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w:t>
      </w:r>
      <w:proofErr w:type="spellStart"/>
      <w:r w:rsidRPr="0010035C">
        <w:rPr>
          <w:rFonts w:ascii="Times New Roman" w:eastAsia="Calibri" w:hAnsi="Times New Roman" w:cs="Times New Roman"/>
          <w:sz w:val="24"/>
          <w:szCs w:val="24"/>
        </w:rPr>
        <w:t>Нанотехнологии</w:t>
      </w:r>
      <w:proofErr w:type="spellEnd"/>
      <w:r w:rsidRPr="0010035C">
        <w:rPr>
          <w:rFonts w:ascii="Times New Roman" w:eastAsia="Calibri" w:hAnsi="Times New Roman" w:cs="Times New Roman"/>
          <w:sz w:val="24"/>
          <w:szCs w:val="24"/>
        </w:rPr>
        <w:t xml:space="preserve"> в биологии.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Клетка – структурная и функциональная единица организма. </w:t>
      </w:r>
      <w:r w:rsidRPr="0010035C">
        <w:rPr>
          <w:rFonts w:ascii="Times New Roman" w:eastAsia="Calibri" w:hAnsi="Times New Roman" w:cs="Times New Roman"/>
          <w:i/>
          <w:sz w:val="24"/>
          <w:szCs w:val="24"/>
        </w:rPr>
        <w:t>Развитие цитологии.</w:t>
      </w:r>
      <w:r w:rsidRPr="0010035C">
        <w:rPr>
          <w:rFonts w:ascii="Times New Roman" w:eastAsia="Calibri" w:hAnsi="Times New Roman" w:cs="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10035C">
        <w:rPr>
          <w:rFonts w:ascii="Times New Roman" w:eastAsia="Calibri" w:hAnsi="Times New Roman" w:cs="Times New Roman"/>
          <w:i/>
          <w:sz w:val="24"/>
          <w:szCs w:val="24"/>
        </w:rPr>
        <w:t xml:space="preserve">Теория </w:t>
      </w:r>
      <w:proofErr w:type="spellStart"/>
      <w:r w:rsidRPr="0010035C">
        <w:rPr>
          <w:rFonts w:ascii="Times New Roman" w:eastAsia="Calibri" w:hAnsi="Times New Roman" w:cs="Times New Roman"/>
          <w:i/>
          <w:sz w:val="24"/>
          <w:szCs w:val="24"/>
        </w:rPr>
        <w:t>симбиогенеза</w:t>
      </w:r>
      <w:proofErr w:type="spellEnd"/>
      <w:r w:rsidRPr="0010035C">
        <w:rPr>
          <w:rFonts w:ascii="Times New Roman" w:eastAsia="Calibri" w:hAnsi="Times New Roman" w:cs="Times New Roman"/>
          <w:i/>
          <w:sz w:val="24"/>
          <w:szCs w:val="24"/>
        </w:rPr>
        <w:t>.</w:t>
      </w:r>
      <w:r w:rsidRPr="0010035C">
        <w:rPr>
          <w:rFonts w:ascii="Times New Roman" w:eastAsia="Calibri" w:hAnsi="Times New Roman" w:cs="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w:t>
      </w:r>
      <w:proofErr w:type="spellStart"/>
      <w:r w:rsidRPr="0010035C">
        <w:rPr>
          <w:rFonts w:ascii="Times New Roman" w:eastAsia="Calibri" w:hAnsi="Times New Roman" w:cs="Times New Roman"/>
          <w:sz w:val="24"/>
          <w:szCs w:val="24"/>
        </w:rPr>
        <w:t>немембранные</w:t>
      </w:r>
      <w:proofErr w:type="spellEnd"/>
      <w:r w:rsidRPr="0010035C">
        <w:rPr>
          <w:rFonts w:ascii="Times New Roman" w:eastAsia="Calibri" w:hAnsi="Times New Roman" w:cs="Times New Roman"/>
          <w:sz w:val="24"/>
          <w:szCs w:val="24"/>
        </w:rPr>
        <w:t xml:space="preserve"> органоиды. </w:t>
      </w:r>
      <w:proofErr w:type="spellStart"/>
      <w:r w:rsidRPr="0010035C">
        <w:rPr>
          <w:rFonts w:ascii="Times New Roman" w:eastAsia="Calibri" w:hAnsi="Times New Roman" w:cs="Times New Roman"/>
          <w:sz w:val="24"/>
          <w:szCs w:val="24"/>
        </w:rPr>
        <w:t>Цитоскелет</w:t>
      </w:r>
      <w:proofErr w:type="spellEnd"/>
      <w:r w:rsidRPr="0010035C">
        <w:rPr>
          <w:rFonts w:ascii="Times New Roman" w:eastAsia="Calibri" w:hAnsi="Times New Roman" w:cs="Times New Roman"/>
          <w:sz w:val="24"/>
          <w:szCs w:val="24"/>
        </w:rPr>
        <w:t>. Включения. Основные отличительные особенности клеток прокариот. Отличительные особенности клеток эукариот.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Вирусы — неклеточная форма жизни. Способы передачи вирусных инфекций и меры профилактики вирусных заболеваний. </w:t>
      </w:r>
      <w:r w:rsidRPr="0010035C">
        <w:rPr>
          <w:rFonts w:ascii="Times New Roman" w:eastAsia="Calibri" w:hAnsi="Times New Roman" w:cs="Times New Roman"/>
          <w:i/>
          <w:sz w:val="24"/>
          <w:szCs w:val="24"/>
        </w:rPr>
        <w:t>Вирусология, ее практическое значение.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w:t>
      </w:r>
      <w:proofErr w:type="spellStart"/>
      <w:r w:rsidRPr="0010035C">
        <w:rPr>
          <w:rFonts w:ascii="Times New Roman" w:eastAsia="Calibri" w:hAnsi="Times New Roman" w:cs="Times New Roman"/>
          <w:sz w:val="24"/>
          <w:szCs w:val="24"/>
        </w:rPr>
        <w:t>геномика</w:t>
      </w:r>
      <w:proofErr w:type="spellEnd"/>
      <w:r w:rsidRPr="0010035C">
        <w:rPr>
          <w:rFonts w:ascii="Times New Roman" w:eastAsia="Calibri" w:hAnsi="Times New Roman" w:cs="Times New Roman"/>
          <w:sz w:val="24"/>
          <w:szCs w:val="24"/>
        </w:rPr>
        <w:t xml:space="preserve">, </w:t>
      </w:r>
      <w:proofErr w:type="spellStart"/>
      <w:r w:rsidRPr="0010035C">
        <w:rPr>
          <w:rFonts w:ascii="Times New Roman" w:eastAsia="Calibri" w:hAnsi="Times New Roman" w:cs="Times New Roman"/>
          <w:i/>
          <w:sz w:val="24"/>
          <w:szCs w:val="24"/>
        </w:rPr>
        <w:t>протеомика</w:t>
      </w:r>
      <w:proofErr w:type="spellEnd"/>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 xml:space="preserve">Нарушение биохимических процессов в клетке под влиянием мутагенов и </w:t>
      </w:r>
      <w:proofErr w:type="spellStart"/>
      <w:r w:rsidRPr="0010035C">
        <w:rPr>
          <w:rFonts w:ascii="Times New Roman" w:eastAsia="Calibri" w:hAnsi="Times New Roman" w:cs="Times New Roman"/>
          <w:i/>
          <w:sz w:val="24"/>
          <w:szCs w:val="24"/>
        </w:rPr>
        <w:t>наркогенных</w:t>
      </w:r>
      <w:proofErr w:type="spellEnd"/>
      <w:r w:rsidRPr="0010035C">
        <w:rPr>
          <w:rFonts w:ascii="Times New Roman" w:eastAsia="Calibri" w:hAnsi="Times New Roman" w:cs="Times New Roman"/>
          <w:i/>
          <w:sz w:val="24"/>
          <w:szCs w:val="24"/>
        </w:rPr>
        <w:t xml:space="preserve"> веществ.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10035C">
        <w:rPr>
          <w:rFonts w:ascii="Times New Roman" w:eastAsia="Calibri" w:hAnsi="Times New Roman" w:cs="Times New Roman"/>
          <w:i/>
          <w:sz w:val="24"/>
          <w:szCs w:val="24"/>
        </w:rPr>
        <w:t>Регуляция деления клеток, нарушения регуляции как причина заболеваний. Стволовые клетки.</w:t>
      </w:r>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Организм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10035C">
        <w:rPr>
          <w:rFonts w:ascii="Times New Roman" w:eastAsia="Calibri" w:hAnsi="Times New Roman" w:cs="Times New Roman"/>
          <w:i/>
          <w:sz w:val="24"/>
          <w:szCs w:val="24"/>
        </w:rPr>
        <w:t>Генетическое картирование</w:t>
      </w:r>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10035C">
        <w:rPr>
          <w:rFonts w:ascii="Times New Roman" w:eastAsia="Calibri" w:hAnsi="Times New Roman" w:cs="Times New Roman"/>
          <w:i/>
          <w:sz w:val="24"/>
          <w:szCs w:val="24"/>
        </w:rPr>
        <w:t xml:space="preserve"> </w:t>
      </w:r>
      <w:proofErr w:type="spellStart"/>
      <w:r w:rsidRPr="0010035C">
        <w:rPr>
          <w:rFonts w:ascii="Times New Roman" w:eastAsia="Calibri" w:hAnsi="Times New Roman" w:cs="Times New Roman"/>
          <w:i/>
          <w:sz w:val="24"/>
          <w:szCs w:val="24"/>
        </w:rPr>
        <w:t>Эпигенетика</w:t>
      </w:r>
      <w:proofErr w:type="spellEnd"/>
      <w:r w:rsidRPr="0010035C">
        <w:rPr>
          <w:rFonts w:ascii="Times New Roman" w:eastAsia="Calibri" w:hAnsi="Times New Roman" w:cs="Times New Roman"/>
          <w:i/>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Теория эволюции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w:t>
      </w:r>
      <w:proofErr w:type="spellStart"/>
      <w:r w:rsidRPr="0010035C">
        <w:rPr>
          <w:rFonts w:ascii="Times New Roman" w:eastAsia="Calibri" w:hAnsi="Times New Roman" w:cs="Times New Roman"/>
          <w:sz w:val="24"/>
          <w:szCs w:val="24"/>
        </w:rPr>
        <w:t>Микроэволюция</w:t>
      </w:r>
      <w:proofErr w:type="spellEnd"/>
      <w:r w:rsidRPr="0010035C">
        <w:rPr>
          <w:rFonts w:ascii="Times New Roman" w:eastAsia="Calibri" w:hAnsi="Times New Roman" w:cs="Times New Roman"/>
          <w:sz w:val="24"/>
          <w:szCs w:val="24"/>
        </w:rPr>
        <w:t xml:space="preserve">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w:t>
      </w:r>
      <w:proofErr w:type="spellStart"/>
      <w:r w:rsidRPr="0010035C">
        <w:rPr>
          <w:rFonts w:ascii="Times New Roman" w:eastAsia="Calibri" w:hAnsi="Times New Roman" w:cs="Times New Roman"/>
          <w:sz w:val="24"/>
          <w:szCs w:val="24"/>
        </w:rPr>
        <w:t>Вайнберга</w:t>
      </w:r>
      <w:proofErr w:type="spellEnd"/>
      <w:r w:rsidRPr="0010035C">
        <w:rPr>
          <w:rFonts w:ascii="Times New Roman" w:eastAsia="Calibri" w:hAnsi="Times New Roman" w:cs="Times New Roman"/>
          <w:sz w:val="24"/>
          <w:szCs w:val="24"/>
        </w:rPr>
        <w:t xml:space="preserve">. Молекулярно-генетические механизмы эволюции. Формы естественного отбора: движущая, стабилизирующая, </w:t>
      </w:r>
      <w:proofErr w:type="spellStart"/>
      <w:r w:rsidRPr="0010035C">
        <w:rPr>
          <w:rFonts w:ascii="Times New Roman" w:eastAsia="Calibri" w:hAnsi="Times New Roman" w:cs="Times New Roman"/>
          <w:sz w:val="24"/>
          <w:szCs w:val="24"/>
        </w:rPr>
        <w:t>дизруптивная</w:t>
      </w:r>
      <w:proofErr w:type="spellEnd"/>
      <w:r w:rsidRPr="0010035C">
        <w:rPr>
          <w:rFonts w:ascii="Times New Roman" w:eastAsia="Calibri" w:hAnsi="Times New Roman" w:cs="Times New Roman"/>
          <w:sz w:val="24"/>
          <w:szCs w:val="24"/>
        </w:rPr>
        <w:t xml:space="preserve">.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w:t>
      </w:r>
      <w:proofErr w:type="spellStart"/>
      <w:r w:rsidRPr="0010035C">
        <w:rPr>
          <w:rFonts w:ascii="Times New Roman" w:eastAsia="Calibri" w:hAnsi="Times New Roman" w:cs="Times New Roman"/>
          <w:sz w:val="24"/>
          <w:szCs w:val="24"/>
        </w:rPr>
        <w:t>Коэволюция</w:t>
      </w:r>
      <w:proofErr w:type="spellEnd"/>
      <w:r w:rsidRPr="0010035C">
        <w:rPr>
          <w:rFonts w:ascii="Times New Roman" w:eastAsia="Calibri" w:hAnsi="Times New Roman" w:cs="Times New Roman"/>
          <w:sz w:val="24"/>
          <w:szCs w:val="24"/>
        </w:rPr>
        <w:t>. Роль эволюционной теории в формировании естественно-научной картины мира.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
          <w:sz w:val="24"/>
          <w:szCs w:val="24"/>
        </w:rPr>
        <w:t>Развитие жизни на Земле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10035C">
        <w:rPr>
          <w:rFonts w:ascii="Times New Roman" w:eastAsia="Calibri" w:hAnsi="Times New Roman" w:cs="Times New Roman"/>
          <w:i/>
          <w:sz w:val="24"/>
          <w:szCs w:val="24"/>
        </w:rPr>
        <w:t>Вымирание видов и его причины.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b/>
          <w:sz w:val="24"/>
          <w:szCs w:val="24"/>
        </w:rPr>
        <w:t>Организмы и окружающая среда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Экологические факторы и закономерности их влияния на организмы (принцип толерантности, лимитирующие факторы).</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w:t>
      </w:r>
      <w:proofErr w:type="spellStart"/>
      <w:r w:rsidRPr="0010035C">
        <w:rPr>
          <w:rFonts w:ascii="Times New Roman" w:eastAsia="Calibri" w:hAnsi="Times New Roman" w:cs="Times New Roman"/>
          <w:sz w:val="24"/>
          <w:szCs w:val="24"/>
        </w:rPr>
        <w:t>Саморегуляция</w:t>
      </w:r>
      <w:proofErr w:type="spellEnd"/>
      <w:r w:rsidRPr="0010035C">
        <w:rPr>
          <w:rFonts w:ascii="Times New Roman" w:eastAsia="Calibri" w:hAnsi="Times New Roman" w:cs="Times New Roman"/>
          <w:sz w:val="24"/>
          <w:szCs w:val="24"/>
        </w:rPr>
        <w:t xml:space="preserve"> экосистем. Последствия влияния деятельности человека на экосистемы. Необходимость сохранения биоразнообразия экосистемы. </w:t>
      </w:r>
      <w:proofErr w:type="spellStart"/>
      <w:r w:rsidRPr="0010035C">
        <w:rPr>
          <w:rFonts w:ascii="Times New Roman" w:eastAsia="Calibri" w:hAnsi="Times New Roman" w:cs="Times New Roman"/>
          <w:sz w:val="24"/>
          <w:szCs w:val="24"/>
        </w:rPr>
        <w:t>Агроценозы</w:t>
      </w:r>
      <w:proofErr w:type="spellEnd"/>
      <w:r w:rsidRPr="0010035C">
        <w:rPr>
          <w:rFonts w:ascii="Times New Roman" w:eastAsia="Calibri" w:hAnsi="Times New Roman" w:cs="Times New Roman"/>
          <w:sz w:val="24"/>
          <w:szCs w:val="24"/>
        </w:rPr>
        <w:t>, их особенности.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Учение В.И. Вернадского о биосфере</w:t>
      </w:r>
      <w:r w:rsidRPr="0010035C">
        <w:rPr>
          <w:rFonts w:ascii="Times New Roman" w:eastAsia="Calibri" w:hAnsi="Times New Roman" w:cs="Times New Roman"/>
          <w:i/>
          <w:sz w:val="24"/>
          <w:szCs w:val="24"/>
        </w:rPr>
        <w:t>, ноосфера</w:t>
      </w:r>
      <w:r w:rsidRPr="0010035C">
        <w:rPr>
          <w:rFonts w:ascii="Times New Roman" w:eastAsia="Calibri" w:hAnsi="Times New Roman" w:cs="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10035C">
        <w:rPr>
          <w:rFonts w:ascii="Times New Roman" w:eastAsia="Calibri" w:hAnsi="Times New Roman" w:cs="Times New Roman"/>
          <w:i/>
          <w:sz w:val="24"/>
          <w:szCs w:val="24"/>
        </w:rPr>
        <w:t>Основные биомы Земли.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10035C">
        <w:rPr>
          <w:rFonts w:ascii="Times New Roman" w:eastAsia="Calibri" w:hAnsi="Times New Roman" w:cs="Times New Roman"/>
          <w:i/>
          <w:sz w:val="24"/>
          <w:szCs w:val="24"/>
        </w:rPr>
        <w:t xml:space="preserve">Восстановительная экология. </w:t>
      </w:r>
      <w:r w:rsidRPr="0010035C">
        <w:rPr>
          <w:rFonts w:ascii="Times New Roman" w:eastAsia="Calibri" w:hAnsi="Times New Roman" w:cs="Times New Roman"/>
          <w:sz w:val="24"/>
          <w:szCs w:val="24"/>
        </w:rPr>
        <w:t>Проблемы устойчивого развития.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Перспективы развития биологических наук, актуальные проблемы биологии.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Примерный перечень лабораторных и практических работ (на выбор учителя):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Использование различных методов при изучении биологических объектов.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Техника </w:t>
      </w:r>
      <w:proofErr w:type="spellStart"/>
      <w:r w:rsidRPr="0010035C">
        <w:rPr>
          <w:rFonts w:ascii="Times New Roman" w:eastAsia="Calibri" w:hAnsi="Times New Roman" w:cs="Times New Roman"/>
          <w:sz w:val="24"/>
          <w:szCs w:val="24"/>
        </w:rPr>
        <w:t>микроскопирования</w:t>
      </w:r>
      <w:proofErr w:type="spellEnd"/>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клеток растений и животных под микроскопом на готовых микропрепаратах и их описание.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Приготовление, рассматривание и описание микропрепаратов клеток растений.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Сравнение строения клеток растений, животных, грибов и бактерий.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движения цитоплазмы.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Изучение плазмолиза и </w:t>
      </w:r>
      <w:proofErr w:type="spellStart"/>
      <w:r w:rsidRPr="0010035C">
        <w:rPr>
          <w:rFonts w:ascii="Times New Roman" w:eastAsia="Calibri" w:hAnsi="Times New Roman" w:cs="Times New Roman"/>
          <w:sz w:val="24"/>
          <w:szCs w:val="24"/>
        </w:rPr>
        <w:t>деплазмолиза</w:t>
      </w:r>
      <w:proofErr w:type="spellEnd"/>
      <w:r w:rsidRPr="0010035C">
        <w:rPr>
          <w:rFonts w:ascii="Times New Roman" w:eastAsia="Calibri" w:hAnsi="Times New Roman" w:cs="Times New Roman"/>
          <w:sz w:val="24"/>
          <w:szCs w:val="24"/>
        </w:rPr>
        <w:t xml:space="preserve"> в клетках кожицы лука.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ферментативного расщепления пероксида водорода в растительных и животных клетках.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Обнаружение белков, углеводов, липидов с помощью качественных реакций.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Выделение ДНК.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каталитической активности ферментов (на примере амилазы или каталазы).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Наблюдение митоза в клетках кончика корешка лука на готовых микропрепаратах.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хромосом на готовых микропрепаратах.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стадий мейоза на готовых микропрепаратах.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строения половых клеток на готовых микропрепаратах.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элементарных задач по молекулярной биологии.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Составление элементарных схем скрещивания.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Решение генетических задач.</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Изучение результатов моногибридного и </w:t>
      </w:r>
      <w:proofErr w:type="spellStart"/>
      <w:r w:rsidRPr="0010035C">
        <w:rPr>
          <w:rFonts w:ascii="Times New Roman" w:eastAsia="Calibri" w:hAnsi="Times New Roman" w:cs="Times New Roman"/>
          <w:sz w:val="24"/>
          <w:szCs w:val="24"/>
        </w:rPr>
        <w:t>дигибридного</w:t>
      </w:r>
      <w:proofErr w:type="spellEnd"/>
      <w:r w:rsidRPr="0010035C">
        <w:rPr>
          <w:rFonts w:ascii="Times New Roman" w:eastAsia="Calibri" w:hAnsi="Times New Roman" w:cs="Times New Roman"/>
          <w:sz w:val="24"/>
          <w:szCs w:val="24"/>
        </w:rPr>
        <w:t xml:space="preserve"> скрещивания у дрозофилы.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Составление и анализ родословных человека.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изменчивости, построение вариационного ряда и вариационной кривой.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Описание фенотипа.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Сравнение видов по морфологическому критерию.</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Описание приспособленности организма и ее относительного характера.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Выявление приспособлений организмов к влиянию различных экологических факторов.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Сравнение анатомического строения растений разных мест обитания.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Методы измерения факторов среды обитания.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экологических адаптаций человека.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Составление пищевых цепей.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и описание экосистем своей местности.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Моделирование структур и процессов, происходящих в экосистемах.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Оценка антропогенных изменений в природе.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val="x-none"/>
        </w:rPr>
      </w:pPr>
      <w:bookmarkStart w:id="121" w:name="_Toc435412718"/>
      <w:bookmarkStart w:id="122" w:name="_Toc453968193"/>
      <w:r w:rsidRPr="0010035C">
        <w:rPr>
          <w:rFonts w:ascii="Times New Roman" w:eastAsia="Calibri" w:hAnsi="Times New Roman" w:cs="Times New Roman"/>
          <w:b/>
          <w:sz w:val="24"/>
          <w:szCs w:val="24"/>
          <w:lang w:val="x-none"/>
        </w:rPr>
        <w:t>Физическая культура</w:t>
      </w:r>
      <w:bookmarkEnd w:id="121"/>
      <w:bookmarkEnd w:id="122"/>
    </w:p>
    <w:p w:rsidR="00E271A7" w:rsidRDefault="00E271A7"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Учебный предмет «Физическая культура» должен изучаться на </w:t>
      </w:r>
      <w:proofErr w:type="spellStart"/>
      <w:r w:rsidRPr="0010035C">
        <w:rPr>
          <w:rFonts w:ascii="Times New Roman" w:eastAsia="Calibri" w:hAnsi="Times New Roman" w:cs="Times New Roman"/>
          <w:sz w:val="24"/>
          <w:szCs w:val="24"/>
        </w:rPr>
        <w:t>межпредметной</w:t>
      </w:r>
      <w:proofErr w:type="spellEnd"/>
      <w:r w:rsidRPr="0010035C">
        <w:rPr>
          <w:rFonts w:ascii="Times New Roman" w:eastAsia="Calibri" w:hAnsi="Times New Roman" w:cs="Times New Roman"/>
          <w:sz w:val="24"/>
          <w:szCs w:val="24"/>
        </w:rPr>
        <w:t xml:space="preserve"> основе практически со всеми предметными областями среднего общего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Базовый </w:t>
      </w:r>
      <w:r w:rsidRPr="0010035C">
        <w:rPr>
          <w:rFonts w:ascii="Times New Roman" w:eastAsia="Calibri" w:hAnsi="Times New Roman" w:cs="Times New Roman"/>
          <w:b/>
          <w:bCs/>
          <w:sz w:val="24"/>
          <w:szCs w:val="24"/>
        </w:rPr>
        <w:t>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Физическая культура и здоровый образ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10035C">
        <w:rPr>
          <w:rFonts w:ascii="Times New Roman" w:eastAsia="Calibri" w:hAnsi="Times New Roman" w:cs="Times New Roman"/>
          <w:i/>
          <w:iCs/>
          <w:sz w:val="24"/>
          <w:szCs w:val="24"/>
        </w:rPr>
        <w:t>судейство.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Формы организации занятий физической культурой.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Современное состояние физической культуры и спорта в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i/>
          <w:iCs/>
          <w:sz w:val="24"/>
          <w:szCs w:val="24"/>
        </w:rPr>
        <w:t>Основы законодательства Российской Федерации в области физической культуры, спорта, туризма, охраны здоровья.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Физкультурно-оздоровительная деятельность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Оздоровительные системы физического воспитания.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Индивидуально ориентированные </w:t>
      </w:r>
      <w:proofErr w:type="spellStart"/>
      <w:r w:rsidRPr="0010035C">
        <w:rPr>
          <w:rFonts w:ascii="Times New Roman" w:eastAsia="Calibri" w:hAnsi="Times New Roman" w:cs="Times New Roman"/>
          <w:sz w:val="24"/>
          <w:szCs w:val="24"/>
        </w:rPr>
        <w:t>здоровьесберегающие</w:t>
      </w:r>
      <w:proofErr w:type="spellEnd"/>
      <w:r w:rsidRPr="0010035C">
        <w:rPr>
          <w:rFonts w:ascii="Times New Roman" w:eastAsia="Calibri" w:hAnsi="Times New Roman" w:cs="Times New Roman"/>
          <w:sz w:val="24"/>
          <w:szCs w:val="24"/>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bCs/>
          <w:sz w:val="24"/>
          <w:szCs w:val="24"/>
        </w:rPr>
        <w:t>Физическое совершенствование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w:t>
      </w:r>
      <w:r w:rsidRPr="0010035C">
        <w:rPr>
          <w:rFonts w:ascii="Times New Roman" w:eastAsia="Calibri" w:hAnsi="Times New Roman" w:cs="Times New Roman"/>
          <w:sz w:val="24"/>
          <w:szCs w:val="24"/>
        </w:rPr>
        <w:lastRenderedPageBreak/>
        <w:t xml:space="preserve">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10035C">
        <w:rPr>
          <w:rFonts w:ascii="Times New Roman" w:eastAsia="Calibri" w:hAnsi="Times New Roman" w:cs="Times New Roman"/>
          <w:i/>
          <w:iCs/>
          <w:sz w:val="24"/>
          <w:szCs w:val="24"/>
        </w:rPr>
        <w:t>техническая и тактическая подготовка в национальных видах спорта.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Спортивные единоборства: технико-тактические действия самообороны; приемы страховки и </w:t>
      </w:r>
      <w:proofErr w:type="spellStart"/>
      <w:r w:rsidRPr="0010035C">
        <w:rPr>
          <w:rFonts w:ascii="Times New Roman" w:eastAsia="Calibri" w:hAnsi="Times New Roman" w:cs="Times New Roman"/>
          <w:sz w:val="24"/>
          <w:szCs w:val="24"/>
        </w:rPr>
        <w:t>самостраховки</w:t>
      </w:r>
      <w:proofErr w:type="spellEnd"/>
      <w:r w:rsidRPr="0010035C">
        <w:rPr>
          <w:rFonts w:ascii="Times New Roman" w:eastAsia="Calibri" w:hAnsi="Times New Roman" w:cs="Times New Roman"/>
          <w:i/>
          <w:iCs/>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i/>
          <w:iCs/>
          <w:sz w:val="24"/>
          <w:szCs w:val="24"/>
        </w:rPr>
      </w:pPr>
      <w:r w:rsidRPr="0010035C">
        <w:rPr>
          <w:rFonts w:ascii="Times New Roman" w:eastAsia="Calibri" w:hAnsi="Times New Roman" w:cs="Times New Roman"/>
          <w:sz w:val="24"/>
          <w:szCs w:val="24"/>
        </w:rPr>
        <w:t xml:space="preserve">Прикладная физическая подготовка: полосы препятствий; </w:t>
      </w:r>
      <w:r w:rsidRPr="0010035C">
        <w:rPr>
          <w:rFonts w:ascii="Times New Roman" w:eastAsia="Calibri" w:hAnsi="Times New Roman" w:cs="Times New Roman"/>
          <w:i/>
          <w:iCs/>
          <w:sz w:val="24"/>
          <w:szCs w:val="24"/>
        </w:rPr>
        <w:t>кросс по пересеченной местности с элементами спортивного ориентирования; прикладное плавание.</w:t>
      </w:r>
    </w:p>
    <w:p w:rsidR="0010035C" w:rsidRPr="0010035C" w:rsidRDefault="0010035C" w:rsidP="0010035C">
      <w:pPr>
        <w:suppressAutoHyphens/>
        <w:spacing w:after="0" w:line="240" w:lineRule="auto"/>
        <w:ind w:firstLine="709"/>
        <w:rPr>
          <w:rFonts w:ascii="Times New Roman" w:eastAsia="Calibri" w:hAnsi="Times New Roman" w:cs="Times New Roman"/>
          <w:i/>
          <w:iCs/>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*Для бесснежных регионов лыжная подготовка заменяется кроссовой подготовкой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 школах, не имеющих соответствующие условия  для обучения  плаванию, время на прохождение этого материала  перераспределяется в другие  разделы учебного курса.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p w:rsidR="0010035C" w:rsidRPr="00E271A7" w:rsidRDefault="0010035C" w:rsidP="0010035C">
      <w:pPr>
        <w:suppressAutoHyphens/>
        <w:spacing w:after="0" w:line="240" w:lineRule="auto"/>
        <w:ind w:firstLine="709"/>
        <w:rPr>
          <w:rFonts w:ascii="Times New Roman" w:eastAsia="Calibri" w:hAnsi="Times New Roman" w:cs="Times New Roman"/>
          <w:b/>
          <w:sz w:val="18"/>
          <w:szCs w:val="18"/>
        </w:rPr>
      </w:pPr>
      <w:r w:rsidRPr="00E271A7">
        <w:rPr>
          <w:rFonts w:ascii="Times New Roman" w:eastAsia="Calibri" w:hAnsi="Times New Roman" w:cs="Times New Roman"/>
          <w:b/>
          <w:sz w:val="18"/>
          <w:szCs w:val="18"/>
        </w:rPr>
        <w:t xml:space="preserve">                СОДЕРЖАНИЕ ПРОГРАММНОГО МАТЕРИАЛА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10 -11 классы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Основы знаний о физической культуре изучаются в рамках отдельных уроков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10 – 11 классы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Знания теоретической и практической частей ВФСК «ГТО», применение этих знаний в повседневной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Естественные основы. </w:t>
      </w:r>
      <w:r w:rsidRPr="0010035C">
        <w:rPr>
          <w:rFonts w:ascii="Times New Roman" w:eastAsia="Calibri" w:hAnsi="Times New Roman" w:cs="Times New Roman"/>
          <w:sz w:val="24"/>
          <w:szCs w:val="24"/>
        </w:rPr>
        <w:t>Значение нервной системы в управлении движениями и регуляции систем дыхания, кровообращения и энергообеспечения.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Социально-психологические основы.</w:t>
      </w:r>
      <w:r w:rsidRPr="0010035C">
        <w:rPr>
          <w:rFonts w:ascii="Times New Roman" w:eastAsia="Calibri" w:hAnsi="Times New Roman" w:cs="Times New Roman"/>
          <w:sz w:val="24"/>
          <w:szCs w:val="24"/>
        </w:rPr>
        <w:t xml:space="preserve"> Гигиенические основы организации самостоятельных занятий физическими упражнениями. Составление и проведение индивидуальных занятий физическими упражнениями на развитие основных систем организма.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Культурно-исторические основы</w:t>
      </w:r>
      <w:r w:rsidRPr="0010035C">
        <w:rPr>
          <w:rFonts w:ascii="Times New Roman" w:eastAsia="Calibri" w:hAnsi="Times New Roman" w:cs="Times New Roman"/>
          <w:sz w:val="24"/>
          <w:szCs w:val="24"/>
        </w:rPr>
        <w:t>. Роль Пьера де Кубертена в становлении и развитии Современных Олимпийских игр. Олимпийские принципы, традиции, правила, симво</w:t>
      </w:r>
      <w:r w:rsidRPr="0010035C">
        <w:rPr>
          <w:rFonts w:ascii="Times New Roman" w:eastAsia="Calibri" w:hAnsi="Times New Roman" w:cs="Times New Roman"/>
          <w:sz w:val="24"/>
          <w:szCs w:val="24"/>
        </w:rPr>
        <w:softHyphen/>
        <w:t>лика.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Современное международное положение спорта высших достижений в современной культуре, принципы Олимпизма на современном этапе.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Приёмы закаливания</w:t>
      </w:r>
      <w:r w:rsidRPr="0010035C">
        <w:rPr>
          <w:rFonts w:ascii="Times New Roman" w:eastAsia="Calibri" w:hAnsi="Times New Roman" w:cs="Times New Roman"/>
          <w:sz w:val="24"/>
          <w:szCs w:val="24"/>
        </w:rPr>
        <w:t>. Воздушные и водные процедуры. Правила и дозировка.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Способы самоконтроля</w:t>
      </w:r>
      <w:r w:rsidRPr="0010035C">
        <w:rPr>
          <w:rFonts w:ascii="Times New Roman" w:eastAsia="Calibri" w:hAnsi="Times New Roman" w:cs="Times New Roman"/>
          <w:sz w:val="24"/>
          <w:szCs w:val="24"/>
        </w:rPr>
        <w:t>. Приёмы самоконтроля физических нагрузок: на выносливость, скоростной, силовой, координационной направленности.</w:t>
      </w:r>
    </w:p>
    <w:p w:rsidR="0010035C" w:rsidRPr="0010035C" w:rsidRDefault="0010035C" w:rsidP="0010035C">
      <w:pPr>
        <w:suppressAutoHyphens/>
        <w:spacing w:after="0" w:line="240" w:lineRule="auto"/>
        <w:ind w:firstLine="709"/>
        <w:rPr>
          <w:rFonts w:ascii="Times New Roman" w:eastAsia="Calibri" w:hAnsi="Times New Roman" w:cs="Times New Roman"/>
          <w:b/>
          <w:i/>
          <w:iCs/>
          <w:sz w:val="24"/>
          <w:szCs w:val="24"/>
        </w:rPr>
      </w:pPr>
      <w:r w:rsidRPr="0010035C">
        <w:rPr>
          <w:rFonts w:ascii="Times New Roman" w:eastAsia="Calibri" w:hAnsi="Times New Roman" w:cs="Times New Roman"/>
          <w:b/>
          <w:i/>
          <w:iCs/>
          <w:sz w:val="24"/>
          <w:szCs w:val="24"/>
        </w:rPr>
        <w:t>Спортивные игры.</w:t>
      </w:r>
      <w:r w:rsidRPr="0010035C">
        <w:rPr>
          <w:rFonts w:ascii="Times New Roman" w:eastAsia="Calibri" w:hAnsi="Times New Roman" w:cs="Times New Roman"/>
          <w:b/>
          <w:sz w:val="24"/>
          <w:szCs w:val="24"/>
        </w:rPr>
        <w:t>10 – 11 классы (юноши и девушки)).</w:t>
      </w:r>
      <w:r w:rsidRPr="0010035C">
        <w:rPr>
          <w:rFonts w:ascii="Times New Roman" w:eastAsia="Calibri" w:hAnsi="Times New Roman" w:cs="Times New Roman"/>
          <w:sz w:val="24"/>
          <w:szCs w:val="24"/>
        </w:rPr>
        <w:t xml:space="preserve"> Командные (игровые) виды спорта. Терминология избранной спортивной игры. Правила соревнований по футболу  (мини-футболу), баскетболу (мини-баскетболу), волейболу (мини – волейболу), гандболу (мини – гандболу) . Прави</w:t>
      </w:r>
      <w:r w:rsidRPr="0010035C">
        <w:rPr>
          <w:rFonts w:ascii="Times New Roman" w:eastAsia="Calibri" w:hAnsi="Times New Roman" w:cs="Times New Roman"/>
          <w:sz w:val="24"/>
          <w:szCs w:val="24"/>
        </w:rPr>
        <w:softHyphen/>
        <w:t>ла и  техники безопасности при занятиях спортивными играми. Основы судейства.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Гимнастика с элементами акробатики.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10 -11 классы (юноши и девушки). </w:t>
      </w:r>
      <w:r w:rsidRPr="0010035C">
        <w:rPr>
          <w:rFonts w:ascii="Times New Roman" w:eastAsia="Calibri" w:hAnsi="Times New Roman" w:cs="Times New Roman"/>
          <w:sz w:val="24"/>
          <w:szCs w:val="24"/>
        </w:rPr>
        <w:t>Значение гимнастических упражнений для сохранения правильной осанки, развития силовых способностей и гибкости. Страховка и помощь во время занятий; обес</w:t>
      </w:r>
      <w:r w:rsidRPr="0010035C">
        <w:rPr>
          <w:rFonts w:ascii="Times New Roman" w:eastAsia="Calibri" w:hAnsi="Times New Roman" w:cs="Times New Roman"/>
          <w:sz w:val="24"/>
          <w:szCs w:val="24"/>
        </w:rPr>
        <w:softHyphen/>
        <w:t>печение техники безопасности, Профилактика травматизма и оказания до врачебной помощи.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Лёгкая атлетика.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10 – 11 классы (юноши и девушки). </w:t>
      </w:r>
      <w:r w:rsidRPr="0010035C">
        <w:rPr>
          <w:rFonts w:ascii="Times New Roman" w:eastAsia="Calibri" w:hAnsi="Times New Roman" w:cs="Times New Roman"/>
          <w:sz w:val="24"/>
          <w:szCs w:val="24"/>
        </w:rPr>
        <w:t>Терминология разучиваемых упражнений и основы правильной техники их выполнения. Прави</w:t>
      </w:r>
      <w:r w:rsidRPr="0010035C">
        <w:rPr>
          <w:rFonts w:ascii="Times New Roman" w:eastAsia="Calibri" w:hAnsi="Times New Roman" w:cs="Times New Roman"/>
          <w:sz w:val="24"/>
          <w:szCs w:val="24"/>
        </w:rPr>
        <w:softHyphen/>
        <w:t>ла соревнований в беге, прыжках и метаниях.  Правила техники безопасности при занятиях легкой атлетикой. Подготовка места занятий. Помощь в судействе.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Кроссовая подготовка.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10 – 11классы (юноши и девушки). </w:t>
      </w:r>
      <w:r w:rsidRPr="0010035C">
        <w:rPr>
          <w:rFonts w:ascii="Times New Roman" w:eastAsia="Calibri" w:hAnsi="Times New Roman" w:cs="Times New Roman"/>
          <w:sz w:val="24"/>
          <w:szCs w:val="24"/>
        </w:rPr>
        <w:t>Кроссовый бег. Правила. Терминология. Требования к одежде и обуви занимающегося кроссом Техника безопасности при занятиях кроссом. Оказание помощи при травмах.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Элементы единоборств</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 10 – 11 классы (юноши и девушки). </w:t>
      </w:r>
      <w:r w:rsidRPr="0010035C">
        <w:rPr>
          <w:rFonts w:ascii="Times New Roman" w:eastAsia="Calibri" w:hAnsi="Times New Roman" w:cs="Times New Roman"/>
          <w:sz w:val="24"/>
          <w:szCs w:val="24"/>
        </w:rPr>
        <w:t>Виды единоборств. Олимпийские виды спортивной борьбы. Правила техники безопасности при занятиях.</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Влияние занятий единоборствами на развитие нравственных и  волевых качеств. Профилактика травматизма и оказания до врачебной помощи. Составление комплекса самостоятельной разминки.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 – 11 класс юноши и девушки  (практическая часть)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Баскетбол.</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Техни</w:t>
      </w:r>
      <w:r w:rsidRPr="0010035C">
        <w:rPr>
          <w:rFonts w:ascii="Times New Roman" w:eastAsia="Calibri" w:hAnsi="Times New Roman" w:cs="Times New Roman"/>
          <w:b/>
          <w:sz w:val="24"/>
          <w:szCs w:val="24"/>
        </w:rPr>
        <w:softHyphen/>
        <w:t>ка пере</w:t>
      </w:r>
      <w:r w:rsidRPr="0010035C">
        <w:rPr>
          <w:rFonts w:ascii="Times New Roman" w:eastAsia="Calibri" w:hAnsi="Times New Roman" w:cs="Times New Roman"/>
          <w:b/>
          <w:sz w:val="24"/>
          <w:szCs w:val="24"/>
        </w:rPr>
        <w:softHyphen/>
        <w:t>движений, остановок, поворотов и стоек: с</w:t>
      </w:r>
      <w:r w:rsidRPr="0010035C">
        <w:rPr>
          <w:rFonts w:ascii="Times New Roman" w:eastAsia="Calibri" w:hAnsi="Times New Roman" w:cs="Times New Roman"/>
          <w:sz w:val="24"/>
          <w:szCs w:val="24"/>
        </w:rPr>
        <w:t>тойки   игрока.    Совершенствование перемещения в стойке приставными шагами боком, лицом и спиной вперед. Остановка двумя шагами и прыжком. Поворо</w:t>
      </w:r>
      <w:r w:rsidRPr="0010035C">
        <w:rPr>
          <w:rFonts w:ascii="Times New Roman" w:eastAsia="Calibri" w:hAnsi="Times New Roman" w:cs="Times New Roman"/>
          <w:sz w:val="24"/>
          <w:szCs w:val="24"/>
        </w:rPr>
        <w:softHyphen/>
        <w:t>ты без мяча и с мячом. Комбинации из освоенных элемен</w:t>
      </w:r>
      <w:r w:rsidRPr="0010035C">
        <w:rPr>
          <w:rFonts w:ascii="Times New Roman" w:eastAsia="Calibri" w:hAnsi="Times New Roman" w:cs="Times New Roman"/>
          <w:sz w:val="24"/>
          <w:szCs w:val="24"/>
        </w:rPr>
        <w:softHyphen/>
        <w:t>тов техники передвижений (переме</w:t>
      </w:r>
      <w:r w:rsidRPr="0010035C">
        <w:rPr>
          <w:rFonts w:ascii="Times New Roman" w:eastAsia="Calibri" w:hAnsi="Times New Roman" w:cs="Times New Roman"/>
          <w:sz w:val="24"/>
          <w:szCs w:val="24"/>
        </w:rPr>
        <w:softHyphen/>
        <w:t>щения в стойке, остановка, поворот, ускорение).</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Ловля и пе</w:t>
      </w:r>
      <w:r w:rsidRPr="0010035C">
        <w:rPr>
          <w:rFonts w:ascii="Times New Roman" w:eastAsia="Calibri" w:hAnsi="Times New Roman" w:cs="Times New Roman"/>
          <w:b/>
          <w:sz w:val="24"/>
          <w:szCs w:val="24"/>
        </w:rPr>
        <w:softHyphen/>
        <w:t>редач мяча:</w:t>
      </w:r>
      <w:r w:rsidRPr="0010035C">
        <w:rPr>
          <w:rFonts w:ascii="Times New Roman" w:eastAsia="Calibri" w:hAnsi="Times New Roman" w:cs="Times New Roman"/>
          <w:sz w:val="24"/>
          <w:szCs w:val="24"/>
        </w:rPr>
        <w:t xml:space="preserve"> ловля и передача мяча двумя рука</w:t>
      </w:r>
      <w:r w:rsidRPr="0010035C">
        <w:rPr>
          <w:rFonts w:ascii="Times New Roman" w:eastAsia="Calibri" w:hAnsi="Times New Roman" w:cs="Times New Roman"/>
          <w:sz w:val="24"/>
          <w:szCs w:val="24"/>
        </w:rPr>
        <w:softHyphen/>
        <w:t>ми от груди и одной рукой от пле</w:t>
      </w:r>
      <w:r w:rsidRPr="0010035C">
        <w:rPr>
          <w:rFonts w:ascii="Times New Roman" w:eastAsia="Calibri" w:hAnsi="Times New Roman" w:cs="Times New Roman"/>
          <w:sz w:val="24"/>
          <w:szCs w:val="24"/>
        </w:rPr>
        <w:softHyphen/>
        <w:t>ча на месте и в движении с пассивным сопротивлением защитника (в  парах, тройках, квадрате, круге).</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Техника   ве</w:t>
      </w:r>
      <w:r w:rsidRPr="0010035C">
        <w:rPr>
          <w:rFonts w:ascii="Times New Roman" w:eastAsia="Calibri" w:hAnsi="Times New Roman" w:cs="Times New Roman"/>
          <w:b/>
          <w:sz w:val="24"/>
          <w:szCs w:val="24"/>
        </w:rPr>
        <w:softHyphen/>
        <w:t>дения мяча:</w:t>
      </w:r>
      <w:r w:rsidRPr="0010035C">
        <w:rPr>
          <w:rFonts w:ascii="Times New Roman" w:eastAsia="Calibri" w:hAnsi="Times New Roman" w:cs="Times New Roman"/>
          <w:sz w:val="24"/>
          <w:szCs w:val="24"/>
        </w:rPr>
        <w:t xml:space="preserve"> ведение мяча в низкой, средней и высокой стойке на месте, в движе</w:t>
      </w:r>
      <w:r w:rsidRPr="0010035C">
        <w:rPr>
          <w:rFonts w:ascii="Times New Roman" w:eastAsia="Calibri" w:hAnsi="Times New Roman" w:cs="Times New Roman"/>
          <w:sz w:val="24"/>
          <w:szCs w:val="24"/>
        </w:rPr>
        <w:softHyphen/>
        <w:t>нии по прямой, с изменением на</w:t>
      </w:r>
      <w:r w:rsidRPr="0010035C">
        <w:rPr>
          <w:rFonts w:ascii="Times New Roman" w:eastAsia="Calibri" w:hAnsi="Times New Roman" w:cs="Times New Roman"/>
          <w:sz w:val="24"/>
          <w:szCs w:val="24"/>
        </w:rPr>
        <w:softHyphen/>
        <w:t>правления движения и скорости. Ведение с пассивным со</w:t>
      </w:r>
      <w:r w:rsidRPr="0010035C">
        <w:rPr>
          <w:rFonts w:ascii="Times New Roman" w:eastAsia="Calibri" w:hAnsi="Times New Roman" w:cs="Times New Roman"/>
          <w:sz w:val="24"/>
          <w:szCs w:val="24"/>
        </w:rPr>
        <w:softHyphen/>
        <w:t xml:space="preserve">противлением защитника ведущей и </w:t>
      </w:r>
      <w:proofErr w:type="spellStart"/>
      <w:r w:rsidRPr="0010035C">
        <w:rPr>
          <w:rFonts w:ascii="Times New Roman" w:eastAsia="Calibri" w:hAnsi="Times New Roman" w:cs="Times New Roman"/>
          <w:sz w:val="24"/>
          <w:szCs w:val="24"/>
        </w:rPr>
        <w:t>неведущей</w:t>
      </w:r>
      <w:proofErr w:type="spellEnd"/>
      <w:r w:rsidRPr="0010035C">
        <w:rPr>
          <w:rFonts w:ascii="Times New Roman" w:eastAsia="Calibri" w:hAnsi="Times New Roman" w:cs="Times New Roman"/>
          <w:sz w:val="24"/>
          <w:szCs w:val="24"/>
        </w:rPr>
        <w:t xml:space="preserve"> рукой.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Техника бросков мяча:</w:t>
      </w:r>
      <w:r w:rsidRPr="0010035C">
        <w:rPr>
          <w:rFonts w:ascii="Times New Roman" w:eastAsia="Calibri" w:hAnsi="Times New Roman" w:cs="Times New Roman"/>
          <w:sz w:val="24"/>
          <w:szCs w:val="24"/>
        </w:rPr>
        <w:t xml:space="preserve"> совершенствование бросков одной и двумя руками с ме</w:t>
      </w:r>
      <w:r w:rsidRPr="0010035C">
        <w:rPr>
          <w:rFonts w:ascii="Times New Roman" w:eastAsia="Calibri" w:hAnsi="Times New Roman" w:cs="Times New Roman"/>
          <w:sz w:val="24"/>
          <w:szCs w:val="24"/>
        </w:rPr>
        <w:softHyphen/>
        <w:t>ста и в движении (после ведения, после ловли) с пассив</w:t>
      </w:r>
      <w:r w:rsidRPr="0010035C">
        <w:rPr>
          <w:rFonts w:ascii="Times New Roman" w:eastAsia="Calibri" w:hAnsi="Times New Roman" w:cs="Times New Roman"/>
          <w:sz w:val="24"/>
          <w:szCs w:val="24"/>
        </w:rPr>
        <w:softHyphen/>
        <w:t>ным противодей</w:t>
      </w:r>
      <w:r w:rsidRPr="0010035C">
        <w:rPr>
          <w:rFonts w:ascii="Times New Roman" w:eastAsia="Calibri" w:hAnsi="Times New Roman" w:cs="Times New Roman"/>
          <w:sz w:val="24"/>
          <w:szCs w:val="24"/>
        </w:rPr>
        <w:softHyphen/>
        <w:t>ствием. Макси</w:t>
      </w:r>
      <w:r w:rsidRPr="0010035C">
        <w:rPr>
          <w:rFonts w:ascii="Times New Roman" w:eastAsia="Calibri" w:hAnsi="Times New Roman" w:cs="Times New Roman"/>
          <w:sz w:val="24"/>
          <w:szCs w:val="24"/>
        </w:rPr>
        <w:softHyphen/>
        <w:t>мальное расстоя</w:t>
      </w:r>
      <w:r w:rsidRPr="0010035C">
        <w:rPr>
          <w:rFonts w:ascii="Times New Roman" w:eastAsia="Calibri" w:hAnsi="Times New Roman" w:cs="Times New Roman"/>
          <w:sz w:val="24"/>
          <w:szCs w:val="24"/>
        </w:rPr>
        <w:softHyphen/>
        <w:t>ние до корзины 4,8 м в прыжке.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Индивиду</w:t>
      </w:r>
      <w:r w:rsidRPr="0010035C">
        <w:rPr>
          <w:rFonts w:ascii="Times New Roman" w:eastAsia="Calibri" w:hAnsi="Times New Roman" w:cs="Times New Roman"/>
          <w:b/>
          <w:sz w:val="24"/>
          <w:szCs w:val="24"/>
        </w:rPr>
        <w:softHyphen/>
        <w:t xml:space="preserve">альная техника защиты: </w:t>
      </w:r>
      <w:r w:rsidRPr="0010035C">
        <w:rPr>
          <w:rFonts w:ascii="Times New Roman" w:eastAsia="Calibri" w:hAnsi="Times New Roman" w:cs="Times New Roman"/>
          <w:sz w:val="24"/>
          <w:szCs w:val="24"/>
        </w:rPr>
        <w:t>перехват, вырывание и выбивание мяча.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Техника перемещений, владения мячом: </w:t>
      </w:r>
      <w:r w:rsidRPr="0010035C">
        <w:rPr>
          <w:rFonts w:ascii="Times New Roman" w:eastAsia="Calibri" w:hAnsi="Times New Roman" w:cs="Times New Roman"/>
          <w:sz w:val="24"/>
          <w:szCs w:val="24"/>
        </w:rPr>
        <w:t>комбинация из освоенных элемен</w:t>
      </w:r>
      <w:r w:rsidRPr="0010035C">
        <w:rPr>
          <w:rFonts w:ascii="Times New Roman" w:eastAsia="Calibri" w:hAnsi="Times New Roman" w:cs="Times New Roman"/>
          <w:sz w:val="24"/>
          <w:szCs w:val="24"/>
        </w:rPr>
        <w:softHyphen/>
        <w:t>тов: ловля, передача, ведение, бро</w:t>
      </w:r>
      <w:r w:rsidRPr="0010035C">
        <w:rPr>
          <w:rFonts w:ascii="Times New Roman" w:eastAsia="Calibri" w:hAnsi="Times New Roman" w:cs="Times New Roman"/>
          <w:sz w:val="24"/>
          <w:szCs w:val="24"/>
        </w:rPr>
        <w:softHyphen/>
        <w:t>сок. Комбинация из освоенных элемен</w:t>
      </w:r>
      <w:r w:rsidRPr="0010035C">
        <w:rPr>
          <w:rFonts w:ascii="Times New Roman" w:eastAsia="Calibri" w:hAnsi="Times New Roman" w:cs="Times New Roman"/>
          <w:sz w:val="24"/>
          <w:szCs w:val="24"/>
        </w:rPr>
        <w:softHyphen/>
        <w:t>тов игры.</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Тактика  игры: </w:t>
      </w:r>
      <w:r w:rsidRPr="0010035C">
        <w:rPr>
          <w:rFonts w:ascii="Times New Roman" w:eastAsia="Calibri" w:hAnsi="Times New Roman" w:cs="Times New Roman"/>
          <w:sz w:val="24"/>
          <w:szCs w:val="24"/>
        </w:rPr>
        <w:t>взаимодействие трех  игроков (тройка и малая восьмерка).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Овладение игрой: </w:t>
      </w:r>
      <w:r w:rsidRPr="0010035C">
        <w:rPr>
          <w:rFonts w:ascii="Times New Roman" w:eastAsia="Calibri" w:hAnsi="Times New Roman" w:cs="Times New Roman"/>
          <w:sz w:val="24"/>
          <w:szCs w:val="24"/>
        </w:rPr>
        <w:t>Игра   по   упрощенным   правилам баскетбола.  Игры и игровые задания 2:1, 3:1, 3:2, 3:3., помощь в организации и проведении игры, основы судейства.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Волейбол.</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Техника пе</w:t>
      </w:r>
      <w:r w:rsidRPr="0010035C">
        <w:rPr>
          <w:rFonts w:ascii="Times New Roman" w:eastAsia="Calibri" w:hAnsi="Times New Roman" w:cs="Times New Roman"/>
          <w:b/>
          <w:sz w:val="24"/>
          <w:szCs w:val="24"/>
        </w:rPr>
        <w:softHyphen/>
        <w:t xml:space="preserve">редвижений, остановок  и стоек: </w:t>
      </w:r>
      <w:r w:rsidRPr="0010035C">
        <w:rPr>
          <w:rFonts w:ascii="Times New Roman" w:eastAsia="Calibri" w:hAnsi="Times New Roman" w:cs="Times New Roman"/>
          <w:sz w:val="24"/>
          <w:szCs w:val="24"/>
        </w:rPr>
        <w:t>комбинации из освоенных элементов техники передви</w:t>
      </w:r>
      <w:r w:rsidRPr="0010035C">
        <w:rPr>
          <w:rFonts w:ascii="Times New Roman" w:eastAsia="Calibri" w:hAnsi="Times New Roman" w:cs="Times New Roman"/>
          <w:sz w:val="24"/>
          <w:szCs w:val="24"/>
        </w:rPr>
        <w:softHyphen/>
        <w:t>жений (перемещения в стойке, остановки, ускорения).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Техника при</w:t>
      </w:r>
      <w:r w:rsidRPr="0010035C">
        <w:rPr>
          <w:rFonts w:ascii="Times New Roman" w:eastAsia="Calibri" w:hAnsi="Times New Roman" w:cs="Times New Roman"/>
          <w:b/>
          <w:sz w:val="24"/>
          <w:szCs w:val="24"/>
        </w:rPr>
        <w:softHyphen/>
        <w:t>ёма и пере</w:t>
      </w:r>
      <w:r w:rsidRPr="0010035C">
        <w:rPr>
          <w:rFonts w:ascii="Times New Roman" w:eastAsia="Calibri" w:hAnsi="Times New Roman" w:cs="Times New Roman"/>
          <w:b/>
          <w:sz w:val="24"/>
          <w:szCs w:val="24"/>
        </w:rPr>
        <w:softHyphen/>
        <w:t xml:space="preserve">дач мяча: </w:t>
      </w:r>
      <w:r w:rsidRPr="0010035C">
        <w:rPr>
          <w:rFonts w:ascii="Times New Roman" w:eastAsia="Calibri" w:hAnsi="Times New Roman" w:cs="Times New Roman"/>
          <w:sz w:val="24"/>
          <w:szCs w:val="24"/>
        </w:rPr>
        <w:t>передача мяча у сетки и в прыж</w:t>
      </w:r>
      <w:r w:rsidRPr="0010035C">
        <w:rPr>
          <w:rFonts w:ascii="Times New Roman" w:eastAsia="Calibri" w:hAnsi="Times New Roman" w:cs="Times New Roman"/>
          <w:sz w:val="24"/>
          <w:szCs w:val="24"/>
        </w:rPr>
        <w:softHyphen/>
        <w:t>ке через сетку. Передача мяча сверху, стоя спи</w:t>
      </w:r>
      <w:r w:rsidRPr="0010035C">
        <w:rPr>
          <w:rFonts w:ascii="Times New Roman" w:eastAsia="Calibri" w:hAnsi="Times New Roman" w:cs="Times New Roman"/>
          <w:sz w:val="24"/>
          <w:szCs w:val="24"/>
        </w:rPr>
        <w:softHyphen/>
        <w:t>ной к цели.</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Техника подачи мяча:</w:t>
      </w:r>
      <w:r w:rsidRPr="0010035C">
        <w:rPr>
          <w:rFonts w:ascii="Times New Roman" w:eastAsia="Calibri" w:hAnsi="Times New Roman" w:cs="Times New Roman"/>
          <w:sz w:val="24"/>
          <w:szCs w:val="24"/>
        </w:rPr>
        <w:t xml:space="preserve"> верхняя прямая подача мяча. При</w:t>
      </w:r>
      <w:r w:rsidRPr="0010035C">
        <w:rPr>
          <w:rFonts w:ascii="Times New Roman" w:eastAsia="Calibri" w:hAnsi="Times New Roman" w:cs="Times New Roman"/>
          <w:sz w:val="24"/>
          <w:szCs w:val="24"/>
        </w:rPr>
        <w:softHyphen/>
        <w:t>ём подачи.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Техника прямого нападающего удара: совершенствование </w:t>
      </w:r>
      <w:r w:rsidRPr="0010035C">
        <w:rPr>
          <w:rFonts w:ascii="Times New Roman" w:eastAsia="Calibri" w:hAnsi="Times New Roman" w:cs="Times New Roman"/>
          <w:sz w:val="24"/>
          <w:szCs w:val="24"/>
        </w:rPr>
        <w:t>прямого нападающего удара после подбрасывания мяча партнером</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через сетку в заданное место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Техники владения мя</w:t>
      </w:r>
      <w:r w:rsidRPr="0010035C">
        <w:rPr>
          <w:rFonts w:ascii="Times New Roman" w:eastAsia="Calibri" w:hAnsi="Times New Roman" w:cs="Times New Roman"/>
          <w:b/>
          <w:sz w:val="24"/>
          <w:szCs w:val="24"/>
        </w:rPr>
        <w:softHyphen/>
        <w:t>чом</w:t>
      </w:r>
      <w:r w:rsidRPr="0010035C">
        <w:rPr>
          <w:rFonts w:ascii="Times New Roman" w:eastAsia="Calibri" w:hAnsi="Times New Roman" w:cs="Times New Roman"/>
          <w:sz w:val="24"/>
          <w:szCs w:val="24"/>
        </w:rPr>
        <w:t>: комбинации из освоенных элемен</w:t>
      </w:r>
      <w:r w:rsidRPr="0010035C">
        <w:rPr>
          <w:rFonts w:ascii="Times New Roman" w:eastAsia="Calibri" w:hAnsi="Times New Roman" w:cs="Times New Roman"/>
          <w:sz w:val="24"/>
          <w:szCs w:val="24"/>
        </w:rPr>
        <w:softHyphen/>
        <w:t>тов: прием, передача мяча</w:t>
      </w:r>
    </w:p>
    <w:p w:rsidR="0010035C" w:rsidRPr="0010035C" w:rsidRDefault="0010035C" w:rsidP="0010035C">
      <w:pPr>
        <w:suppressAutoHyphens/>
        <w:spacing w:after="0" w:line="240" w:lineRule="auto"/>
        <w:ind w:firstLine="709"/>
        <w:rPr>
          <w:rFonts w:ascii="Times New Roman" w:eastAsia="Calibri" w:hAnsi="Times New Roman" w:cs="Times New Roman"/>
          <w:b/>
          <w:iCs/>
          <w:sz w:val="24"/>
          <w:szCs w:val="24"/>
        </w:rPr>
      </w:pPr>
      <w:r w:rsidRPr="0010035C">
        <w:rPr>
          <w:rFonts w:ascii="Times New Roman" w:eastAsia="Calibri" w:hAnsi="Times New Roman" w:cs="Times New Roman"/>
          <w:b/>
          <w:sz w:val="24"/>
          <w:szCs w:val="24"/>
        </w:rPr>
        <w:t>Тактика иг</w:t>
      </w:r>
      <w:r w:rsidRPr="0010035C">
        <w:rPr>
          <w:rFonts w:ascii="Times New Roman" w:eastAsia="Calibri" w:hAnsi="Times New Roman" w:cs="Times New Roman"/>
          <w:b/>
          <w:sz w:val="24"/>
          <w:szCs w:val="24"/>
        </w:rPr>
        <w:softHyphen/>
        <w:t>ры:</w:t>
      </w:r>
      <w:r w:rsidRPr="0010035C">
        <w:rPr>
          <w:rFonts w:ascii="Times New Roman" w:eastAsia="Calibri" w:hAnsi="Times New Roman" w:cs="Times New Roman"/>
          <w:sz w:val="24"/>
          <w:szCs w:val="24"/>
        </w:rPr>
        <w:t xml:space="preserve"> тактика свободного нападения. Позиционное на</w:t>
      </w:r>
      <w:r w:rsidRPr="0010035C">
        <w:rPr>
          <w:rFonts w:ascii="Times New Roman" w:eastAsia="Calibri" w:hAnsi="Times New Roman" w:cs="Times New Roman"/>
          <w:sz w:val="24"/>
          <w:szCs w:val="24"/>
        </w:rPr>
        <w:softHyphen/>
        <w:t>падение с измене</w:t>
      </w:r>
      <w:r w:rsidRPr="0010035C">
        <w:rPr>
          <w:rFonts w:ascii="Times New Roman" w:eastAsia="Calibri" w:hAnsi="Times New Roman" w:cs="Times New Roman"/>
          <w:sz w:val="24"/>
          <w:szCs w:val="24"/>
        </w:rPr>
        <w:softHyphen/>
        <w:t>нием позиций.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Овладе</w:t>
      </w:r>
      <w:r w:rsidRPr="0010035C">
        <w:rPr>
          <w:rFonts w:ascii="Times New Roman" w:eastAsia="Calibri" w:hAnsi="Times New Roman" w:cs="Times New Roman"/>
          <w:b/>
          <w:sz w:val="24"/>
          <w:szCs w:val="24"/>
        </w:rPr>
        <w:softHyphen/>
        <w:t>ние игрой</w:t>
      </w:r>
      <w:r w:rsidRPr="0010035C">
        <w:rPr>
          <w:rFonts w:ascii="Times New Roman" w:eastAsia="Calibri" w:hAnsi="Times New Roman" w:cs="Times New Roman"/>
          <w:sz w:val="24"/>
          <w:szCs w:val="24"/>
        </w:rPr>
        <w:t>:  игра по прави</w:t>
      </w:r>
      <w:r w:rsidRPr="0010035C">
        <w:rPr>
          <w:rFonts w:ascii="Times New Roman" w:eastAsia="Calibri" w:hAnsi="Times New Roman" w:cs="Times New Roman"/>
          <w:sz w:val="24"/>
          <w:szCs w:val="24"/>
        </w:rPr>
        <w:softHyphen/>
        <w:t>лам волейбола.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iCs/>
          <w:sz w:val="24"/>
          <w:szCs w:val="24"/>
        </w:rPr>
        <w:t xml:space="preserve">Развитие </w:t>
      </w:r>
      <w:r w:rsidRPr="0010035C">
        <w:rPr>
          <w:rFonts w:ascii="Times New Roman" w:eastAsia="Calibri" w:hAnsi="Times New Roman" w:cs="Times New Roman"/>
          <w:b/>
          <w:sz w:val="24"/>
          <w:szCs w:val="24"/>
        </w:rPr>
        <w:t xml:space="preserve">  выносливости, скоростных  и  скоростно-силовых спо</w:t>
      </w:r>
      <w:r w:rsidRPr="0010035C">
        <w:rPr>
          <w:rFonts w:ascii="Times New Roman" w:eastAsia="Calibri" w:hAnsi="Times New Roman" w:cs="Times New Roman"/>
          <w:b/>
          <w:sz w:val="24"/>
          <w:szCs w:val="24"/>
        </w:rPr>
        <w:softHyphen/>
        <w:t xml:space="preserve">собностей.  </w:t>
      </w:r>
      <w:r w:rsidRPr="0010035C">
        <w:rPr>
          <w:rFonts w:ascii="Times New Roman" w:eastAsia="Calibri" w:hAnsi="Times New Roman" w:cs="Times New Roman"/>
          <w:sz w:val="24"/>
          <w:szCs w:val="24"/>
        </w:rPr>
        <w:t>Бег  с изменени</w:t>
      </w:r>
      <w:r w:rsidRPr="0010035C">
        <w:rPr>
          <w:rFonts w:ascii="Times New Roman" w:eastAsia="Calibri" w:hAnsi="Times New Roman" w:cs="Times New Roman"/>
          <w:sz w:val="24"/>
          <w:szCs w:val="24"/>
        </w:rPr>
        <w:softHyphen/>
        <w:t>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w:t>
      </w:r>
      <w:r w:rsidRPr="0010035C">
        <w:rPr>
          <w:rFonts w:ascii="Times New Roman" w:eastAsia="Calibri" w:hAnsi="Times New Roman" w:cs="Times New Roman"/>
          <w:sz w:val="24"/>
          <w:szCs w:val="24"/>
        </w:rPr>
        <w:softHyphen/>
        <w:t>чом, двусторонние игры длительностью от 15 до 20 мин.</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Футбол (мини –футбол)</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Техника передвижений, остановок, поворотов   и стоек: </w:t>
      </w:r>
      <w:r w:rsidRPr="0010035C">
        <w:rPr>
          <w:rFonts w:ascii="Times New Roman" w:eastAsia="Calibri" w:hAnsi="Times New Roman" w:cs="Times New Roman"/>
          <w:sz w:val="24"/>
          <w:szCs w:val="24"/>
        </w:rPr>
        <w:t>стойки    игрока;    перемещения    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lastRenderedPageBreak/>
        <w:t>Удары по мячу и остановка мяча:</w:t>
      </w:r>
      <w:r w:rsidRPr="0010035C">
        <w:rPr>
          <w:rFonts w:ascii="Times New Roman" w:eastAsia="Calibri" w:hAnsi="Times New Roman" w:cs="Times New Roman"/>
          <w:sz w:val="24"/>
          <w:szCs w:val="24"/>
        </w:rPr>
        <w:t xml:space="preserve"> совершенствование удара по катящемуся мячу внешней      стороной подъема,     носком,   серединой лба (по летящему мячу). Вбрасывание мяча   из-за   боковой  линии   с места и с шагом</w:t>
      </w:r>
      <w:r w:rsidRPr="0010035C">
        <w:rPr>
          <w:rFonts w:ascii="Times New Roman" w:eastAsia="Calibri" w:hAnsi="Times New Roman" w:cs="Times New Roman"/>
          <w:b/>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Техника ведения мяча: </w:t>
      </w:r>
      <w:r w:rsidRPr="0010035C">
        <w:rPr>
          <w:rFonts w:ascii="Times New Roman" w:eastAsia="Calibri" w:hAnsi="Times New Roman" w:cs="Times New Roman"/>
          <w:sz w:val="24"/>
          <w:szCs w:val="24"/>
        </w:rPr>
        <w:t xml:space="preserve">ведение мяча   по прямой с изменением направления движения и скорости   ведения   с     пассивным и активным сопротивлением защитника   ведущей   и   </w:t>
      </w:r>
      <w:proofErr w:type="spellStart"/>
      <w:r w:rsidRPr="0010035C">
        <w:rPr>
          <w:rFonts w:ascii="Times New Roman" w:eastAsia="Calibri" w:hAnsi="Times New Roman" w:cs="Times New Roman"/>
          <w:sz w:val="24"/>
          <w:szCs w:val="24"/>
        </w:rPr>
        <w:t>неведущей</w:t>
      </w:r>
      <w:proofErr w:type="spellEnd"/>
      <w:r w:rsidRPr="0010035C">
        <w:rPr>
          <w:rFonts w:ascii="Times New Roman" w:eastAsia="Calibri" w:hAnsi="Times New Roman" w:cs="Times New Roman"/>
          <w:sz w:val="24"/>
          <w:szCs w:val="24"/>
        </w:rPr>
        <w:t xml:space="preserve"> ногой.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Техника ударов по воротам: совершенствование </w:t>
      </w:r>
      <w:r w:rsidRPr="0010035C">
        <w:rPr>
          <w:rFonts w:ascii="Times New Roman" w:eastAsia="Calibri" w:hAnsi="Times New Roman" w:cs="Times New Roman"/>
          <w:sz w:val="24"/>
          <w:szCs w:val="24"/>
        </w:rPr>
        <w:t>ударов  по воротам указанными способами на точность (меткость) попадания мячом в цель.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Индивиду</w:t>
      </w:r>
      <w:r w:rsidRPr="0010035C">
        <w:rPr>
          <w:rFonts w:ascii="Times New Roman" w:eastAsia="Calibri" w:hAnsi="Times New Roman" w:cs="Times New Roman"/>
          <w:b/>
          <w:sz w:val="24"/>
          <w:szCs w:val="24"/>
        </w:rPr>
        <w:softHyphen/>
        <w:t xml:space="preserve">альная техника защиты: </w:t>
      </w:r>
      <w:r w:rsidRPr="0010035C">
        <w:rPr>
          <w:rFonts w:ascii="Times New Roman" w:eastAsia="Calibri" w:hAnsi="Times New Roman" w:cs="Times New Roman"/>
          <w:sz w:val="24"/>
          <w:szCs w:val="24"/>
        </w:rPr>
        <w:t>перехват мяча. Выбивание мяча. Игра вратаря.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Техника перемещений,  владения мячом: совершенствование: </w:t>
      </w:r>
      <w:r w:rsidRPr="0010035C">
        <w:rPr>
          <w:rFonts w:ascii="Times New Roman" w:eastAsia="Calibri" w:hAnsi="Times New Roman" w:cs="Times New Roman"/>
          <w:sz w:val="24"/>
          <w:szCs w:val="24"/>
        </w:rPr>
        <w:t>игра головой, использование корпуса, финты. Комбинации из освоенных элементов техники перемещений и владения мячом.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Тактика иг</w:t>
      </w:r>
      <w:r w:rsidRPr="0010035C">
        <w:rPr>
          <w:rFonts w:ascii="Times New Roman" w:eastAsia="Calibri" w:hAnsi="Times New Roman" w:cs="Times New Roman"/>
          <w:b/>
          <w:sz w:val="24"/>
          <w:szCs w:val="24"/>
        </w:rPr>
        <w:softHyphen/>
        <w:t>ры:</w:t>
      </w:r>
      <w:r w:rsidRPr="0010035C">
        <w:rPr>
          <w:rFonts w:ascii="Times New Roman" w:eastAsia="Calibri" w:hAnsi="Times New Roman" w:cs="Times New Roman"/>
          <w:sz w:val="24"/>
          <w:szCs w:val="24"/>
        </w:rPr>
        <w:t xml:space="preserve"> тактика свободного нападения. Позиционные нападения с     изменением позиций игроков. Нападение в игровых заданиях 3:1, 3:2, 3:3, 2:1 с атакой на ворота и без атаки ворот.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Овладе</w:t>
      </w:r>
      <w:r w:rsidRPr="0010035C">
        <w:rPr>
          <w:rFonts w:ascii="Times New Roman" w:eastAsia="Calibri" w:hAnsi="Times New Roman" w:cs="Times New Roman"/>
          <w:b/>
          <w:sz w:val="24"/>
          <w:szCs w:val="24"/>
        </w:rPr>
        <w:softHyphen/>
        <w:t>ние игрой</w:t>
      </w:r>
      <w:r w:rsidRPr="0010035C">
        <w:rPr>
          <w:rFonts w:ascii="Times New Roman" w:eastAsia="Calibri" w:hAnsi="Times New Roman" w:cs="Times New Roman"/>
          <w:sz w:val="24"/>
          <w:szCs w:val="24"/>
        </w:rPr>
        <w:t>.  Игра по правилам  на площадках разных размеров. Игры и игровые задания 2:1, 3:1, 3:2, 3:3, помощь в организации и проведении игры, основы судейства.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Гандбол</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Техни</w:t>
      </w:r>
      <w:r w:rsidRPr="0010035C">
        <w:rPr>
          <w:rFonts w:ascii="Times New Roman" w:eastAsia="Calibri" w:hAnsi="Times New Roman" w:cs="Times New Roman"/>
          <w:b/>
          <w:sz w:val="24"/>
          <w:szCs w:val="24"/>
        </w:rPr>
        <w:softHyphen/>
        <w:t>ка пере</w:t>
      </w:r>
      <w:r w:rsidRPr="0010035C">
        <w:rPr>
          <w:rFonts w:ascii="Times New Roman" w:eastAsia="Calibri" w:hAnsi="Times New Roman" w:cs="Times New Roman"/>
          <w:b/>
          <w:sz w:val="24"/>
          <w:szCs w:val="24"/>
        </w:rPr>
        <w:softHyphen/>
        <w:t>движений, остановок, поворотов и стоек: с</w:t>
      </w:r>
      <w:r w:rsidRPr="0010035C">
        <w:rPr>
          <w:rFonts w:ascii="Times New Roman" w:eastAsia="Calibri" w:hAnsi="Times New Roman" w:cs="Times New Roman"/>
          <w:sz w:val="24"/>
          <w:szCs w:val="24"/>
        </w:rPr>
        <w:t>тойки   игрока.    Перемещения   в стойке приставными шагами боком, лицом и спиной вперед. Остановка шагом и прыжком. Поворо</w:t>
      </w:r>
      <w:r w:rsidRPr="0010035C">
        <w:rPr>
          <w:rFonts w:ascii="Times New Roman" w:eastAsia="Calibri" w:hAnsi="Times New Roman" w:cs="Times New Roman"/>
          <w:sz w:val="24"/>
          <w:szCs w:val="24"/>
        </w:rPr>
        <w:softHyphen/>
        <w:t>ты без мяча и с мячом. Комбинации из освоенных элемен</w:t>
      </w:r>
      <w:r w:rsidRPr="0010035C">
        <w:rPr>
          <w:rFonts w:ascii="Times New Roman" w:eastAsia="Calibri" w:hAnsi="Times New Roman" w:cs="Times New Roman"/>
          <w:sz w:val="24"/>
          <w:szCs w:val="24"/>
        </w:rPr>
        <w:softHyphen/>
        <w:t>тов техники передвижений (переме</w:t>
      </w:r>
      <w:r w:rsidRPr="0010035C">
        <w:rPr>
          <w:rFonts w:ascii="Times New Roman" w:eastAsia="Calibri" w:hAnsi="Times New Roman" w:cs="Times New Roman"/>
          <w:sz w:val="24"/>
          <w:szCs w:val="24"/>
        </w:rPr>
        <w:softHyphen/>
        <w:t>щения в стойке, остановка, поворот, ускорение).</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Ловля и пе</w:t>
      </w:r>
      <w:r w:rsidRPr="0010035C">
        <w:rPr>
          <w:rFonts w:ascii="Times New Roman" w:eastAsia="Calibri" w:hAnsi="Times New Roman" w:cs="Times New Roman"/>
          <w:b/>
          <w:sz w:val="24"/>
          <w:szCs w:val="24"/>
        </w:rPr>
        <w:softHyphen/>
        <w:t>редача мяча:</w:t>
      </w:r>
      <w:r w:rsidRPr="0010035C">
        <w:rPr>
          <w:rFonts w:ascii="Times New Roman" w:eastAsia="Calibri" w:hAnsi="Times New Roman" w:cs="Times New Roman"/>
          <w:sz w:val="24"/>
          <w:szCs w:val="24"/>
        </w:rPr>
        <w:t xml:space="preserve"> ловля и передача мяча одной и двумя рукой от пле</w:t>
      </w:r>
      <w:r w:rsidRPr="0010035C">
        <w:rPr>
          <w:rFonts w:ascii="Times New Roman" w:eastAsia="Calibri" w:hAnsi="Times New Roman" w:cs="Times New Roman"/>
          <w:sz w:val="24"/>
          <w:szCs w:val="24"/>
        </w:rPr>
        <w:softHyphen/>
        <w:t>ча на месте и в движении с пассивным и активным сопротивлением защитника (в  парах, тройках, квадрате, круге).</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Техника   ве</w:t>
      </w:r>
      <w:r w:rsidRPr="0010035C">
        <w:rPr>
          <w:rFonts w:ascii="Times New Roman" w:eastAsia="Calibri" w:hAnsi="Times New Roman" w:cs="Times New Roman"/>
          <w:b/>
          <w:sz w:val="24"/>
          <w:szCs w:val="24"/>
        </w:rPr>
        <w:softHyphen/>
        <w:t>дения мяча:</w:t>
      </w:r>
      <w:r w:rsidRPr="0010035C">
        <w:rPr>
          <w:rFonts w:ascii="Times New Roman" w:eastAsia="Calibri" w:hAnsi="Times New Roman" w:cs="Times New Roman"/>
          <w:sz w:val="24"/>
          <w:szCs w:val="24"/>
        </w:rPr>
        <w:t xml:space="preserve"> ведение мяча по прямой, с изменением на</w:t>
      </w:r>
      <w:r w:rsidRPr="0010035C">
        <w:rPr>
          <w:rFonts w:ascii="Times New Roman" w:eastAsia="Calibri" w:hAnsi="Times New Roman" w:cs="Times New Roman"/>
          <w:sz w:val="24"/>
          <w:szCs w:val="24"/>
        </w:rPr>
        <w:softHyphen/>
        <w:t>правления движения и скорости. Ведение с пассивным и активным  со</w:t>
      </w:r>
      <w:r w:rsidRPr="0010035C">
        <w:rPr>
          <w:rFonts w:ascii="Times New Roman" w:eastAsia="Calibri" w:hAnsi="Times New Roman" w:cs="Times New Roman"/>
          <w:sz w:val="24"/>
          <w:szCs w:val="24"/>
        </w:rPr>
        <w:softHyphen/>
        <w:t xml:space="preserve">противлением защитника ведущей и </w:t>
      </w:r>
      <w:proofErr w:type="spellStart"/>
      <w:r w:rsidRPr="0010035C">
        <w:rPr>
          <w:rFonts w:ascii="Times New Roman" w:eastAsia="Calibri" w:hAnsi="Times New Roman" w:cs="Times New Roman"/>
          <w:sz w:val="24"/>
          <w:szCs w:val="24"/>
        </w:rPr>
        <w:t>неведущей</w:t>
      </w:r>
      <w:proofErr w:type="spellEnd"/>
      <w:r w:rsidRPr="0010035C">
        <w:rPr>
          <w:rFonts w:ascii="Times New Roman" w:eastAsia="Calibri" w:hAnsi="Times New Roman" w:cs="Times New Roman"/>
          <w:sz w:val="24"/>
          <w:szCs w:val="24"/>
        </w:rPr>
        <w:t xml:space="preserve"> руками.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Техника бросков мяча:</w:t>
      </w:r>
      <w:r w:rsidRPr="0010035C">
        <w:rPr>
          <w:rFonts w:ascii="Times New Roman" w:eastAsia="Calibri" w:hAnsi="Times New Roman" w:cs="Times New Roman"/>
          <w:sz w:val="24"/>
          <w:szCs w:val="24"/>
        </w:rPr>
        <w:t xml:space="preserve"> броски одной рукой  с ме</w:t>
      </w:r>
      <w:r w:rsidRPr="0010035C">
        <w:rPr>
          <w:rFonts w:ascii="Times New Roman" w:eastAsia="Calibri" w:hAnsi="Times New Roman" w:cs="Times New Roman"/>
          <w:sz w:val="24"/>
          <w:szCs w:val="24"/>
        </w:rPr>
        <w:softHyphen/>
        <w:t>ста и в движении (после ведения, после ловли) с пассив</w:t>
      </w:r>
      <w:r w:rsidRPr="0010035C">
        <w:rPr>
          <w:rFonts w:ascii="Times New Roman" w:eastAsia="Calibri" w:hAnsi="Times New Roman" w:cs="Times New Roman"/>
          <w:sz w:val="24"/>
          <w:szCs w:val="24"/>
        </w:rPr>
        <w:softHyphen/>
        <w:t>ным и активным противодей</w:t>
      </w:r>
      <w:r w:rsidRPr="0010035C">
        <w:rPr>
          <w:rFonts w:ascii="Times New Roman" w:eastAsia="Calibri" w:hAnsi="Times New Roman" w:cs="Times New Roman"/>
          <w:sz w:val="24"/>
          <w:szCs w:val="24"/>
        </w:rPr>
        <w:softHyphen/>
        <w:t>ствием. Различное расстоя</w:t>
      </w:r>
      <w:r w:rsidRPr="0010035C">
        <w:rPr>
          <w:rFonts w:ascii="Times New Roman" w:eastAsia="Calibri" w:hAnsi="Times New Roman" w:cs="Times New Roman"/>
          <w:sz w:val="24"/>
          <w:szCs w:val="24"/>
        </w:rPr>
        <w:softHyphen/>
        <w:t>ние до ворот.</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Индивиду</w:t>
      </w:r>
      <w:r w:rsidRPr="0010035C">
        <w:rPr>
          <w:rFonts w:ascii="Times New Roman" w:eastAsia="Calibri" w:hAnsi="Times New Roman" w:cs="Times New Roman"/>
          <w:b/>
          <w:sz w:val="24"/>
          <w:szCs w:val="24"/>
        </w:rPr>
        <w:softHyphen/>
        <w:t xml:space="preserve">альная техника защиты: </w:t>
      </w:r>
      <w:r w:rsidRPr="0010035C">
        <w:rPr>
          <w:rFonts w:ascii="Times New Roman" w:eastAsia="Calibri" w:hAnsi="Times New Roman" w:cs="Times New Roman"/>
          <w:sz w:val="24"/>
          <w:szCs w:val="24"/>
        </w:rPr>
        <w:t>перехват мяча, ведение мяча, опека игрока соперника, умение противостоять сопернику в рамках правил игры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Техника перемещений, владения мячом: </w:t>
      </w:r>
      <w:r w:rsidRPr="0010035C">
        <w:rPr>
          <w:rFonts w:ascii="Times New Roman" w:eastAsia="Calibri" w:hAnsi="Times New Roman" w:cs="Times New Roman"/>
          <w:sz w:val="24"/>
          <w:szCs w:val="24"/>
        </w:rPr>
        <w:t>комбинация из освоенных элемен</w:t>
      </w:r>
      <w:r w:rsidRPr="0010035C">
        <w:rPr>
          <w:rFonts w:ascii="Times New Roman" w:eastAsia="Calibri" w:hAnsi="Times New Roman" w:cs="Times New Roman"/>
          <w:sz w:val="24"/>
          <w:szCs w:val="24"/>
        </w:rPr>
        <w:softHyphen/>
        <w:t>тов: ловля, передача, ведение, бро</w:t>
      </w:r>
      <w:r w:rsidRPr="0010035C">
        <w:rPr>
          <w:rFonts w:ascii="Times New Roman" w:eastAsia="Calibri" w:hAnsi="Times New Roman" w:cs="Times New Roman"/>
          <w:sz w:val="24"/>
          <w:szCs w:val="24"/>
        </w:rPr>
        <w:softHyphen/>
        <w:t>сок. Перемещения бегом и шагом, боком, лицом вперёд и спиной</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Тактика  игры: </w:t>
      </w:r>
      <w:r w:rsidRPr="0010035C">
        <w:rPr>
          <w:rFonts w:ascii="Times New Roman" w:eastAsia="Calibri" w:hAnsi="Times New Roman" w:cs="Times New Roman"/>
          <w:sz w:val="24"/>
          <w:szCs w:val="24"/>
        </w:rPr>
        <w:t>взаимодействие  игроков команды, умение ориентироваться в игровой ситуации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Овладение игрой: </w:t>
      </w:r>
      <w:r w:rsidRPr="0010035C">
        <w:rPr>
          <w:rFonts w:ascii="Times New Roman" w:eastAsia="Calibri" w:hAnsi="Times New Roman" w:cs="Times New Roman"/>
          <w:sz w:val="24"/>
          <w:szCs w:val="24"/>
        </w:rPr>
        <w:t>Игра по правилам гандбола.  Игры и игровые задания. Знания правил спортивной игры «гандбол», помощь в организации проведения и судейства игры.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Гимнастика с элементами акробатики.</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Строевые упражнения, совершенствование: понимание и </w:t>
      </w:r>
      <w:r w:rsidRPr="0010035C">
        <w:rPr>
          <w:rFonts w:ascii="Times New Roman" w:eastAsia="Calibri" w:hAnsi="Times New Roman" w:cs="Times New Roman"/>
          <w:sz w:val="24"/>
          <w:szCs w:val="24"/>
        </w:rPr>
        <w:t>выполнение различных строевых команд, совершенствование строевых приёмов на месте и в движении (повороты в движе</w:t>
      </w:r>
      <w:r w:rsidRPr="0010035C">
        <w:rPr>
          <w:rFonts w:ascii="Times New Roman" w:eastAsia="Calibri" w:hAnsi="Times New Roman" w:cs="Times New Roman"/>
          <w:sz w:val="24"/>
          <w:szCs w:val="24"/>
        </w:rPr>
        <w:softHyphen/>
        <w:t>нии направо, нале</w:t>
      </w:r>
      <w:r w:rsidRPr="0010035C">
        <w:rPr>
          <w:rFonts w:ascii="Times New Roman" w:eastAsia="Calibri" w:hAnsi="Times New Roman" w:cs="Times New Roman"/>
          <w:sz w:val="24"/>
          <w:szCs w:val="24"/>
        </w:rPr>
        <w:softHyphen/>
        <w:t>во, кругом)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Общеразвивающие упражнения без предметов и  с предметами, развитие координационных, силовых способностей, гибкости и правильной осанки: совершенствование: сочетание различных положений рук, ног, туловища. Сочетание движений руками с ходьбой на месте и в движении, с маховыми движениями ногой, с подско</w:t>
      </w:r>
      <w:r w:rsidRPr="0010035C">
        <w:rPr>
          <w:rFonts w:ascii="Times New Roman" w:eastAsia="Calibri" w:hAnsi="Times New Roman" w:cs="Times New Roman"/>
          <w:sz w:val="24"/>
          <w:szCs w:val="24"/>
        </w:rPr>
        <w:softHyphen/>
        <w:t>ками, с приседаниями, с поворотами. Общеразвивающие упражнения с повышенной амп</w:t>
      </w:r>
      <w:r w:rsidRPr="0010035C">
        <w:rPr>
          <w:rFonts w:ascii="Times New Roman" w:eastAsia="Calibri" w:hAnsi="Times New Roman" w:cs="Times New Roman"/>
          <w:sz w:val="24"/>
          <w:szCs w:val="24"/>
        </w:rPr>
        <w:softHyphen/>
        <w:t>литудой для плечевых, локтевых, тазобедренных, ко</w:t>
      </w:r>
      <w:r w:rsidRPr="0010035C">
        <w:rPr>
          <w:rFonts w:ascii="Times New Roman" w:eastAsia="Calibri" w:hAnsi="Times New Roman" w:cs="Times New Roman"/>
          <w:sz w:val="24"/>
          <w:szCs w:val="24"/>
        </w:rPr>
        <w:softHyphen/>
        <w:t xml:space="preserve">ленных  суставов   и   позвоночника.   </w:t>
      </w:r>
      <w:r w:rsidRPr="0010035C">
        <w:rPr>
          <w:rFonts w:ascii="Times New Roman" w:eastAsia="Calibri" w:hAnsi="Times New Roman" w:cs="Times New Roman"/>
          <w:sz w:val="24"/>
          <w:szCs w:val="24"/>
        </w:rPr>
        <w:lastRenderedPageBreak/>
        <w:t>Общеразвивающие упражнения в парах.</w:t>
      </w:r>
      <w:r w:rsidRPr="0010035C">
        <w:rPr>
          <w:rFonts w:ascii="Times New Roman" w:eastAsia="Calibri" w:hAnsi="Times New Roman" w:cs="Times New Roman"/>
          <w:bCs/>
          <w:sz w:val="24"/>
          <w:szCs w:val="24"/>
        </w:rPr>
        <w:t xml:space="preserve"> Юноши:</w:t>
      </w:r>
      <w:r w:rsidRPr="0010035C">
        <w:rPr>
          <w:rFonts w:ascii="Times New Roman" w:eastAsia="Calibri" w:hAnsi="Times New Roman" w:cs="Times New Roman"/>
          <w:sz w:val="24"/>
          <w:szCs w:val="24"/>
        </w:rPr>
        <w:t xml:space="preserve"> с набивным и большими мячами, гантелями (3-5 кг),со скакалками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Акробатические упражнения:</w:t>
      </w:r>
      <w:r w:rsidRPr="0010035C">
        <w:rPr>
          <w:rFonts w:ascii="Times New Roman" w:eastAsia="Calibri" w:hAnsi="Times New Roman" w:cs="Times New Roman"/>
          <w:b/>
          <w:bCs/>
          <w:sz w:val="24"/>
          <w:szCs w:val="24"/>
        </w:rPr>
        <w:t xml:space="preserve"> юноши: </w:t>
      </w:r>
      <w:r w:rsidRPr="0010035C">
        <w:rPr>
          <w:rFonts w:ascii="Times New Roman" w:eastAsia="Calibri" w:hAnsi="Times New Roman" w:cs="Times New Roman"/>
          <w:sz w:val="24"/>
          <w:szCs w:val="24"/>
        </w:rPr>
        <w:t>кувырок назад в упор стоя ноги  врозь;  кувы</w:t>
      </w:r>
      <w:r w:rsidRPr="0010035C">
        <w:rPr>
          <w:rFonts w:ascii="Times New Roman" w:eastAsia="Calibri" w:hAnsi="Times New Roman" w:cs="Times New Roman"/>
          <w:sz w:val="24"/>
          <w:szCs w:val="24"/>
        </w:rPr>
        <w:softHyphen/>
        <w:t>рок вперед и назад; длинный  кувырок; стойка на голове и руках, усложнённые кувырки, составление комбинаций из кувырков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Висы и упоры: </w:t>
      </w:r>
      <w:r w:rsidRPr="0010035C">
        <w:rPr>
          <w:rFonts w:ascii="Times New Roman" w:eastAsia="Calibri" w:hAnsi="Times New Roman" w:cs="Times New Roman"/>
          <w:b/>
          <w:bCs/>
          <w:sz w:val="24"/>
          <w:szCs w:val="24"/>
        </w:rPr>
        <w:t xml:space="preserve">юноши:  </w:t>
      </w:r>
      <w:r w:rsidRPr="0010035C">
        <w:rPr>
          <w:rFonts w:ascii="Times New Roman" w:eastAsia="Calibri" w:hAnsi="Times New Roman" w:cs="Times New Roman"/>
          <w:sz w:val="24"/>
          <w:szCs w:val="24"/>
        </w:rPr>
        <w:t xml:space="preserve">из виса на </w:t>
      </w:r>
      <w:proofErr w:type="spellStart"/>
      <w:r w:rsidRPr="0010035C">
        <w:rPr>
          <w:rFonts w:ascii="Times New Roman" w:eastAsia="Calibri" w:hAnsi="Times New Roman" w:cs="Times New Roman"/>
          <w:sz w:val="24"/>
          <w:szCs w:val="24"/>
        </w:rPr>
        <w:t>подколенках</w:t>
      </w:r>
      <w:proofErr w:type="spellEnd"/>
      <w:r w:rsidRPr="0010035C">
        <w:rPr>
          <w:rFonts w:ascii="Times New Roman" w:eastAsia="Calibri" w:hAnsi="Times New Roman" w:cs="Times New Roman"/>
          <w:sz w:val="24"/>
          <w:szCs w:val="24"/>
        </w:rPr>
        <w:t xml:space="preserve"> через стойку на руках опускание   в   упор присев; подъем махом назад в сед ноги    врозь;    подъем  за весом, различные висы на высокой перекладине  </w:t>
      </w:r>
    </w:p>
    <w:p w:rsidR="0010035C" w:rsidRPr="0010035C" w:rsidRDefault="0010035C" w:rsidP="0010035C">
      <w:pPr>
        <w:suppressAutoHyphens/>
        <w:spacing w:after="0" w:line="240" w:lineRule="auto"/>
        <w:ind w:firstLine="709"/>
        <w:rPr>
          <w:rFonts w:ascii="Times New Roman" w:eastAsia="Calibri" w:hAnsi="Times New Roman" w:cs="Times New Roman"/>
          <w:b/>
          <w:bCs/>
          <w:sz w:val="24"/>
          <w:szCs w:val="24"/>
          <w:u w:val="single"/>
        </w:rPr>
      </w:pPr>
      <w:r w:rsidRPr="0010035C">
        <w:rPr>
          <w:rFonts w:ascii="Times New Roman" w:eastAsia="Calibri" w:hAnsi="Times New Roman" w:cs="Times New Roman"/>
          <w:b/>
          <w:sz w:val="24"/>
          <w:szCs w:val="24"/>
        </w:rPr>
        <w:t xml:space="preserve">Лазанье: </w:t>
      </w:r>
      <w:r w:rsidRPr="0010035C">
        <w:rPr>
          <w:rFonts w:ascii="Times New Roman" w:eastAsia="Calibri" w:hAnsi="Times New Roman" w:cs="Times New Roman"/>
          <w:sz w:val="24"/>
          <w:szCs w:val="24"/>
        </w:rPr>
        <w:t>лазанье по канату, шесту, гимнастической лестнице. Подтягивания на высокой перекладине Упражнения в висах и упорах, с ган</w:t>
      </w:r>
      <w:r w:rsidRPr="0010035C">
        <w:rPr>
          <w:rFonts w:ascii="Times New Roman" w:eastAsia="Calibri" w:hAnsi="Times New Roman" w:cs="Times New Roman"/>
          <w:sz w:val="24"/>
          <w:szCs w:val="24"/>
        </w:rPr>
        <w:softHyphen/>
        <w:t>телями, с отягощениями, набивными мячами.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Опорные прыжки:</w:t>
      </w:r>
      <w:r w:rsidRPr="0010035C">
        <w:rPr>
          <w:rFonts w:ascii="Times New Roman" w:eastAsia="Calibri" w:hAnsi="Times New Roman" w:cs="Times New Roman"/>
          <w:b/>
          <w:bCs/>
          <w:sz w:val="24"/>
          <w:szCs w:val="24"/>
        </w:rPr>
        <w:t xml:space="preserve"> юноши: совершенствование : </w:t>
      </w:r>
      <w:r w:rsidRPr="0010035C">
        <w:rPr>
          <w:rFonts w:ascii="Times New Roman" w:eastAsia="Calibri" w:hAnsi="Times New Roman" w:cs="Times New Roman"/>
          <w:sz w:val="24"/>
          <w:szCs w:val="24"/>
        </w:rPr>
        <w:t>прыжок согнув ноги (козел в длину, высота- 115 см).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Равновесие. </w:t>
      </w:r>
      <w:r w:rsidRPr="0010035C">
        <w:rPr>
          <w:rFonts w:ascii="Times New Roman" w:eastAsia="Calibri" w:hAnsi="Times New Roman" w:cs="Times New Roman"/>
          <w:sz w:val="24"/>
          <w:szCs w:val="24"/>
        </w:rPr>
        <w:t>Упражнения на гимнастическом бревне, хождение по разметке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Лёгкая атлетика.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Техника спринтерско</w:t>
      </w:r>
      <w:r w:rsidRPr="0010035C">
        <w:rPr>
          <w:rFonts w:ascii="Times New Roman" w:eastAsia="Calibri" w:hAnsi="Times New Roman" w:cs="Times New Roman"/>
          <w:b/>
          <w:sz w:val="24"/>
          <w:szCs w:val="24"/>
        </w:rPr>
        <w:softHyphen/>
        <w:t xml:space="preserve">го бега: совершенствование: </w:t>
      </w:r>
      <w:r w:rsidRPr="0010035C">
        <w:rPr>
          <w:rFonts w:ascii="Times New Roman" w:eastAsia="Calibri" w:hAnsi="Times New Roman" w:cs="Times New Roman"/>
          <w:sz w:val="24"/>
          <w:szCs w:val="24"/>
        </w:rPr>
        <w:t>низкий старт до 30 м. Бег с ускорени</w:t>
      </w:r>
      <w:r w:rsidRPr="0010035C">
        <w:rPr>
          <w:rFonts w:ascii="Times New Roman" w:eastAsia="Calibri" w:hAnsi="Times New Roman" w:cs="Times New Roman"/>
          <w:sz w:val="24"/>
          <w:szCs w:val="24"/>
        </w:rPr>
        <w:softHyphen/>
        <w:t>ем от 70 до 80 м. Скоростной бег до 60 м. Бег на результат 100 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Техника длительного бега: юноши 2000  - 3000  метров.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Техника прыжка в длину: совершенствование: </w:t>
      </w:r>
      <w:r w:rsidRPr="0010035C">
        <w:rPr>
          <w:rFonts w:ascii="Times New Roman" w:eastAsia="Calibri" w:hAnsi="Times New Roman" w:cs="Times New Roman"/>
          <w:sz w:val="24"/>
          <w:szCs w:val="24"/>
        </w:rPr>
        <w:t>прыжки в дли</w:t>
      </w:r>
      <w:r w:rsidRPr="0010035C">
        <w:rPr>
          <w:rFonts w:ascii="Times New Roman" w:eastAsia="Calibri" w:hAnsi="Times New Roman" w:cs="Times New Roman"/>
          <w:sz w:val="24"/>
          <w:szCs w:val="24"/>
        </w:rPr>
        <w:softHyphen/>
        <w:t>ну с 17 - 19 ша</w:t>
      </w:r>
      <w:r w:rsidRPr="0010035C">
        <w:rPr>
          <w:rFonts w:ascii="Times New Roman" w:eastAsia="Calibri" w:hAnsi="Times New Roman" w:cs="Times New Roman"/>
          <w:sz w:val="24"/>
          <w:szCs w:val="24"/>
        </w:rPr>
        <w:softHyphen/>
        <w:t>гов разбега способом  «прогнувшись», способность подбирать дистанцию для разбега, совершенствование двигательных способностей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Техника метания гранаты: </w:t>
      </w:r>
      <w:r w:rsidRPr="0010035C">
        <w:rPr>
          <w:rFonts w:ascii="Times New Roman" w:eastAsia="Calibri" w:hAnsi="Times New Roman" w:cs="Times New Roman"/>
          <w:sz w:val="24"/>
          <w:szCs w:val="24"/>
        </w:rPr>
        <w:t xml:space="preserve">метание гранаты 700гр на   дальность с места, с разбега нескольких шагов в горизонтальную и вертикальную цели. Бросок набивного мяча весом 1кг и 3кг двумя руками из различных </w:t>
      </w:r>
      <w:proofErr w:type="spellStart"/>
      <w:r w:rsidRPr="0010035C">
        <w:rPr>
          <w:rFonts w:ascii="Times New Roman" w:eastAsia="Calibri" w:hAnsi="Times New Roman" w:cs="Times New Roman"/>
          <w:sz w:val="24"/>
          <w:szCs w:val="24"/>
        </w:rPr>
        <w:t>и.п</w:t>
      </w:r>
      <w:proofErr w:type="spellEnd"/>
      <w:r w:rsidRPr="0010035C">
        <w:rPr>
          <w:rFonts w:ascii="Times New Roman" w:eastAsia="Calibri" w:hAnsi="Times New Roman" w:cs="Times New Roman"/>
          <w:sz w:val="24"/>
          <w:szCs w:val="24"/>
        </w:rPr>
        <w:t>. и с нескольких шагов разбега вперёд - вверх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Развитие выносливос</w:t>
      </w:r>
      <w:r w:rsidRPr="0010035C">
        <w:rPr>
          <w:rFonts w:ascii="Times New Roman" w:eastAsia="Calibri" w:hAnsi="Times New Roman" w:cs="Times New Roman"/>
          <w:b/>
          <w:sz w:val="24"/>
          <w:szCs w:val="24"/>
        </w:rPr>
        <w:softHyphen/>
        <w:t xml:space="preserve">ти: совершенствование: </w:t>
      </w:r>
      <w:r w:rsidRPr="0010035C">
        <w:rPr>
          <w:rFonts w:ascii="Times New Roman" w:eastAsia="Calibri" w:hAnsi="Times New Roman" w:cs="Times New Roman"/>
          <w:sz w:val="24"/>
          <w:szCs w:val="24"/>
        </w:rPr>
        <w:t xml:space="preserve">кросс до 20 мин (с ходьбой), бег с препятствиями и на местности, 6-минутный бег, кроссовая эстафета с преодолением препятствий, круговая тренировка, преодоление контр уклона,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Развитие скоростно-силовых спо</w:t>
      </w:r>
      <w:r w:rsidRPr="0010035C">
        <w:rPr>
          <w:rFonts w:ascii="Times New Roman" w:eastAsia="Calibri" w:hAnsi="Times New Roman" w:cs="Times New Roman"/>
          <w:b/>
          <w:sz w:val="24"/>
          <w:szCs w:val="24"/>
        </w:rPr>
        <w:softHyphen/>
        <w:t>собностей:</w:t>
      </w:r>
      <w:r w:rsidRPr="0010035C">
        <w:rPr>
          <w:rFonts w:ascii="Times New Roman" w:eastAsia="Calibri" w:hAnsi="Times New Roman" w:cs="Times New Roman"/>
          <w:sz w:val="24"/>
          <w:szCs w:val="24"/>
        </w:rPr>
        <w:t xml:space="preserve"> совершенствование: прыжки в длину с места и с разбега, </w:t>
      </w:r>
      <w:proofErr w:type="spellStart"/>
      <w:r w:rsidRPr="0010035C">
        <w:rPr>
          <w:rFonts w:ascii="Times New Roman" w:eastAsia="Calibri" w:hAnsi="Times New Roman" w:cs="Times New Roman"/>
          <w:sz w:val="24"/>
          <w:szCs w:val="24"/>
        </w:rPr>
        <w:t>многоскоки</w:t>
      </w:r>
      <w:proofErr w:type="spellEnd"/>
      <w:r w:rsidRPr="0010035C">
        <w:rPr>
          <w:rFonts w:ascii="Times New Roman" w:eastAsia="Calibri" w:hAnsi="Times New Roman" w:cs="Times New Roman"/>
          <w:sz w:val="24"/>
          <w:szCs w:val="24"/>
        </w:rPr>
        <w:t>, метания в цель и на дальность разных снарядов из различных и. п., толчки и броски набивных мячей весом 3 кг.</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Развитие скоростных и координационных спо</w:t>
      </w:r>
      <w:r w:rsidRPr="0010035C">
        <w:rPr>
          <w:rFonts w:ascii="Times New Roman" w:eastAsia="Calibri" w:hAnsi="Times New Roman" w:cs="Times New Roman"/>
          <w:b/>
          <w:sz w:val="24"/>
          <w:szCs w:val="24"/>
        </w:rPr>
        <w:softHyphen/>
        <w:t>собностей:</w:t>
      </w:r>
      <w:r w:rsidRPr="0010035C">
        <w:rPr>
          <w:rFonts w:ascii="Times New Roman" w:eastAsia="Calibri" w:hAnsi="Times New Roman" w:cs="Times New Roman"/>
          <w:sz w:val="24"/>
          <w:szCs w:val="24"/>
        </w:rPr>
        <w:t xml:space="preserve"> эстафеты, старты из различных и. п., бег с ускорением, с максимальной скоростью. Варианты челночного бега (3х10м,5х20м, 10х10м), бег с изменением направ</w:t>
      </w:r>
      <w:r w:rsidRPr="0010035C">
        <w:rPr>
          <w:rFonts w:ascii="Times New Roman" w:eastAsia="Calibri" w:hAnsi="Times New Roman" w:cs="Times New Roman"/>
          <w:sz w:val="24"/>
          <w:szCs w:val="24"/>
        </w:rPr>
        <w:softHyphen/>
        <w:t>ления, скорости, способа перемещения; бег с преодоле</w:t>
      </w:r>
      <w:r w:rsidRPr="0010035C">
        <w:rPr>
          <w:rFonts w:ascii="Times New Roman" w:eastAsia="Calibri" w:hAnsi="Times New Roman" w:cs="Times New Roman"/>
          <w:sz w:val="24"/>
          <w:szCs w:val="24"/>
        </w:rPr>
        <w:softHyphen/>
        <w:t>нием препятствий и на местности, прыжки через пре</w:t>
      </w:r>
      <w:r w:rsidRPr="0010035C">
        <w:rPr>
          <w:rFonts w:ascii="Times New Roman" w:eastAsia="Calibri" w:hAnsi="Times New Roman" w:cs="Times New Roman"/>
          <w:sz w:val="24"/>
          <w:szCs w:val="24"/>
        </w:rPr>
        <w:softHyphen/>
        <w:t>пятствия; прыжки на точность приземления; метания различных снарядов из различных и. п. в цель и на дальность.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Кроссовая подготовка.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Техника кроссового бега:</w:t>
      </w:r>
      <w:r w:rsidRPr="0010035C">
        <w:rPr>
          <w:rFonts w:ascii="Times New Roman" w:eastAsia="Calibri" w:hAnsi="Times New Roman" w:cs="Times New Roman"/>
          <w:sz w:val="24"/>
          <w:szCs w:val="24"/>
        </w:rPr>
        <w:t xml:space="preserve"> Техника безопасности и правила кроссового бега. Судейство кросса. Преодоление дистанции 2 км, 3км.  Оказание первой доврачебной помощи. Составление элементарного положения о проведении соревнований по кроссовому бегу.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 xml:space="preserve">Спуски и подъёмы: </w:t>
      </w:r>
      <w:r w:rsidRPr="0010035C">
        <w:rPr>
          <w:rFonts w:ascii="Times New Roman" w:eastAsia="Calibri" w:hAnsi="Times New Roman" w:cs="Times New Roman"/>
          <w:sz w:val="24"/>
          <w:szCs w:val="24"/>
        </w:rPr>
        <w:t xml:space="preserve">Преодоление бугров и впадин при спуске с горы , преодоление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горизонтальных препятствий. Оказание помощи слабому. </w:t>
      </w:r>
    </w:p>
    <w:p w:rsidR="0010035C" w:rsidRPr="0010035C" w:rsidRDefault="0010035C" w:rsidP="0010035C">
      <w:pPr>
        <w:suppressAutoHyphens/>
        <w:spacing w:after="0" w:line="240" w:lineRule="auto"/>
        <w:ind w:firstLine="709"/>
        <w:rPr>
          <w:rFonts w:ascii="Times New Roman" w:eastAsia="Calibri" w:hAnsi="Times New Roman" w:cs="Times New Roman"/>
          <w:iCs/>
          <w:sz w:val="24"/>
          <w:szCs w:val="24"/>
        </w:rPr>
      </w:pPr>
      <w:r w:rsidRPr="0010035C">
        <w:rPr>
          <w:rFonts w:ascii="Times New Roman" w:eastAsia="Calibri" w:hAnsi="Times New Roman" w:cs="Times New Roman"/>
          <w:b/>
          <w:sz w:val="24"/>
          <w:szCs w:val="24"/>
        </w:rPr>
        <w:t>Игры:</w:t>
      </w:r>
      <w:r w:rsidRPr="0010035C">
        <w:rPr>
          <w:rFonts w:ascii="Times New Roman" w:eastAsia="Calibri" w:hAnsi="Times New Roman" w:cs="Times New Roman"/>
          <w:sz w:val="24"/>
          <w:szCs w:val="24"/>
        </w:rPr>
        <w:t xml:space="preserve"> «Гонки с выбыванием»,  «Как по часам», « Летний биатлон», «Мини-гандбол»</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Элементы единоборств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Стойки и передвижения в стойке. Захваты рук и туловища. Освобождение от захватов. Приемы борьбы за выгодное положение. Борьба за предмет. Упражнения по овладению приемами страховки. Подвижные игры с элементами борьбы. Силовые  упражнения  и единоборства в парах. Игры: «Бой петухов» , «Перетягивание в парах» , «Часовые и разведчики»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lastRenderedPageBreak/>
        <w:t xml:space="preserve">ВФСК «ГТО» (возрастная группа 16 – 17 лет): </w:t>
      </w:r>
      <w:r w:rsidRPr="0010035C">
        <w:rPr>
          <w:rFonts w:ascii="Times New Roman" w:eastAsia="Calibri" w:hAnsi="Times New Roman" w:cs="Times New Roman"/>
          <w:sz w:val="24"/>
          <w:szCs w:val="24"/>
        </w:rPr>
        <w:t xml:space="preserve">бег -100м; 2км/3км; подтягивание на высокой и низкой перекладинах; сгибание/разгибание рук в упоре лёжа; наклон вперёд стоя; прыжок в длину с места, разбега; метание гранаты 700гр; кросс 3км; плавание 50м; стрельба из пневматического оружия или электронного оружия; туристический поход с проверкой туристических навыков. </w:t>
      </w:r>
    </w:p>
    <w:p w:rsidR="0010035C" w:rsidRPr="0010035C" w:rsidRDefault="0010035C" w:rsidP="0010035C">
      <w:pPr>
        <w:suppressAutoHyphens/>
        <w:spacing w:after="0" w:line="240" w:lineRule="auto"/>
        <w:ind w:firstLine="709"/>
        <w:rPr>
          <w:rFonts w:ascii="Times New Roman" w:eastAsia="Calibri" w:hAnsi="Times New Roman" w:cs="Times New Roman"/>
          <w:iCs/>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425"/>
        <w:gridCol w:w="5387"/>
      </w:tblGrid>
      <w:tr w:rsidR="0010035C" w:rsidRPr="0010035C" w:rsidTr="000148DB">
        <w:tc>
          <w:tcPr>
            <w:tcW w:w="3970"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Наименование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раздела</w:t>
            </w:r>
          </w:p>
        </w:tc>
        <w:tc>
          <w:tcPr>
            <w:tcW w:w="42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538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Характеристика видов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универсальных учебных действий(УУД)</w:t>
            </w:r>
          </w:p>
        </w:tc>
      </w:tr>
      <w:tr w:rsidR="0010035C" w:rsidRPr="0010035C" w:rsidTr="000148DB">
        <w:tc>
          <w:tcPr>
            <w:tcW w:w="4395" w:type="dxa"/>
            <w:gridSpan w:val="2"/>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Основы знаний о физической культуре </w:t>
            </w:r>
          </w:p>
        </w:tc>
        <w:tc>
          <w:tcPr>
            <w:tcW w:w="5387" w:type="dxa"/>
            <w:vMerge w:val="restart"/>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Раскрывает цели и назначение статей конституции, также ФЗ «О физической культуре и спорту», «Об образовании в Российской Федерации», «Об основах охраны здоровья граждан в РФ»</w:t>
            </w:r>
          </w:p>
        </w:tc>
      </w:tr>
      <w:tr w:rsidR="0010035C" w:rsidRPr="0010035C" w:rsidTr="000148DB">
        <w:tc>
          <w:tcPr>
            <w:tcW w:w="3970"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Правовые основы физической культуры и спорта</w:t>
            </w:r>
          </w:p>
        </w:tc>
        <w:tc>
          <w:tcPr>
            <w:tcW w:w="42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tc>
        <w:tc>
          <w:tcPr>
            <w:tcW w:w="5387" w:type="dxa"/>
            <w:vMerge/>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r>
      <w:tr w:rsidR="0010035C" w:rsidRPr="0010035C" w:rsidTr="000148DB">
        <w:tc>
          <w:tcPr>
            <w:tcW w:w="3970"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Понятие о физической культуре личности</w:t>
            </w:r>
          </w:p>
        </w:tc>
        <w:tc>
          <w:tcPr>
            <w:tcW w:w="42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tc>
        <w:tc>
          <w:tcPr>
            <w:tcW w:w="538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Раскрывают и объясняют понятие «физическая культура личности», характеризуют основные компоненты физической культуры личности.; анализируют условия и факторы , которые определяют уровень физической культуры общества и личности</w:t>
            </w:r>
          </w:p>
        </w:tc>
      </w:tr>
      <w:tr w:rsidR="0010035C" w:rsidRPr="0010035C" w:rsidTr="000148DB">
        <w:tc>
          <w:tcPr>
            <w:tcW w:w="3970"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Правила поведения, техники безопасности и предупреждения травматизма на занятиях физическими упражнениями</w:t>
            </w:r>
          </w:p>
        </w:tc>
        <w:tc>
          <w:tcPr>
            <w:tcW w:w="42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tc>
        <w:tc>
          <w:tcPr>
            <w:tcW w:w="538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Анализируют правила поведения на занятиях физической культурой, правила эксплуатации спортивного оборудования,; объясняют правила ТБ на уроках физической культуры и анализируют основные мероприятия и санитарно – гигиенические требования при занятиях физическими упражнениями</w:t>
            </w:r>
          </w:p>
        </w:tc>
      </w:tr>
      <w:tr w:rsidR="0010035C" w:rsidRPr="0010035C" w:rsidTr="000148DB">
        <w:tc>
          <w:tcPr>
            <w:tcW w:w="3970"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Спортивные игры:</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волейбол;</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баскетбол;</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футбол;</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гандбол</w:t>
            </w:r>
          </w:p>
        </w:tc>
        <w:tc>
          <w:tcPr>
            <w:tcW w:w="425"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       </w:t>
            </w:r>
          </w:p>
        </w:tc>
        <w:tc>
          <w:tcPr>
            <w:tcW w:w="538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Составляют комбинации из освоенных элементов техники передвижений; оценивают технику передвижений; выявляют ошибки и осваивают способы их устранения; взаимодействуют с участниками процесса тренировок, соревнований.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Изучают историю волейбола, баскетбола, футбола и гандбола.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Организуют совместные занятия по игровым видам спорта со сверстниками, осуществляют судейство. Выполняют правила игры, уважительно относятся к соперникам и управляют своими эмоциями. Применяют правила подбора одежды для занятий на открытом воздухе, использует игру как средство активного отдыха.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Описывают технику изученных игровых приёмов и действий, осваивают и совершенствуют их самостоятельно.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Взаимодействуют со  сверстниками в процессе совместного освоения и совершенствования техники игровых приёмов и действий.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Соблюдают правила спортивной игры и </w:t>
            </w:r>
            <w:r w:rsidRPr="0010035C">
              <w:rPr>
                <w:rFonts w:ascii="Times New Roman" w:eastAsia="Calibri" w:hAnsi="Times New Roman" w:cs="Times New Roman"/>
                <w:sz w:val="24"/>
                <w:szCs w:val="24"/>
              </w:rPr>
              <w:lastRenderedPageBreak/>
              <w:t>правила безопасности. Используют игровые упражнения для развития названных координационных способностей.</w:t>
            </w:r>
          </w:p>
        </w:tc>
      </w:tr>
      <w:tr w:rsidR="0010035C" w:rsidRPr="0010035C" w:rsidTr="000148DB">
        <w:tc>
          <w:tcPr>
            <w:tcW w:w="3970"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lastRenderedPageBreak/>
              <w:t>Гимнастика с элементами акробатики</w:t>
            </w:r>
          </w:p>
        </w:tc>
        <w:tc>
          <w:tcPr>
            <w:tcW w:w="425"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       </w:t>
            </w:r>
          </w:p>
        </w:tc>
        <w:tc>
          <w:tcPr>
            <w:tcW w:w="538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Чётко выполняют строевые упражнения (строевые приёмы)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Описывают технику ОРУ и составляют комбинации из разученных упражнений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Описывают, анализируют и сравнивают технику выполнения упражнений в висах и упорах. Составляют комплекс из числа изученных упражнений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Используют данные упражнения для развития силовых способностей и силовой выносливости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Изучают историю гимнастики и запоминают имена выдающихся отечественных спортсменов. Различают предназначения каждого из разделов гимнастики.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Овладевают правилами техники безопасности  страховки во время занятий физическими упражнениями.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Различают строевые команды, выполняют строевые приёмы.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Описывают технику выполнения ОРУ, гимнастические и акробатические упражнения.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Используют данные упражнения для развития силовых качеств, гибкости..</w:t>
            </w:r>
          </w:p>
        </w:tc>
      </w:tr>
      <w:tr w:rsidR="0010035C" w:rsidRPr="0010035C" w:rsidTr="000148DB">
        <w:tc>
          <w:tcPr>
            <w:tcW w:w="3970"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Лёгкая атлетика </w:t>
            </w:r>
          </w:p>
        </w:tc>
        <w:tc>
          <w:tcPr>
            <w:tcW w:w="425"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      </w:t>
            </w:r>
          </w:p>
        </w:tc>
        <w:tc>
          <w:tcPr>
            <w:tcW w:w="538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Изучают историю лёгкой атлетики.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Демонстрируют технику выполнения беговых, прыжковых действий.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Применяют специальные беговые упражнения для развития физических качеств.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Взаимодействуют со сверстниками в процессе совместного освоения и совершенствования того или иного упражнения.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Раскрывают значение легкоатлетических упражнений для укрепления здоровья и основных систем организма и для развития физических способностей. </w:t>
            </w:r>
          </w:p>
        </w:tc>
      </w:tr>
      <w:tr w:rsidR="0010035C" w:rsidRPr="0010035C" w:rsidTr="000148DB">
        <w:trPr>
          <w:trHeight w:val="3222"/>
        </w:trPr>
        <w:tc>
          <w:tcPr>
            <w:tcW w:w="3970"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Кроссовая подготовка</w:t>
            </w:r>
          </w:p>
        </w:tc>
        <w:tc>
          <w:tcPr>
            <w:tcW w:w="425"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sz w:val="24"/>
                <w:szCs w:val="24"/>
              </w:rPr>
              <w:t xml:space="preserve">        </w:t>
            </w:r>
          </w:p>
        </w:tc>
        <w:tc>
          <w:tcPr>
            <w:tcW w:w="538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Описывают технику ходьбы и бега по пересечённой </w:t>
            </w:r>
            <w:proofErr w:type="spellStart"/>
            <w:r w:rsidRPr="0010035C">
              <w:rPr>
                <w:rFonts w:ascii="Times New Roman" w:eastAsia="Calibri" w:hAnsi="Times New Roman" w:cs="Times New Roman"/>
                <w:sz w:val="24"/>
                <w:szCs w:val="24"/>
              </w:rPr>
              <w:t>местности;осваивают</w:t>
            </w:r>
            <w:proofErr w:type="spellEnd"/>
            <w:r w:rsidRPr="0010035C">
              <w:rPr>
                <w:rFonts w:ascii="Times New Roman" w:eastAsia="Calibri" w:hAnsi="Times New Roman" w:cs="Times New Roman"/>
                <w:sz w:val="24"/>
                <w:szCs w:val="24"/>
              </w:rPr>
              <w:t xml:space="preserve"> её самостоятельно, выявляя и устраняя типичные ошибки; взаимодействуют совместно, соблюдая ТБ. Моделируют технику освоенных приёмов, меняют её в зависимости от ситуации и условий, возникающих в процессе прохождения дистанции.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Объясняют значение закаливания воздухом для укрепления здоровья и для развития физических способностей. Осуществляют </w:t>
            </w:r>
            <w:proofErr w:type="spellStart"/>
            <w:r w:rsidRPr="0010035C">
              <w:rPr>
                <w:rFonts w:ascii="Times New Roman" w:eastAsia="Calibri" w:hAnsi="Times New Roman" w:cs="Times New Roman"/>
                <w:sz w:val="24"/>
                <w:szCs w:val="24"/>
              </w:rPr>
              <w:lastRenderedPageBreak/>
              <w:t>самоконтрольза</w:t>
            </w:r>
            <w:proofErr w:type="spellEnd"/>
            <w:r w:rsidRPr="0010035C">
              <w:rPr>
                <w:rFonts w:ascii="Times New Roman" w:eastAsia="Calibri" w:hAnsi="Times New Roman" w:cs="Times New Roman"/>
                <w:sz w:val="24"/>
                <w:szCs w:val="24"/>
              </w:rPr>
              <w:t xml:space="preserve"> физической нагрузкой во время таких занятий. Применяют правила оказания помощи при обморожениях и травмах.</w:t>
            </w:r>
          </w:p>
        </w:tc>
      </w:tr>
      <w:tr w:rsidR="0010035C" w:rsidRPr="0010035C" w:rsidTr="000148DB">
        <w:tc>
          <w:tcPr>
            <w:tcW w:w="3970"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lastRenderedPageBreak/>
              <w:t>Элементы единоборств</w:t>
            </w:r>
          </w:p>
        </w:tc>
        <w:tc>
          <w:tcPr>
            <w:tcW w:w="425" w:type="dxa"/>
          </w:tcPr>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         </w:t>
            </w:r>
          </w:p>
        </w:tc>
        <w:tc>
          <w:tcPr>
            <w:tcW w:w="538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Описывают технику выполнения приёмов в единоборствах, осваивают её самостоятельно. Применяют упражнения в единоборствах для развития соответствующих физических способностей. Изучают историю различных единоборств.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Соблюдают правила техники безопасности при занятиях единоборствами. Применяют освоенные упражнения и подвижные игры для развития координационных способностей.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Раскрывают важность значения занятиями единоборствами для развития силовых качеств и силовой выносливости.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Составляют простейшие комбинации упражнений, оказывают учителю помощь в подготовке мест для занятий.           </w:t>
            </w:r>
          </w:p>
        </w:tc>
      </w:tr>
    </w:tbl>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sectPr w:rsidR="0010035C" w:rsidRPr="0010035C" w:rsidSect="000148DB">
          <w:pgSz w:w="11906" w:h="16838"/>
          <w:pgMar w:top="1134" w:right="567" w:bottom="1134" w:left="1701" w:header="708" w:footer="545" w:gutter="0"/>
          <w:cols w:space="708"/>
          <w:titlePg/>
          <w:docGrid w:linePitch="381"/>
        </w:sect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701"/>
        <w:gridCol w:w="1418"/>
        <w:gridCol w:w="1417"/>
        <w:gridCol w:w="1276"/>
        <w:gridCol w:w="1276"/>
        <w:gridCol w:w="1275"/>
        <w:gridCol w:w="1418"/>
      </w:tblGrid>
      <w:tr w:rsidR="0010035C" w:rsidRPr="0010035C" w:rsidTr="000148DB">
        <w:trPr>
          <w:trHeight w:val="435"/>
        </w:trPr>
        <w:tc>
          <w:tcPr>
            <w:tcW w:w="4219" w:type="dxa"/>
            <w:vMerge w:val="restart"/>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             Виды испытаний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701" w:type="dxa"/>
            <w:vMerge w:val="restart"/>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Класс</w:t>
            </w:r>
          </w:p>
        </w:tc>
        <w:tc>
          <w:tcPr>
            <w:tcW w:w="8080" w:type="dxa"/>
            <w:gridSpan w:val="6"/>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О ц е н к а</w:t>
            </w:r>
          </w:p>
        </w:tc>
      </w:tr>
      <w:tr w:rsidR="0010035C" w:rsidRPr="0010035C" w:rsidTr="000148DB">
        <w:trPr>
          <w:trHeight w:val="414"/>
        </w:trPr>
        <w:tc>
          <w:tcPr>
            <w:tcW w:w="4219" w:type="dxa"/>
            <w:vMerge/>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701" w:type="dxa"/>
            <w:vMerge/>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4111" w:type="dxa"/>
            <w:gridSpan w:val="3"/>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Юноши</w:t>
            </w:r>
          </w:p>
        </w:tc>
        <w:tc>
          <w:tcPr>
            <w:tcW w:w="3969" w:type="dxa"/>
            <w:gridSpan w:val="3"/>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Девушки</w:t>
            </w:r>
          </w:p>
        </w:tc>
      </w:tr>
      <w:tr w:rsidR="0010035C" w:rsidRPr="0010035C" w:rsidTr="000148DB">
        <w:trPr>
          <w:trHeight w:val="315"/>
        </w:trPr>
        <w:tc>
          <w:tcPr>
            <w:tcW w:w="4219" w:type="dxa"/>
            <w:vMerge/>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701" w:type="dxa"/>
            <w:vMerge/>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«5»</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«4»</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«3»</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«5»</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«4»</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«3»</w:t>
            </w:r>
          </w:p>
        </w:tc>
      </w:tr>
      <w:tr w:rsidR="0010035C" w:rsidRPr="0010035C" w:rsidTr="000148DB">
        <w:trPr>
          <w:trHeight w:val="342"/>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Подтягивание из виса на высокой перекладине (кол-во раз);</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11</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9</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7</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tc>
      </w:tr>
      <w:tr w:rsidR="0010035C" w:rsidRPr="0010035C" w:rsidTr="000148DB">
        <w:trPr>
          <w:trHeight w:val="333"/>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Девушки – на низкой перекладине</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16</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12</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7</w:t>
            </w: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Сгибание/разгибание рук в упоре на брусьях(кол-во раз)</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10</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7</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6</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w:t>
            </w: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Прыжок в длину с/м (см)</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240</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220</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190</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210</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185</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170</w:t>
            </w: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Бег 1000м (мин., сек.)</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3,43</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4,02</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4,17</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4,56</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5,11</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5,29</w:t>
            </w: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Наклон вперёд </w:t>
            </w:r>
            <w:proofErr w:type="spellStart"/>
            <w:r w:rsidRPr="0010035C">
              <w:rPr>
                <w:rFonts w:ascii="Times New Roman" w:eastAsia="Calibri" w:hAnsi="Times New Roman" w:cs="Times New Roman"/>
                <w:sz w:val="24"/>
                <w:szCs w:val="24"/>
              </w:rPr>
              <w:t>и.п</w:t>
            </w:r>
            <w:proofErr w:type="spellEnd"/>
            <w:r w:rsidRPr="0010035C">
              <w:rPr>
                <w:rFonts w:ascii="Times New Roman" w:eastAsia="Calibri" w:hAnsi="Times New Roman" w:cs="Times New Roman"/>
                <w:sz w:val="24"/>
                <w:szCs w:val="24"/>
              </w:rPr>
              <w:t>. сидя(см)</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26</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16</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5</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21</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16</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10</w:t>
            </w: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Метание гранаты 700г (юн.),</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500г (дев.)</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32</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30</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28</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Бег 100м (сек)</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16,5</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17,5</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18,5</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16,5</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17,2</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18,2</w:t>
            </w: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Приседания (кол-во раз/мин.)</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56</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54</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52</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Бег 3000м (мин., сек.) – юн.</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Бег 2000м (мин., сек) – дев.</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14,30</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15,00</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15,30</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10,20</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11,15</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12,40</w:t>
            </w: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Челночный бег 10х10м (сек.)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Челн. Бег 3х10м (девушки)</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27,0</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28,0</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29,0</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8,8</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9,1</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9,5</w:t>
            </w: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Прыжки через скакалку за 1 мин.(кол-во раз)</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150</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140</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130</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140</w:t>
            </w: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75</w:t>
            </w:r>
          </w:p>
        </w:tc>
      </w:tr>
      <w:tr w:rsidR="0010035C" w:rsidRPr="0010035C" w:rsidTr="000148DB">
        <w:trPr>
          <w:trHeight w:val="414"/>
        </w:trPr>
        <w:tc>
          <w:tcPr>
            <w:tcW w:w="4219"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Подъём ног </w:t>
            </w:r>
            <w:proofErr w:type="spellStart"/>
            <w:r w:rsidRPr="0010035C">
              <w:rPr>
                <w:rFonts w:ascii="Times New Roman" w:eastAsia="Calibri" w:hAnsi="Times New Roman" w:cs="Times New Roman"/>
                <w:sz w:val="24"/>
                <w:szCs w:val="24"/>
              </w:rPr>
              <w:t>и.п</w:t>
            </w:r>
            <w:proofErr w:type="spellEnd"/>
            <w:r w:rsidRPr="0010035C">
              <w:rPr>
                <w:rFonts w:ascii="Times New Roman" w:eastAsia="Calibri" w:hAnsi="Times New Roman" w:cs="Times New Roman"/>
                <w:sz w:val="24"/>
                <w:szCs w:val="24"/>
              </w:rPr>
              <w:t>. в висе на ш/стенке (кол-во раз)</w:t>
            </w:r>
          </w:p>
        </w:tc>
        <w:tc>
          <w:tcPr>
            <w:tcW w:w="1701"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10</w:t>
            </w: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21</w:t>
            </w:r>
          </w:p>
        </w:tc>
        <w:tc>
          <w:tcPr>
            <w:tcW w:w="1417"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18</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15</w:t>
            </w:r>
          </w:p>
        </w:tc>
        <w:tc>
          <w:tcPr>
            <w:tcW w:w="1276"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275"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c>
          <w:tcPr>
            <w:tcW w:w="1418" w:type="dxa"/>
          </w:tcPr>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tc>
      </w:tr>
    </w:tbl>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Для каждой возрастной группы согласно Положению  ВФСК «ГТО» определены виды испытаний (тесты). Следуя принципу добровольности сдачи нормативов ГТО любой учащийся получит возможность выполнить нормативы и получить «золотой», «серебряный» или «бронзовый» знаки отличия  ВФСК «ГТО». См. Приложение к Указу Президента РФ «О ВФСК «ГТО».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sectPr w:rsidR="0010035C" w:rsidRPr="0010035C" w:rsidSect="000148DB">
          <w:pgSz w:w="16838" w:h="11906" w:orient="landscape"/>
          <w:pgMar w:top="567" w:right="1134" w:bottom="1701" w:left="1134" w:header="709" w:footer="544" w:gutter="0"/>
          <w:cols w:space="708"/>
          <w:titlePg/>
          <w:docGrid w:linePitch="381"/>
        </w:sect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val="x-none"/>
        </w:rPr>
      </w:pPr>
      <w:bookmarkStart w:id="123" w:name="_Toc453968194"/>
      <w:bookmarkStart w:id="124" w:name="_Toc435412720"/>
      <w:r w:rsidRPr="0010035C">
        <w:rPr>
          <w:rFonts w:ascii="Times New Roman" w:eastAsia="Calibri" w:hAnsi="Times New Roman" w:cs="Times New Roman"/>
          <w:b/>
          <w:sz w:val="24"/>
          <w:szCs w:val="24"/>
          <w:lang w:val="x-none"/>
        </w:rPr>
        <w:lastRenderedPageBreak/>
        <w:t>Экология</w:t>
      </w:r>
      <w:bookmarkEnd w:id="123"/>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w:t>
      </w:r>
      <w:proofErr w:type="spellStart"/>
      <w:r w:rsidRPr="0010035C">
        <w:rPr>
          <w:rFonts w:ascii="Times New Roman" w:eastAsia="Calibri" w:hAnsi="Times New Roman" w:cs="Times New Roman"/>
          <w:sz w:val="24"/>
          <w:szCs w:val="24"/>
        </w:rPr>
        <w:t>сформированность</w:t>
      </w:r>
      <w:proofErr w:type="spellEnd"/>
      <w:r w:rsidRPr="0010035C">
        <w:rPr>
          <w:rFonts w:ascii="Times New Roman" w:eastAsia="Calibri" w:hAnsi="Times New Roman" w:cs="Times New Roman"/>
          <w:sz w:val="24"/>
          <w:szCs w:val="24"/>
        </w:rPr>
        <w:t xml:space="preserve">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Введение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Экология – комплекс наук о взаимоотношениях организмов с окружающей средой. Взаимодействие энергии и материи в экосистеме. </w:t>
      </w:r>
      <w:r w:rsidRPr="0010035C">
        <w:rPr>
          <w:rFonts w:ascii="Times New Roman" w:eastAsia="Calibri" w:hAnsi="Times New Roman" w:cs="Times New Roman"/>
          <w:i/>
          <w:iCs/>
          <w:sz w:val="24"/>
          <w:szCs w:val="24"/>
        </w:rPr>
        <w:t xml:space="preserve">Эволюция развития экосистем. </w:t>
      </w:r>
      <w:r w:rsidRPr="0010035C">
        <w:rPr>
          <w:rFonts w:ascii="Times New Roman" w:eastAsia="Calibri" w:hAnsi="Times New Roman" w:cs="Times New Roman"/>
          <w:sz w:val="24"/>
          <w:szCs w:val="24"/>
        </w:rPr>
        <w:t xml:space="preserve">Естественные и антропогенные экосистемы. Проблемы рационального использования экосистем. </w:t>
      </w:r>
      <w:r w:rsidRPr="0010035C">
        <w:rPr>
          <w:rFonts w:ascii="Times New Roman" w:eastAsia="Calibri" w:hAnsi="Times New Roman" w:cs="Times New Roman"/>
          <w:i/>
          <w:iCs/>
          <w:sz w:val="24"/>
          <w:szCs w:val="24"/>
        </w:rPr>
        <w:t xml:space="preserve">Промышленные </w:t>
      </w:r>
      <w:proofErr w:type="spellStart"/>
      <w:r w:rsidRPr="0010035C">
        <w:rPr>
          <w:rFonts w:ascii="Times New Roman" w:eastAsia="Calibri" w:hAnsi="Times New Roman" w:cs="Times New Roman"/>
          <w:i/>
          <w:iCs/>
          <w:sz w:val="24"/>
          <w:szCs w:val="24"/>
        </w:rPr>
        <w:t>техносистемы</w:t>
      </w:r>
      <w:proofErr w:type="spellEnd"/>
      <w:r w:rsidRPr="0010035C">
        <w:rPr>
          <w:rFonts w:ascii="Times New Roman" w:eastAsia="Calibri" w:hAnsi="Times New Roman" w:cs="Times New Roman"/>
          <w:i/>
          <w:iCs/>
          <w:sz w:val="24"/>
          <w:szCs w:val="24"/>
        </w:rPr>
        <w:t xml:space="preserve">. </w:t>
      </w:r>
      <w:r w:rsidRPr="0010035C">
        <w:rPr>
          <w:rFonts w:ascii="Times New Roman" w:eastAsia="Calibri" w:hAnsi="Times New Roman" w:cs="Times New Roman"/>
          <w:sz w:val="24"/>
          <w:szCs w:val="24"/>
        </w:rPr>
        <w:t>Биосфера и ноосфера.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Система «человек–общество–природа»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Социоэкосистема</w:t>
      </w:r>
      <w:proofErr w:type="spellEnd"/>
      <w:r w:rsidRPr="0010035C">
        <w:rPr>
          <w:rFonts w:ascii="Times New Roman" w:eastAsia="Calibri" w:hAnsi="Times New Roman" w:cs="Times New Roman"/>
          <w:sz w:val="24"/>
          <w:szCs w:val="24"/>
        </w:rPr>
        <w:t xml:space="preserve">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w:t>
      </w:r>
      <w:proofErr w:type="spellStart"/>
      <w:r w:rsidRPr="0010035C">
        <w:rPr>
          <w:rFonts w:ascii="Times New Roman" w:eastAsia="Calibri" w:hAnsi="Times New Roman" w:cs="Times New Roman"/>
          <w:sz w:val="24"/>
          <w:szCs w:val="24"/>
        </w:rPr>
        <w:t>агроресурсов</w:t>
      </w:r>
      <w:proofErr w:type="spellEnd"/>
      <w:r w:rsidRPr="0010035C">
        <w:rPr>
          <w:rFonts w:ascii="Times New Roman" w:eastAsia="Calibri" w:hAnsi="Times New Roman" w:cs="Times New Roman"/>
          <w:sz w:val="24"/>
          <w:szCs w:val="24"/>
        </w:rPr>
        <w:t xml:space="preserve">.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 </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Экологические последствия хозяйственной деятельности человека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w:t>
      </w:r>
      <w:proofErr w:type="spellStart"/>
      <w:r w:rsidRPr="0010035C">
        <w:rPr>
          <w:rFonts w:ascii="Times New Roman" w:eastAsia="Calibri" w:hAnsi="Times New Roman" w:cs="Times New Roman"/>
          <w:sz w:val="24"/>
          <w:szCs w:val="24"/>
        </w:rPr>
        <w:t>ресурсо</w:t>
      </w:r>
      <w:proofErr w:type="spellEnd"/>
      <w:r w:rsidRPr="0010035C">
        <w:rPr>
          <w:rFonts w:ascii="Times New Roman" w:eastAsia="Calibri" w:hAnsi="Times New Roman" w:cs="Times New Roman"/>
          <w:sz w:val="24"/>
          <w:szCs w:val="24"/>
        </w:rPr>
        <w:t>-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10035C">
        <w:rPr>
          <w:rFonts w:ascii="Times New Roman" w:eastAsia="Calibri" w:hAnsi="Times New Roman" w:cs="Times New Roman"/>
          <w:i/>
          <w:iCs/>
          <w:sz w:val="24"/>
          <w:szCs w:val="24"/>
        </w:rPr>
        <w:t>Экологические последствия в разных сферах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Загрязнение природной среды. Физическое, химическое и биологическое загрязнение окружающей среды. </w:t>
      </w:r>
      <w:r w:rsidRPr="0010035C">
        <w:rPr>
          <w:rFonts w:ascii="Times New Roman" w:eastAsia="Calibri" w:hAnsi="Times New Roman" w:cs="Times New Roman"/>
          <w:i/>
          <w:sz w:val="24"/>
          <w:szCs w:val="24"/>
        </w:rPr>
        <w:t>Экологические последствия в конкретной экологической ситуации.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sz w:val="24"/>
          <w:szCs w:val="24"/>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sidRPr="0010035C">
        <w:rPr>
          <w:rFonts w:ascii="Times New Roman" w:eastAsia="Calibri" w:hAnsi="Times New Roman" w:cs="Times New Roman"/>
          <w:i/>
          <w:sz w:val="24"/>
          <w:szCs w:val="24"/>
        </w:rPr>
        <w:t>Поля концентрации загрязняющих веществ производственных и бытовых объектов.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Ресурсосбережение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Тенденции и перспективы развития энергетики.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Взаимоотношения человека с окружающей средой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w:t>
      </w:r>
      <w:proofErr w:type="spellStart"/>
      <w:r w:rsidRPr="0010035C">
        <w:rPr>
          <w:rFonts w:ascii="Times New Roman" w:eastAsia="Calibri" w:hAnsi="Times New Roman" w:cs="Times New Roman"/>
          <w:sz w:val="24"/>
          <w:szCs w:val="24"/>
        </w:rPr>
        <w:t>экологонаправленной</w:t>
      </w:r>
      <w:proofErr w:type="spellEnd"/>
      <w:r w:rsidRPr="0010035C">
        <w:rPr>
          <w:rFonts w:ascii="Times New Roman" w:eastAsia="Calibri" w:hAnsi="Times New Roman" w:cs="Times New Roman"/>
          <w:sz w:val="24"/>
          <w:szCs w:val="24"/>
        </w:rPr>
        <w:t xml:space="preserve">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w:t>
      </w:r>
      <w:proofErr w:type="spellStart"/>
      <w:r w:rsidRPr="0010035C">
        <w:rPr>
          <w:rFonts w:ascii="Times New Roman" w:eastAsia="Calibri" w:hAnsi="Times New Roman" w:cs="Times New Roman"/>
          <w:sz w:val="24"/>
          <w:szCs w:val="24"/>
        </w:rPr>
        <w:t>экологонаправленной</w:t>
      </w:r>
      <w:proofErr w:type="spellEnd"/>
      <w:r w:rsidRPr="0010035C">
        <w:rPr>
          <w:rFonts w:ascii="Times New Roman" w:eastAsia="Calibri" w:hAnsi="Times New Roman" w:cs="Times New Roman"/>
          <w:sz w:val="24"/>
          <w:szCs w:val="24"/>
        </w:rPr>
        <w:t xml:space="preserve">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Экологическое проектирование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val="x-none"/>
        </w:rPr>
      </w:pPr>
      <w:bookmarkStart w:id="125" w:name="_Toc453968195"/>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lang w:val="x-none"/>
        </w:rPr>
      </w:pPr>
      <w:r w:rsidRPr="0010035C">
        <w:rPr>
          <w:rFonts w:ascii="Times New Roman" w:eastAsia="Calibri" w:hAnsi="Times New Roman" w:cs="Times New Roman"/>
          <w:b/>
          <w:sz w:val="24"/>
          <w:szCs w:val="24"/>
          <w:lang w:val="x-none"/>
        </w:rPr>
        <w:t>Основы безопасности жизнедеятельности</w:t>
      </w:r>
      <w:bookmarkEnd w:id="124"/>
      <w:bookmarkEnd w:id="125"/>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w:t>
      </w:r>
      <w:r w:rsidRPr="0010035C">
        <w:rPr>
          <w:rFonts w:ascii="Times New Roman" w:eastAsia="Calibri" w:hAnsi="Times New Roman" w:cs="Times New Roman"/>
          <w:sz w:val="24"/>
          <w:szCs w:val="24"/>
        </w:rPr>
        <w:lastRenderedPageBreak/>
        <w:t>технически насыщенного окружающего мира, а также готовности к выполнению гражданского долга по защите Отечества.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Модуль «Основы здорового образа жизни» раскрывает основы здорового образа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Модуль «Основы обороны государства» раскрывает вопросы, связанные с</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состоянием и тенденциями развития современного мира и России, а также факторы и источники угроз и основы обороны РФ.</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Модуль «Правовые основы военной службы» включает вопросы</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«Основы безопасности жизнедеятельности» как учебный предмет обеспечивает:</w:t>
      </w:r>
    </w:p>
    <w:p w:rsidR="0010035C" w:rsidRPr="0010035C" w:rsidRDefault="0010035C" w:rsidP="0010035C">
      <w:pPr>
        <w:numPr>
          <w:ilvl w:val="0"/>
          <w:numId w:val="17"/>
        </w:numPr>
        <w:suppressAutoHyphens/>
        <w:spacing w:after="0" w:line="240" w:lineRule="auto"/>
        <w:rPr>
          <w:rFonts w:ascii="Times New Roman" w:eastAsia="Calibri" w:hAnsi="Times New Roman" w:cs="Times New Roman"/>
          <w:sz w:val="24"/>
          <w:szCs w:val="24"/>
          <w:lang w:val="x-none"/>
        </w:rPr>
      </w:pPr>
      <w:proofErr w:type="spellStart"/>
      <w:r w:rsidRPr="0010035C">
        <w:rPr>
          <w:rFonts w:ascii="Times New Roman" w:eastAsia="Calibri" w:hAnsi="Times New Roman" w:cs="Times New Roman"/>
          <w:sz w:val="24"/>
          <w:szCs w:val="24"/>
          <w:lang w:val="x-none"/>
        </w:rPr>
        <w:t>сформированность</w:t>
      </w:r>
      <w:proofErr w:type="spellEnd"/>
      <w:r w:rsidRPr="0010035C">
        <w:rPr>
          <w:rFonts w:ascii="Times New Roman" w:eastAsia="Calibri" w:hAnsi="Times New Roman" w:cs="Times New Roman"/>
          <w:sz w:val="24"/>
          <w:szCs w:val="24"/>
          <w:lang w:val="x-none"/>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0035C" w:rsidRPr="0010035C" w:rsidRDefault="0010035C" w:rsidP="0010035C">
      <w:pPr>
        <w:numPr>
          <w:ilvl w:val="0"/>
          <w:numId w:val="17"/>
        </w:numPr>
        <w:suppressAutoHyphens/>
        <w:spacing w:after="0" w:line="240" w:lineRule="auto"/>
        <w:rPr>
          <w:rFonts w:ascii="Times New Roman" w:eastAsia="Calibri" w:hAnsi="Times New Roman" w:cs="Times New Roman"/>
          <w:sz w:val="24"/>
          <w:szCs w:val="24"/>
          <w:lang w:val="x-none"/>
        </w:rPr>
      </w:pPr>
      <w:r w:rsidRPr="0010035C">
        <w:rPr>
          <w:rFonts w:ascii="Times New Roman" w:eastAsia="Calibri" w:hAnsi="Times New Roman" w:cs="Times New Roman"/>
          <w:sz w:val="24"/>
          <w:szCs w:val="24"/>
          <w:lang w:val="x-none"/>
        </w:rPr>
        <w:t>знание правил и владение навыками поведения в опасных и чрезвычайных ситуациях природного, техногенного и социального характера;</w:t>
      </w:r>
    </w:p>
    <w:p w:rsidR="0010035C" w:rsidRPr="0010035C" w:rsidRDefault="0010035C" w:rsidP="0010035C">
      <w:pPr>
        <w:numPr>
          <w:ilvl w:val="0"/>
          <w:numId w:val="17"/>
        </w:numPr>
        <w:suppressAutoHyphens/>
        <w:spacing w:after="0" w:line="240" w:lineRule="auto"/>
        <w:rPr>
          <w:rFonts w:ascii="Times New Roman" w:eastAsia="Calibri" w:hAnsi="Times New Roman" w:cs="Times New Roman"/>
          <w:sz w:val="24"/>
          <w:szCs w:val="24"/>
          <w:lang w:val="x-none"/>
        </w:rPr>
      </w:pPr>
      <w:r w:rsidRPr="0010035C">
        <w:rPr>
          <w:rFonts w:ascii="Times New Roman" w:eastAsia="Calibri" w:hAnsi="Times New Roman" w:cs="Times New Roman"/>
          <w:sz w:val="24"/>
          <w:szCs w:val="24"/>
          <w:lang w:val="x-none"/>
        </w:rPr>
        <w:lastRenderedPageBreak/>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0035C" w:rsidRPr="0010035C" w:rsidRDefault="0010035C" w:rsidP="0010035C">
      <w:pPr>
        <w:numPr>
          <w:ilvl w:val="0"/>
          <w:numId w:val="17"/>
        </w:numPr>
        <w:suppressAutoHyphens/>
        <w:spacing w:after="0" w:line="240" w:lineRule="auto"/>
        <w:rPr>
          <w:rFonts w:ascii="Times New Roman" w:eastAsia="Calibri" w:hAnsi="Times New Roman" w:cs="Times New Roman"/>
          <w:sz w:val="24"/>
          <w:szCs w:val="24"/>
          <w:lang w:val="x-none"/>
        </w:rPr>
      </w:pPr>
      <w:r w:rsidRPr="0010035C">
        <w:rPr>
          <w:rFonts w:ascii="Times New Roman" w:eastAsia="Calibri" w:hAnsi="Times New Roman" w:cs="Times New Roman"/>
          <w:sz w:val="24"/>
          <w:szCs w:val="24"/>
          <w:lang w:val="x-none"/>
        </w:rPr>
        <w:t>умение действовать индивидуально и в группе в опасных и чрезвычайных ситуациях;</w:t>
      </w:r>
    </w:p>
    <w:p w:rsidR="0010035C" w:rsidRPr="0010035C" w:rsidRDefault="0010035C" w:rsidP="0010035C">
      <w:pPr>
        <w:numPr>
          <w:ilvl w:val="0"/>
          <w:numId w:val="17"/>
        </w:numPr>
        <w:suppressAutoHyphens/>
        <w:spacing w:after="0" w:line="240" w:lineRule="auto"/>
        <w:rPr>
          <w:rFonts w:ascii="Times New Roman" w:eastAsia="Calibri" w:hAnsi="Times New Roman" w:cs="Times New Roman"/>
          <w:sz w:val="24"/>
          <w:szCs w:val="24"/>
          <w:lang w:val="x-none"/>
        </w:rPr>
      </w:pPr>
      <w:r w:rsidRPr="0010035C">
        <w:rPr>
          <w:rFonts w:ascii="Times New Roman" w:eastAsia="Calibri" w:hAnsi="Times New Roman" w:cs="Times New Roman"/>
          <w:sz w:val="24"/>
          <w:szCs w:val="24"/>
          <w:lang w:val="x-none"/>
        </w:rPr>
        <w:t>формирование морально-психологических и физических качеств гражданина, необходимых для прохождения военной службы;</w:t>
      </w:r>
    </w:p>
    <w:p w:rsidR="0010035C" w:rsidRPr="0010035C" w:rsidRDefault="0010035C" w:rsidP="0010035C">
      <w:pPr>
        <w:numPr>
          <w:ilvl w:val="0"/>
          <w:numId w:val="17"/>
        </w:numPr>
        <w:suppressAutoHyphens/>
        <w:spacing w:after="0" w:line="240" w:lineRule="auto"/>
        <w:rPr>
          <w:rFonts w:ascii="Times New Roman" w:eastAsia="Calibri" w:hAnsi="Times New Roman" w:cs="Times New Roman"/>
          <w:sz w:val="24"/>
          <w:szCs w:val="24"/>
          <w:lang w:val="x-none"/>
        </w:rPr>
      </w:pPr>
      <w:r w:rsidRPr="0010035C">
        <w:rPr>
          <w:rFonts w:ascii="Times New Roman" w:eastAsia="Calibri" w:hAnsi="Times New Roman" w:cs="Times New Roman"/>
          <w:sz w:val="24"/>
          <w:szCs w:val="24"/>
          <w:lang w:val="x-none"/>
        </w:rPr>
        <w:t>воспитание патриотизма, уважения к историческому и культурному прошлому России и ее Вооруженным Силам;</w:t>
      </w:r>
    </w:p>
    <w:p w:rsidR="0010035C" w:rsidRPr="0010035C" w:rsidRDefault="0010035C" w:rsidP="0010035C">
      <w:pPr>
        <w:numPr>
          <w:ilvl w:val="0"/>
          <w:numId w:val="17"/>
        </w:numPr>
        <w:suppressAutoHyphens/>
        <w:spacing w:after="0" w:line="240" w:lineRule="auto"/>
        <w:rPr>
          <w:rFonts w:ascii="Times New Roman" w:eastAsia="Calibri" w:hAnsi="Times New Roman" w:cs="Times New Roman"/>
          <w:sz w:val="24"/>
          <w:szCs w:val="24"/>
          <w:lang w:val="x-none"/>
        </w:rPr>
      </w:pPr>
      <w:r w:rsidRPr="0010035C">
        <w:rPr>
          <w:rFonts w:ascii="Times New Roman" w:eastAsia="Calibri" w:hAnsi="Times New Roman" w:cs="Times New Roman"/>
          <w:sz w:val="24"/>
          <w:szCs w:val="24"/>
          <w:lang w:val="x-none"/>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10035C" w:rsidRPr="0010035C" w:rsidRDefault="0010035C" w:rsidP="0010035C">
      <w:pPr>
        <w:numPr>
          <w:ilvl w:val="0"/>
          <w:numId w:val="17"/>
        </w:numPr>
        <w:suppressAutoHyphens/>
        <w:spacing w:after="0" w:line="240" w:lineRule="auto"/>
        <w:rPr>
          <w:rFonts w:ascii="Times New Roman" w:eastAsia="Calibri" w:hAnsi="Times New Roman" w:cs="Times New Roman"/>
          <w:sz w:val="24"/>
          <w:szCs w:val="24"/>
          <w:lang w:val="x-none"/>
        </w:rPr>
      </w:pPr>
      <w:r w:rsidRPr="0010035C">
        <w:rPr>
          <w:rFonts w:ascii="Times New Roman" w:eastAsia="Calibri" w:hAnsi="Times New Roman" w:cs="Times New Roman"/>
          <w:sz w:val="24"/>
          <w:szCs w:val="24"/>
          <w:lang w:val="x-none"/>
        </w:rPr>
        <w:t>приобретение навыков в области гражданской обороны;</w:t>
      </w:r>
    </w:p>
    <w:p w:rsidR="0010035C" w:rsidRPr="0010035C" w:rsidRDefault="0010035C" w:rsidP="0010035C">
      <w:pPr>
        <w:numPr>
          <w:ilvl w:val="0"/>
          <w:numId w:val="17"/>
        </w:numPr>
        <w:suppressAutoHyphens/>
        <w:spacing w:after="0" w:line="240" w:lineRule="auto"/>
        <w:rPr>
          <w:rFonts w:ascii="Times New Roman" w:eastAsia="Calibri" w:hAnsi="Times New Roman" w:cs="Times New Roman"/>
          <w:sz w:val="24"/>
          <w:szCs w:val="24"/>
          <w:lang w:val="x-none"/>
        </w:rPr>
      </w:pPr>
      <w:r w:rsidRPr="0010035C">
        <w:rPr>
          <w:rFonts w:ascii="Times New Roman" w:eastAsia="Calibri" w:hAnsi="Times New Roman" w:cs="Times New Roman"/>
          <w:sz w:val="24"/>
          <w:szCs w:val="24"/>
          <w:lang w:val="x-none"/>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roofErr w:type="spellStart"/>
      <w:r w:rsidRPr="0010035C">
        <w:rPr>
          <w:rFonts w:ascii="Times New Roman" w:eastAsia="Calibri" w:hAnsi="Times New Roman" w:cs="Times New Roman"/>
          <w:sz w:val="24"/>
          <w:szCs w:val="24"/>
        </w:rPr>
        <w:t>Межпредметная</w:t>
      </w:r>
      <w:proofErr w:type="spellEnd"/>
      <w:r w:rsidRPr="0010035C">
        <w:rPr>
          <w:rFonts w:ascii="Times New Roman" w:eastAsia="Calibri" w:hAnsi="Times New Roman" w:cs="Times New Roman"/>
          <w:sz w:val="24"/>
          <w:szCs w:val="24"/>
        </w:rPr>
        <w:t xml:space="preserve">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Базовый уровень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Основы комплексной безопасности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Экологическая безопасность и охрана окружающей среды. </w:t>
      </w:r>
      <w:r w:rsidRPr="0010035C">
        <w:rPr>
          <w:rFonts w:ascii="Times New Roman" w:eastAsia="Calibri" w:hAnsi="Times New Roman" w:cs="Times New Roman"/>
          <w:i/>
          <w:sz w:val="24"/>
          <w:szCs w:val="24"/>
        </w:rPr>
        <w:t xml:space="preserve">Влияние экологической безопасности на национальную безопасность РФ. </w:t>
      </w:r>
      <w:r w:rsidRPr="0010035C">
        <w:rPr>
          <w:rFonts w:ascii="Times New Roman" w:eastAsia="Calibri" w:hAnsi="Times New Roman" w:cs="Times New Roman"/>
          <w:sz w:val="24"/>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Pr="0010035C">
        <w:rPr>
          <w:rFonts w:ascii="Times New Roman" w:eastAsia="Calibri" w:hAnsi="Times New Roman" w:cs="Times New Roman"/>
          <w:sz w:val="24"/>
          <w:szCs w:val="24"/>
        </w:rPr>
        <w:t>экориска</w:t>
      </w:r>
      <w:proofErr w:type="spellEnd"/>
      <w:r w:rsidRPr="0010035C">
        <w:rPr>
          <w:rFonts w:ascii="Times New Roman" w:eastAsia="Calibri" w:hAnsi="Times New Roman" w:cs="Times New Roman"/>
          <w:sz w:val="24"/>
          <w:szCs w:val="24"/>
        </w:rPr>
        <w:t>. Средства индивидуальной защиты. Предназначение и использование экологических знаков.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Явные и скрытые опасности современных молодежных хобби. Последствия и ответственность.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Защита населения Российской Федерации от опасных и чрезвычайных ситуаций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Основы противодействия экстремизму, терроризму и наркотизму в Российской Федерации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Основы здорового образа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Основы медицинских знаний и оказание первой помощи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10035C">
        <w:rPr>
          <w:rFonts w:ascii="Times New Roman" w:eastAsia="Calibri" w:hAnsi="Times New Roman" w:cs="Times New Roman"/>
          <w:b/>
          <w:sz w:val="24"/>
          <w:szCs w:val="24"/>
        </w:rPr>
        <w:t xml:space="preserve"> </w:t>
      </w:r>
      <w:r w:rsidRPr="0010035C">
        <w:rPr>
          <w:rFonts w:ascii="Times New Roman" w:eastAsia="Calibri" w:hAnsi="Times New Roman" w:cs="Times New Roman"/>
          <w:sz w:val="24"/>
          <w:szCs w:val="24"/>
        </w:rPr>
        <w:t>медицинского и санитарного назначения.</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Основы обороны государства</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w:t>
      </w:r>
      <w:r w:rsidRPr="0010035C">
        <w:rPr>
          <w:rFonts w:ascii="Times New Roman" w:eastAsia="Calibri" w:hAnsi="Times New Roman" w:cs="Times New Roman"/>
          <w:sz w:val="24"/>
          <w:szCs w:val="24"/>
        </w:rPr>
        <w:lastRenderedPageBreak/>
        <w:t xml:space="preserve">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10035C">
        <w:rPr>
          <w:rFonts w:ascii="Times New Roman" w:eastAsia="Calibri" w:hAnsi="Times New Roman" w:cs="Times New Roman"/>
          <w:i/>
          <w:sz w:val="24"/>
          <w:szCs w:val="24"/>
        </w:rPr>
        <w:t>Основные направления развития и строительства ВС РФ.</w:t>
      </w:r>
      <w:r w:rsidRPr="0010035C">
        <w:rPr>
          <w:rFonts w:ascii="Times New Roman" w:eastAsia="Calibri" w:hAnsi="Times New Roman" w:cs="Times New Roman"/>
          <w:sz w:val="24"/>
          <w:szCs w:val="24"/>
        </w:rPr>
        <w:t xml:space="preserve"> </w:t>
      </w:r>
      <w:r w:rsidRPr="0010035C">
        <w:rPr>
          <w:rFonts w:ascii="Times New Roman" w:eastAsia="Calibri" w:hAnsi="Times New Roman" w:cs="Times New Roman"/>
          <w:i/>
          <w:sz w:val="24"/>
          <w:szCs w:val="24"/>
        </w:rPr>
        <w:t>Модернизация вооружения, военной и специальной техники. Техническая оснащенность и ресурсное обеспечение ВС РФ.</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Правовые основы военной службы</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Элементы начальной военной подготовки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Назначение, боевые свойства и общее устройство автомата Калашникова. </w:t>
      </w:r>
      <w:r w:rsidRPr="0010035C">
        <w:rPr>
          <w:rFonts w:ascii="Times New Roman" w:eastAsia="Calibri" w:hAnsi="Times New Roman" w:cs="Times New Roman"/>
          <w:i/>
          <w:sz w:val="24"/>
          <w:szCs w:val="24"/>
        </w:rPr>
        <w:t xml:space="preserve">Работа частей и механизмов автомата Калашникова при стрельбе. </w:t>
      </w:r>
      <w:r w:rsidRPr="0010035C">
        <w:rPr>
          <w:rFonts w:ascii="Times New Roman" w:eastAsia="Calibri" w:hAnsi="Times New Roman" w:cs="Times New Roman"/>
          <w:sz w:val="24"/>
          <w:szCs w:val="24"/>
        </w:rPr>
        <w:t>Неполная разборка и сборка автомата Калашникова для чистки и смазки.</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Хранение автомата Калашникова. Устройство патрона.</w:t>
      </w:r>
      <w:r w:rsidRPr="0010035C">
        <w:rPr>
          <w:rFonts w:ascii="Times New Roman" w:eastAsia="Calibri" w:hAnsi="Times New Roman" w:cs="Times New Roman"/>
          <w:i/>
          <w:sz w:val="24"/>
          <w:szCs w:val="24"/>
        </w:rPr>
        <w:t xml:space="preserve"> </w:t>
      </w:r>
      <w:r w:rsidRPr="0010035C">
        <w:rPr>
          <w:rFonts w:ascii="Times New Roman" w:eastAsia="Calibri" w:hAnsi="Times New Roman" w:cs="Times New Roman"/>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b/>
          <w:sz w:val="24"/>
          <w:szCs w:val="24"/>
        </w:rPr>
        <w:t>Военно-профессиональная деятельность</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p>
    <w:p w:rsid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Индивидуальный проект </w:t>
      </w:r>
    </w:p>
    <w:p w:rsidR="00E271A7" w:rsidRPr="0010035C" w:rsidRDefault="00E271A7"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lastRenderedPageBreak/>
        <w:t xml:space="preserve">Учебный предмет «Индивидуальный проект» побуждает у старшеклассников </w:t>
      </w:r>
      <w:proofErr w:type="spellStart"/>
      <w:r w:rsidRPr="0010035C">
        <w:rPr>
          <w:rFonts w:ascii="Times New Roman" w:eastAsia="Calibri" w:hAnsi="Times New Roman" w:cs="Times New Roman"/>
          <w:sz w:val="24"/>
          <w:szCs w:val="24"/>
        </w:rPr>
        <w:t>эмоциональноценностное</w:t>
      </w:r>
      <w:proofErr w:type="spellEnd"/>
      <w:r w:rsidRPr="0010035C">
        <w:rPr>
          <w:rFonts w:ascii="Times New Roman" w:eastAsia="Calibri" w:hAnsi="Times New Roman" w:cs="Times New Roman"/>
          <w:sz w:val="24"/>
          <w:szCs w:val="24"/>
        </w:rPr>
        <w:t xml:space="preserve"> отношение к изучаемому материалу, создает условия для формирования системы ценностей, позволяющей формировать у них готовность к выбору действий определенной направленности, критически оценивать свои и чужие действия и поступки.</w:t>
      </w:r>
    </w:p>
    <w:p w:rsidR="0010035C" w:rsidRPr="0010035C" w:rsidRDefault="0010035C" w:rsidP="0010035C">
      <w:pPr>
        <w:suppressAutoHyphens/>
        <w:spacing w:after="0" w:line="240" w:lineRule="auto"/>
        <w:ind w:firstLine="709"/>
        <w:rPr>
          <w:rFonts w:ascii="Times New Roman" w:eastAsia="Calibri" w:hAnsi="Times New Roman" w:cs="Times New Roman"/>
          <w:i/>
          <w:sz w:val="24"/>
          <w:szCs w:val="24"/>
        </w:rPr>
      </w:pPr>
      <w:r w:rsidRPr="0010035C">
        <w:rPr>
          <w:rFonts w:ascii="Times New Roman" w:eastAsia="Calibri" w:hAnsi="Times New Roman" w:cs="Times New Roman"/>
          <w:i/>
          <w:sz w:val="24"/>
          <w:szCs w:val="24"/>
        </w:rPr>
        <w:t>Ценностные ориентиры содержания курса заключаются: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в формировании и воспитании у обучающихся веры в Россию, чувства личной ответственности за Отечество;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в формировании чувства патриотизма и гражданской солидарности;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в формировании разностороннего, интеллектуально - творческого и духовного развития;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в формировании основ художественного мышления;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в ориентации на успешную социализацию растущего человека, становление его активной жизненной позиции, готовности к взаимодействию и сотрудничеству в современном поликультурном пространстве, ответственности за будущее культурное наследие.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Индивидуальный проект является кульминацией системы проектных работ и, в некотором смысле, всего обучения в школе. Индивидуальный проект покажет все те навыки, которыми овладел старшеклассник за все года школьного обучения.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По своей сути предмет является также и подготовкой к поступлению в  институт. Достаточно часто ученики связывают тему своего проекта с направлением, по которому собираются поступать. Таким образом, индивидуальный проект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институте и в его профессиональной деятельности.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Учащиеся учатся самостоятельно:</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определять и формулировать задачу;</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планировать свою работу;</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обращаться за помощью к специалистам (иногда, к незнакомым);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искать необходимую информацию;</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применять коммуникативные способности;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организовывать работу других людей;</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профессионально использовать ИКТ в процессе работы и для подготовки презентации;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выступать с докладом;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к нужному сроку доводить работу до запланированного результата;</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    Согласно годовому календарному графику образовательная деятельность в 10 классе осуществляется в режиме 35 учебных недель. Согласно действующему учебному плану МБОУ «</w:t>
      </w:r>
      <w:proofErr w:type="spellStart"/>
      <w:r w:rsidRPr="0010035C">
        <w:rPr>
          <w:rFonts w:ascii="Times New Roman" w:eastAsia="Calibri" w:hAnsi="Times New Roman" w:cs="Times New Roman"/>
          <w:sz w:val="24"/>
          <w:szCs w:val="24"/>
        </w:rPr>
        <w:t>Тюхтетская</w:t>
      </w:r>
      <w:proofErr w:type="spellEnd"/>
      <w:r w:rsidRPr="0010035C">
        <w:rPr>
          <w:rFonts w:ascii="Times New Roman" w:eastAsia="Calibri" w:hAnsi="Times New Roman" w:cs="Times New Roman"/>
          <w:sz w:val="24"/>
          <w:szCs w:val="24"/>
        </w:rPr>
        <w:t xml:space="preserve"> средняя школа №2» в рамках реализации ФГОС среднего  общего образования, рабочая программа индивидуальный проект для 10 класса предусматривает обучение  в объёме 2 часа в неделю из инвариантной части. Программа рассчитана на изучение курса в течение 70 часов. </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В связи с тем, что в настоящее время в федеральном перечне учебников отсутствуют учебники и методические пособия по преподаванию предмета «Индивидуальный проект», при создании программы учителю – предметнику  рекомендовано использовать образовательные ресурсы сети Интернет  </w:t>
      </w:r>
      <w:hyperlink r:id="rId47" w:history="1">
        <w:r w:rsidRPr="0010035C">
          <w:rPr>
            <w:rFonts w:ascii="Times New Roman" w:eastAsia="Calibri" w:hAnsi="Times New Roman" w:cs="Times New Roman"/>
            <w:color w:val="0563C1"/>
            <w:sz w:val="24"/>
            <w:szCs w:val="24"/>
            <w:u w:val="single"/>
          </w:rPr>
          <w:t>http://obuchonok.ru/node/2533</w:t>
        </w:r>
      </w:hyperlink>
      <w:r w:rsidRPr="0010035C">
        <w:rPr>
          <w:rFonts w:ascii="Times New Roman" w:eastAsia="Calibri" w:hAnsi="Times New Roman" w:cs="Times New Roman"/>
          <w:sz w:val="24"/>
          <w:szCs w:val="24"/>
        </w:rPr>
        <w:t>.</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Формы промежуточной и итоговой аттестации.</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Формами промежуточной аттестации учащихся являются участие в проектной деятельности, круглых столах, тестировании, подготовка мультимедийной презентации по отдельным проблемам изученных тем.</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 xml:space="preserve">Итоговая аттестация может проводиться </w:t>
      </w:r>
      <w:r w:rsidRPr="0088307E">
        <w:rPr>
          <w:rFonts w:ascii="Times New Roman" w:eastAsia="Calibri" w:hAnsi="Times New Roman" w:cs="Times New Roman"/>
          <w:sz w:val="24"/>
          <w:szCs w:val="24"/>
        </w:rPr>
        <w:t>как в виде письменной курсовой работы,</w:t>
      </w:r>
      <w:r w:rsidRPr="0010035C">
        <w:rPr>
          <w:rFonts w:ascii="Times New Roman" w:eastAsia="Calibri" w:hAnsi="Times New Roman" w:cs="Times New Roman"/>
          <w:sz w:val="24"/>
          <w:szCs w:val="24"/>
        </w:rPr>
        <w:t xml:space="preserve"> так и в виде защиты работы перед экспертным сообществом.</w:t>
      </w: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p>
    <w:p w:rsidR="0010035C" w:rsidRPr="0010035C" w:rsidRDefault="0010035C" w:rsidP="0010035C">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Интегративная составляющая.</w:t>
      </w:r>
    </w:p>
    <w:p w:rsidR="0010035C" w:rsidRPr="0010035C" w:rsidRDefault="0010035C" w:rsidP="0010035C">
      <w:pPr>
        <w:suppressAutoHyphens/>
        <w:spacing w:after="0" w:line="240" w:lineRule="auto"/>
        <w:ind w:firstLine="709"/>
        <w:rPr>
          <w:rFonts w:ascii="Times New Roman" w:eastAsia="Calibri" w:hAnsi="Times New Roman" w:cs="Times New Roman"/>
          <w:sz w:val="24"/>
          <w:szCs w:val="24"/>
        </w:rPr>
      </w:pPr>
      <w:r w:rsidRPr="0010035C">
        <w:rPr>
          <w:rFonts w:ascii="Times New Roman" w:eastAsia="Calibri" w:hAnsi="Times New Roman" w:cs="Times New Roman"/>
          <w:sz w:val="24"/>
          <w:szCs w:val="24"/>
        </w:rPr>
        <w:t>Курс призван помочь осуществлению выпускниками осознанного выбора путей продолжения образования или будущей профессиональной деятельности, является частью программы интегрирования среднего профильного о</w:t>
      </w:r>
      <w:r w:rsidRPr="0088307E">
        <w:rPr>
          <w:rFonts w:ascii="Times New Roman" w:eastAsia="Calibri" w:hAnsi="Times New Roman" w:cs="Times New Roman"/>
          <w:sz w:val="24"/>
          <w:szCs w:val="24"/>
        </w:rPr>
        <w:t>бразования в систему Высшей Школы.</w:t>
      </w:r>
    </w:p>
    <w:p w:rsidR="000148DB" w:rsidRPr="00254217" w:rsidRDefault="0010035C" w:rsidP="000148DB">
      <w:pPr>
        <w:suppressAutoHyphens/>
        <w:spacing w:after="0" w:line="240" w:lineRule="auto"/>
        <w:ind w:firstLine="709"/>
        <w:rPr>
          <w:rFonts w:ascii="Times New Roman" w:eastAsia="Calibri" w:hAnsi="Times New Roman" w:cs="Times New Roman"/>
          <w:b/>
          <w:sz w:val="24"/>
          <w:szCs w:val="24"/>
        </w:rPr>
      </w:pPr>
      <w:r w:rsidRPr="0010035C">
        <w:rPr>
          <w:rFonts w:ascii="Times New Roman" w:eastAsia="Calibri" w:hAnsi="Times New Roman" w:cs="Times New Roman"/>
          <w:b/>
          <w:sz w:val="24"/>
          <w:szCs w:val="24"/>
        </w:rPr>
        <w:t xml:space="preserve">       </w:t>
      </w:r>
      <w:r w:rsidR="000148DB" w:rsidRPr="00254217">
        <w:rPr>
          <w:rFonts w:ascii="Times New Roman" w:eastAsia="Calibri" w:hAnsi="Times New Roman" w:cs="Times New Roman"/>
          <w:b/>
          <w:sz w:val="24"/>
          <w:szCs w:val="24"/>
        </w:rPr>
        <w:t xml:space="preserve">      </w:t>
      </w:r>
    </w:p>
    <w:p w:rsidR="000148DB" w:rsidRPr="00AE07BE" w:rsidRDefault="000148DB" w:rsidP="000148DB">
      <w:pPr>
        <w:suppressAutoHyphens/>
        <w:spacing w:after="0" w:line="240" w:lineRule="auto"/>
        <w:ind w:firstLine="709"/>
        <w:rPr>
          <w:rFonts w:ascii="Times New Roman" w:eastAsia="Calibri" w:hAnsi="Times New Roman" w:cs="Times New Roman"/>
          <w:sz w:val="24"/>
          <w:szCs w:val="24"/>
        </w:rPr>
      </w:pPr>
      <w:r w:rsidRPr="00254217">
        <w:rPr>
          <w:rFonts w:ascii="Times New Roman" w:eastAsia="Calibri" w:hAnsi="Times New Roman" w:cs="Times New Roman"/>
          <w:b/>
          <w:sz w:val="24"/>
          <w:szCs w:val="24"/>
        </w:rPr>
        <w:t xml:space="preserve">   </w:t>
      </w:r>
      <w:r w:rsidRPr="00AE07BE">
        <w:rPr>
          <w:rFonts w:ascii="Times New Roman" w:eastAsia="Calibri" w:hAnsi="Times New Roman" w:cs="Times New Roman"/>
          <w:b/>
          <w:sz w:val="24"/>
          <w:szCs w:val="24"/>
        </w:rPr>
        <w:t xml:space="preserve">Содержание учебного предмета, курса  10 класс </w:t>
      </w:r>
    </w:p>
    <w:p w:rsidR="000148DB" w:rsidRPr="00AE07BE" w:rsidRDefault="000148DB" w:rsidP="000148DB">
      <w:pPr>
        <w:suppressAutoHyphens/>
        <w:spacing w:after="0" w:line="240" w:lineRule="auto"/>
        <w:ind w:firstLine="709"/>
        <w:rPr>
          <w:rFonts w:ascii="Times New Roman" w:eastAsia="Calibri" w:hAnsi="Times New Roman" w:cs="Times New Roman"/>
          <w:i/>
          <w:sz w:val="24"/>
          <w:szCs w:val="24"/>
        </w:rPr>
      </w:pPr>
      <w:r w:rsidRPr="00AE07BE">
        <w:rPr>
          <w:rFonts w:ascii="Times New Roman" w:eastAsia="Calibri" w:hAnsi="Times New Roman" w:cs="Times New Roman"/>
          <w:sz w:val="24"/>
          <w:szCs w:val="24"/>
        </w:rPr>
        <w:t xml:space="preserve">  </w:t>
      </w:r>
      <w:r w:rsidRPr="00AE07BE">
        <w:rPr>
          <w:rFonts w:ascii="Times New Roman" w:eastAsia="Calibri" w:hAnsi="Times New Roman" w:cs="Times New Roman"/>
          <w:i/>
          <w:sz w:val="24"/>
          <w:szCs w:val="24"/>
        </w:rPr>
        <w:t xml:space="preserve"> Введение</w:t>
      </w:r>
      <w:r w:rsidRPr="00AE07BE">
        <w:rPr>
          <w:rFonts w:ascii="Times New Roman" w:eastAsia="Calibri" w:hAnsi="Times New Roman" w:cs="Times New Roman"/>
          <w:sz w:val="24"/>
          <w:szCs w:val="24"/>
        </w:rPr>
        <w:br/>
      </w:r>
      <w:r>
        <w:rPr>
          <w:rFonts w:ascii="Times New Roman" w:eastAsia="Calibri" w:hAnsi="Times New Roman" w:cs="Times New Roman"/>
          <w:sz w:val="24"/>
          <w:szCs w:val="24"/>
        </w:rPr>
        <w:t xml:space="preserve">    </w:t>
      </w:r>
      <w:r w:rsidRPr="00AE07BE">
        <w:rPr>
          <w:rFonts w:ascii="Times New Roman" w:eastAsia="Calibri" w:hAnsi="Times New Roman" w:cs="Times New Roman"/>
          <w:sz w:val="24"/>
          <w:szCs w:val="24"/>
        </w:rPr>
        <w:t>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деятельности.</w:t>
      </w:r>
      <w:r w:rsidRPr="00AE07BE">
        <w:rPr>
          <w:rFonts w:ascii="Times New Roman" w:eastAsia="Calibri" w:hAnsi="Times New Roman" w:cs="Times New Roman"/>
          <w:sz w:val="24"/>
          <w:szCs w:val="24"/>
        </w:rPr>
        <w:br/>
      </w:r>
    </w:p>
    <w:p w:rsidR="000148DB" w:rsidRPr="00AE07BE" w:rsidRDefault="000148DB" w:rsidP="000148DB">
      <w:pPr>
        <w:suppressAutoHyphens/>
        <w:spacing w:after="0" w:line="240" w:lineRule="auto"/>
        <w:ind w:firstLine="709"/>
        <w:rPr>
          <w:rFonts w:ascii="Times New Roman" w:eastAsia="Calibri" w:hAnsi="Times New Roman" w:cs="Times New Roman"/>
          <w:sz w:val="24"/>
          <w:szCs w:val="24"/>
        </w:rPr>
      </w:pPr>
      <w:r w:rsidRPr="00AE07BE">
        <w:rPr>
          <w:rFonts w:ascii="Times New Roman" w:eastAsia="Calibri" w:hAnsi="Times New Roman" w:cs="Times New Roman"/>
          <w:i/>
          <w:sz w:val="24"/>
          <w:szCs w:val="24"/>
        </w:rPr>
        <w:t>Раздел 1. Инициализация проекта</w:t>
      </w:r>
      <w:r w:rsidRPr="00AE07BE">
        <w:rPr>
          <w:rFonts w:ascii="Times New Roman" w:eastAsia="Calibri" w:hAnsi="Times New Roman" w:cs="Times New Roman"/>
          <w:sz w:val="24"/>
          <w:szCs w:val="24"/>
        </w:rPr>
        <w:br/>
      </w:r>
      <w:r>
        <w:rPr>
          <w:rFonts w:ascii="Times New Roman" w:eastAsia="Calibri" w:hAnsi="Times New Roman" w:cs="Times New Roman"/>
          <w:sz w:val="24"/>
          <w:szCs w:val="24"/>
        </w:rPr>
        <w:t xml:space="preserve">    </w:t>
      </w:r>
      <w:r w:rsidRPr="00AE07BE">
        <w:rPr>
          <w:rFonts w:ascii="Times New Roman" w:eastAsia="Calibri" w:hAnsi="Times New Roman" w:cs="Times New Roman"/>
          <w:sz w:val="24"/>
          <w:szCs w:val="24"/>
        </w:rPr>
        <w:t xml:space="preserve">Инициализация проекта, курсовой работы, исследования. Конструирование темы и проблемы проекта, курсовой работы. Проектный замысел. Критерии </w:t>
      </w:r>
      <w:proofErr w:type="spellStart"/>
      <w:r w:rsidRPr="00AE07BE">
        <w:rPr>
          <w:rFonts w:ascii="Times New Roman" w:eastAsia="Calibri" w:hAnsi="Times New Roman" w:cs="Times New Roman"/>
          <w:sz w:val="24"/>
          <w:szCs w:val="24"/>
        </w:rPr>
        <w:t>безотметочной</w:t>
      </w:r>
      <w:proofErr w:type="spellEnd"/>
      <w:r w:rsidRPr="00AE07BE">
        <w:rPr>
          <w:rFonts w:ascii="Times New Roman" w:eastAsia="Calibri" w:hAnsi="Times New Roman" w:cs="Times New Roman"/>
          <w:sz w:val="24"/>
          <w:szCs w:val="24"/>
        </w:rPr>
        <w:t xml:space="preserve">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w:t>
      </w:r>
      <w:r w:rsidRPr="00AE07BE">
        <w:rPr>
          <w:rFonts w:ascii="Times New Roman" w:eastAsia="Calibri" w:hAnsi="Times New Roman" w:cs="Times New Roman"/>
          <w:sz w:val="24"/>
          <w:szCs w:val="24"/>
        </w:rPr>
        <w:br/>
        <w:t>Методические рекомендации по написанию и оформлению курсовых работ, проектов, исследовательских работ.</w:t>
      </w:r>
      <w:r w:rsidRPr="00AE07BE">
        <w:rPr>
          <w:rFonts w:ascii="Times New Roman" w:eastAsia="Calibri" w:hAnsi="Times New Roman" w:cs="Times New Roman"/>
          <w:sz w:val="24"/>
          <w:szCs w:val="24"/>
        </w:rPr>
        <w:br/>
      </w:r>
      <w:r>
        <w:rPr>
          <w:rFonts w:ascii="Times New Roman" w:eastAsia="Calibri" w:hAnsi="Times New Roman" w:cs="Times New Roman"/>
          <w:sz w:val="24"/>
          <w:szCs w:val="24"/>
        </w:rPr>
        <w:t xml:space="preserve">    </w:t>
      </w:r>
      <w:r w:rsidRPr="00AE07BE">
        <w:rPr>
          <w:rFonts w:ascii="Times New Roman" w:eastAsia="Calibri" w:hAnsi="Times New Roman" w:cs="Times New Roman"/>
          <w:sz w:val="24"/>
          <w:szCs w:val="24"/>
        </w:rPr>
        <w:t>Структура проектов, курсовых и исследовательских работ.</w:t>
      </w:r>
      <w:r w:rsidRPr="00AE07BE">
        <w:rPr>
          <w:rFonts w:ascii="Times New Roman" w:eastAsia="Calibri" w:hAnsi="Times New Roman" w:cs="Times New Roman"/>
          <w:sz w:val="24"/>
          <w:szCs w:val="24"/>
        </w:rPr>
        <w:br/>
      </w:r>
      <w:r>
        <w:rPr>
          <w:rFonts w:ascii="Times New Roman" w:eastAsia="Calibri" w:hAnsi="Times New Roman" w:cs="Times New Roman"/>
          <w:sz w:val="24"/>
          <w:szCs w:val="24"/>
        </w:rPr>
        <w:t xml:space="preserve">    </w:t>
      </w:r>
      <w:r w:rsidRPr="00AE07BE">
        <w:rPr>
          <w:rFonts w:ascii="Times New Roman" w:eastAsia="Calibri" w:hAnsi="Times New Roman" w:cs="Times New Roman"/>
          <w:sz w:val="24"/>
          <w:szCs w:val="24"/>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w:t>
      </w:r>
      <w:r w:rsidRPr="00AE07BE">
        <w:rPr>
          <w:rFonts w:ascii="Times New Roman" w:eastAsia="Calibri" w:hAnsi="Times New Roman" w:cs="Times New Roman"/>
          <w:sz w:val="24"/>
          <w:szCs w:val="24"/>
        </w:rPr>
        <w:br/>
        <w:t>Виды переработки чужого текста. Понятия: конспект, тезисы, реферат, аннотация, рецензия.</w:t>
      </w:r>
      <w:r w:rsidRPr="00AE07BE">
        <w:rPr>
          <w:rFonts w:ascii="Times New Roman" w:eastAsia="Calibri" w:hAnsi="Times New Roman" w:cs="Times New Roman"/>
          <w:sz w:val="24"/>
          <w:szCs w:val="24"/>
        </w:rPr>
        <w:br/>
      </w:r>
      <w:r>
        <w:rPr>
          <w:rFonts w:ascii="Times New Roman" w:eastAsia="Calibri" w:hAnsi="Times New Roman" w:cs="Times New Roman"/>
          <w:sz w:val="24"/>
          <w:szCs w:val="24"/>
        </w:rPr>
        <w:t xml:space="preserve">   </w:t>
      </w:r>
      <w:r w:rsidRPr="00AE07BE">
        <w:rPr>
          <w:rFonts w:ascii="Times New Roman" w:eastAsia="Calibri" w:hAnsi="Times New Roman" w:cs="Times New Roman"/>
          <w:sz w:val="24"/>
          <w:szCs w:val="24"/>
        </w:rP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w:t>
      </w:r>
      <w:r w:rsidRPr="00AE07BE">
        <w:rPr>
          <w:rFonts w:ascii="Times New Roman" w:eastAsia="Calibri" w:hAnsi="Times New Roman" w:cs="Times New Roman"/>
          <w:sz w:val="24"/>
          <w:szCs w:val="24"/>
        </w:rPr>
        <w:br/>
      </w:r>
      <w:r>
        <w:rPr>
          <w:rFonts w:ascii="Times New Roman" w:eastAsia="Calibri" w:hAnsi="Times New Roman" w:cs="Times New Roman"/>
          <w:sz w:val="24"/>
          <w:szCs w:val="24"/>
        </w:rPr>
        <w:t xml:space="preserve">     </w:t>
      </w:r>
      <w:r w:rsidRPr="00AE07BE">
        <w:rPr>
          <w:rFonts w:ascii="Times New Roman" w:eastAsia="Calibri" w:hAnsi="Times New Roman" w:cs="Times New Roman"/>
          <w:sz w:val="24"/>
          <w:szCs w:val="24"/>
        </w:rPr>
        <w:t xml:space="preserve">Применение информационных технологий в исследовании, проекте, курсовых работах. Работа в сети Интернет. Научные документы и издания. </w:t>
      </w:r>
    </w:p>
    <w:p w:rsidR="000148DB" w:rsidRPr="00AE07BE" w:rsidRDefault="000148DB" w:rsidP="000148DB">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E07BE">
        <w:rPr>
          <w:rFonts w:ascii="Times New Roman" w:eastAsia="Calibri" w:hAnsi="Times New Roman" w:cs="Times New Roman"/>
          <w:sz w:val="24"/>
          <w:szCs w:val="24"/>
        </w:rPr>
        <w:t>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0148DB" w:rsidRPr="00AE07BE" w:rsidRDefault="000148DB" w:rsidP="000148DB">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E07BE">
        <w:rPr>
          <w:rFonts w:ascii="Times New Roman" w:eastAsia="Calibri" w:hAnsi="Times New Roman" w:cs="Times New Roman"/>
          <w:sz w:val="24"/>
          <w:szCs w:val="24"/>
        </w:rPr>
        <w:t>Применение информационных технологий в исследовании, проектной деятельности, курсовых работ. 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r w:rsidRPr="00AE07BE">
        <w:rPr>
          <w:rFonts w:ascii="Times New Roman" w:eastAsia="Calibri" w:hAnsi="Times New Roman" w:cs="Times New Roman"/>
          <w:sz w:val="24"/>
          <w:szCs w:val="24"/>
        </w:rPr>
        <w:br/>
      </w:r>
      <w:r>
        <w:rPr>
          <w:rFonts w:ascii="Times New Roman" w:eastAsia="Calibri" w:hAnsi="Times New Roman" w:cs="Times New Roman"/>
          <w:sz w:val="24"/>
          <w:szCs w:val="24"/>
        </w:rPr>
        <w:lastRenderedPageBreak/>
        <w:t xml:space="preserve">    </w:t>
      </w:r>
      <w:r w:rsidRPr="00AE07BE">
        <w:rPr>
          <w:rFonts w:ascii="Times New Roman" w:eastAsia="Calibri" w:hAnsi="Times New Roman" w:cs="Times New Roman"/>
          <w:sz w:val="24"/>
          <w:szCs w:val="24"/>
        </w:rPr>
        <w:t>Оформление промежуточных результатов проектной деятельности</w:t>
      </w:r>
      <w:r w:rsidRPr="00AE07BE">
        <w:rPr>
          <w:rFonts w:ascii="Times New Roman" w:eastAsia="Calibri" w:hAnsi="Times New Roman" w:cs="Times New Roman"/>
          <w:sz w:val="24"/>
          <w:szCs w:val="24"/>
        </w:rPr>
        <w:br/>
        <w:t>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выступления.</w:t>
      </w:r>
    </w:p>
    <w:p w:rsidR="000148DB" w:rsidRPr="00AE07BE" w:rsidRDefault="000148DB" w:rsidP="000148DB">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E07BE">
        <w:rPr>
          <w:rFonts w:ascii="Times New Roman" w:eastAsia="Calibri" w:hAnsi="Times New Roman" w:cs="Times New Roman"/>
          <w:sz w:val="24"/>
          <w:szCs w:val="24"/>
        </w:rPr>
        <w:t xml:space="preserve">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 </w:t>
      </w:r>
    </w:p>
    <w:p w:rsidR="000148DB" w:rsidRPr="00AE07BE" w:rsidRDefault="000148DB" w:rsidP="000148DB">
      <w:pPr>
        <w:suppressAutoHyphens/>
        <w:spacing w:after="0" w:line="240" w:lineRule="auto"/>
        <w:ind w:firstLine="709"/>
        <w:rPr>
          <w:rFonts w:ascii="Times New Roman" w:eastAsia="Calibri" w:hAnsi="Times New Roman" w:cs="Times New Roman"/>
          <w:sz w:val="24"/>
          <w:szCs w:val="24"/>
        </w:rPr>
      </w:pPr>
      <w:r w:rsidRPr="00AE07BE">
        <w:rPr>
          <w:rFonts w:ascii="Times New Roman" w:eastAsia="Calibri" w:hAnsi="Times New Roman" w:cs="Times New Roman"/>
          <w:sz w:val="24"/>
          <w:szCs w:val="24"/>
        </w:rPr>
        <w:t xml:space="preserve">Анализ итогов проектов. Анализ достижений и недостатков. Корректировка проекта с учетом рекомендаций. </w:t>
      </w:r>
    </w:p>
    <w:p w:rsidR="000148DB" w:rsidRPr="00AE07BE" w:rsidRDefault="000148DB" w:rsidP="000148DB">
      <w:pPr>
        <w:suppressAutoHyphens/>
        <w:spacing w:after="0" w:line="240" w:lineRule="auto"/>
        <w:ind w:firstLine="709"/>
        <w:rPr>
          <w:rFonts w:ascii="Times New Roman" w:eastAsia="Calibri" w:hAnsi="Times New Roman" w:cs="Times New Roman"/>
          <w:sz w:val="24"/>
          <w:szCs w:val="24"/>
        </w:rPr>
      </w:pPr>
      <w:r w:rsidRPr="00AE07BE">
        <w:rPr>
          <w:rFonts w:ascii="Times New Roman" w:eastAsia="Calibri" w:hAnsi="Times New Roman" w:cs="Times New Roman"/>
          <w:sz w:val="24"/>
          <w:szCs w:val="24"/>
        </w:rPr>
        <w:t xml:space="preserve">Применение информационных технологий в исследовании и проектной деятельности. 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по проектной работе. Основные процессы исполнения, контроля и завершения проекта. Мониторинг выполняемых работ и методы контроля исполнения. Критерии контроля. </w:t>
      </w:r>
    </w:p>
    <w:p w:rsidR="000148DB" w:rsidRPr="00AE07BE" w:rsidRDefault="000148DB" w:rsidP="000148DB">
      <w:pPr>
        <w:suppressAutoHyphens/>
        <w:spacing w:after="0" w:line="240" w:lineRule="auto"/>
        <w:ind w:firstLine="709"/>
        <w:rPr>
          <w:rFonts w:ascii="Times New Roman" w:eastAsia="Calibri" w:hAnsi="Times New Roman" w:cs="Times New Roman"/>
          <w:sz w:val="24"/>
          <w:szCs w:val="24"/>
        </w:rPr>
      </w:pPr>
    </w:p>
    <w:p w:rsidR="000148DB" w:rsidRPr="00AE07BE" w:rsidRDefault="000148DB" w:rsidP="000148DB">
      <w:pPr>
        <w:suppressAutoHyphens/>
        <w:spacing w:after="0" w:line="240" w:lineRule="auto"/>
        <w:ind w:firstLine="709"/>
        <w:rPr>
          <w:rFonts w:ascii="Times New Roman" w:eastAsia="Calibri" w:hAnsi="Times New Roman" w:cs="Times New Roman"/>
          <w:i/>
          <w:sz w:val="24"/>
          <w:szCs w:val="24"/>
        </w:rPr>
      </w:pPr>
      <w:r w:rsidRPr="00AE07BE">
        <w:rPr>
          <w:rFonts w:ascii="Times New Roman" w:eastAsia="Calibri" w:hAnsi="Times New Roman" w:cs="Times New Roman"/>
          <w:i/>
          <w:sz w:val="24"/>
          <w:szCs w:val="24"/>
        </w:rPr>
        <w:t>Раздел 2. Управление завершением проектов, курсовых и исследовательских работ</w:t>
      </w:r>
    </w:p>
    <w:p w:rsidR="000148DB" w:rsidRPr="00AE07BE" w:rsidRDefault="000148DB" w:rsidP="000148DB">
      <w:pPr>
        <w:suppressAutoHyphens/>
        <w:spacing w:after="0" w:line="240" w:lineRule="auto"/>
        <w:ind w:firstLine="709"/>
        <w:rPr>
          <w:rFonts w:ascii="Times New Roman" w:eastAsia="Calibri" w:hAnsi="Times New Roman" w:cs="Times New Roman"/>
          <w:sz w:val="24"/>
          <w:szCs w:val="24"/>
        </w:rPr>
      </w:pPr>
      <w:r w:rsidRPr="00AE07BE">
        <w:rPr>
          <w:rFonts w:ascii="Times New Roman" w:eastAsia="Calibri" w:hAnsi="Times New Roman" w:cs="Times New Roman"/>
          <w:sz w:val="24"/>
          <w:szCs w:val="24"/>
        </w:rPr>
        <w:t>Управление завершением проекта. Корректирование критериев оценки продуктов проекта и защиты проекта. Архив проекта. Составление архива проекта: электронный вариант. Коммуникативные барьеры при публичной 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трибуне и личность. Подготовка авторского доклада. Корректирование критериев оценки продуктов проекта и защиты проекта, курсовых работ.</w:t>
      </w:r>
    </w:p>
    <w:p w:rsidR="000148DB" w:rsidRPr="00AE07BE" w:rsidRDefault="000148DB" w:rsidP="000148DB">
      <w:pPr>
        <w:suppressAutoHyphens/>
        <w:spacing w:after="0" w:line="240" w:lineRule="auto"/>
        <w:ind w:firstLine="709"/>
        <w:rPr>
          <w:rFonts w:ascii="Times New Roman" w:eastAsia="Calibri" w:hAnsi="Times New Roman" w:cs="Times New Roman"/>
          <w:i/>
          <w:sz w:val="24"/>
          <w:szCs w:val="24"/>
        </w:rPr>
      </w:pPr>
    </w:p>
    <w:p w:rsidR="000148DB" w:rsidRPr="00AE07BE" w:rsidRDefault="000148DB" w:rsidP="000148DB">
      <w:pPr>
        <w:suppressAutoHyphens/>
        <w:spacing w:after="0" w:line="240" w:lineRule="auto"/>
        <w:ind w:firstLine="709"/>
        <w:rPr>
          <w:rFonts w:ascii="Times New Roman" w:eastAsia="Calibri" w:hAnsi="Times New Roman" w:cs="Times New Roman"/>
          <w:sz w:val="24"/>
          <w:szCs w:val="24"/>
        </w:rPr>
      </w:pPr>
      <w:r w:rsidRPr="00AE07BE">
        <w:rPr>
          <w:rFonts w:ascii="Times New Roman" w:eastAsia="Calibri" w:hAnsi="Times New Roman" w:cs="Times New Roman"/>
          <w:i/>
          <w:sz w:val="24"/>
          <w:szCs w:val="24"/>
        </w:rPr>
        <w:t>Раздел3.  Защита результатов проектной деятельности</w:t>
      </w:r>
      <w:r w:rsidRPr="00AE07BE">
        <w:rPr>
          <w:rFonts w:ascii="Times New Roman" w:eastAsia="Calibri" w:hAnsi="Times New Roman" w:cs="Times New Roman"/>
          <w:i/>
          <w:sz w:val="24"/>
          <w:szCs w:val="24"/>
        </w:rPr>
        <w:br/>
      </w:r>
      <w:r w:rsidRPr="00AE07BE">
        <w:rPr>
          <w:rFonts w:ascii="Times New Roman" w:eastAsia="Calibri" w:hAnsi="Times New Roman" w:cs="Times New Roman"/>
          <w:sz w:val="24"/>
          <w:szCs w:val="24"/>
        </w:rPr>
        <w:t>Публичная защита результатов проектной деятельности. Экспертиза проектов. Оценка индивидуального прогресса проектантов.</w:t>
      </w:r>
    </w:p>
    <w:p w:rsidR="000148DB" w:rsidRPr="00AE07BE" w:rsidRDefault="000148DB" w:rsidP="000148DB">
      <w:pPr>
        <w:suppressAutoHyphens/>
        <w:spacing w:after="0" w:line="240" w:lineRule="auto"/>
        <w:ind w:firstLine="709"/>
        <w:rPr>
          <w:rFonts w:ascii="Times New Roman" w:eastAsia="Calibri" w:hAnsi="Times New Roman" w:cs="Times New Roman"/>
          <w:sz w:val="24"/>
          <w:szCs w:val="24"/>
        </w:rPr>
      </w:pPr>
      <w:r w:rsidRPr="00AE07BE">
        <w:rPr>
          <w:rFonts w:ascii="Times New Roman" w:eastAsia="Calibri" w:hAnsi="Times New Roman" w:cs="Times New Roman"/>
          <w:i/>
          <w:sz w:val="24"/>
          <w:szCs w:val="24"/>
        </w:rPr>
        <w:t xml:space="preserve">       Раздел 4. Рефлексия проектной деятельности</w:t>
      </w:r>
      <w:r w:rsidRPr="00AE07BE">
        <w:rPr>
          <w:rFonts w:ascii="Times New Roman" w:eastAsia="Calibri" w:hAnsi="Times New Roman" w:cs="Times New Roman"/>
          <w:sz w:val="24"/>
          <w:szCs w:val="24"/>
        </w:rPr>
        <w:t xml:space="preserve"> </w:t>
      </w:r>
    </w:p>
    <w:p w:rsidR="000148DB" w:rsidRPr="00AE07BE" w:rsidRDefault="000148DB" w:rsidP="000148DB">
      <w:pPr>
        <w:suppressAutoHyphens/>
        <w:spacing w:after="0" w:line="240" w:lineRule="auto"/>
        <w:ind w:firstLine="709"/>
        <w:rPr>
          <w:rFonts w:ascii="Times New Roman" w:eastAsia="Calibri" w:hAnsi="Times New Roman" w:cs="Times New Roman"/>
          <w:sz w:val="24"/>
          <w:szCs w:val="24"/>
        </w:rPr>
      </w:pPr>
      <w:r w:rsidRPr="00AE07BE">
        <w:rPr>
          <w:rFonts w:ascii="Times New Roman" w:eastAsia="Calibri" w:hAnsi="Times New Roman" w:cs="Times New Roman"/>
          <w:sz w:val="24"/>
          <w:szCs w:val="24"/>
        </w:rPr>
        <w:t>Рефлексия проектной деятельности. Индивидуальный прогресс в компетенциях. Экспертиза действий и движения в проекте. Индивидуальный прогресс. Стандартизация и сертификация. Защита интересов проектантов. 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 России.</w:t>
      </w:r>
    </w:p>
    <w:p w:rsidR="000148DB" w:rsidRDefault="000148DB" w:rsidP="000148DB">
      <w:pPr>
        <w:suppressAutoHyphens/>
        <w:spacing w:after="0" w:line="240" w:lineRule="auto"/>
        <w:ind w:firstLine="709"/>
        <w:rPr>
          <w:rFonts w:ascii="Times New Roman" w:eastAsia="Calibri" w:hAnsi="Times New Roman" w:cs="Times New Roman"/>
          <w:sz w:val="24"/>
          <w:szCs w:val="24"/>
        </w:rPr>
      </w:pPr>
      <w:r w:rsidRPr="00AE07BE">
        <w:rPr>
          <w:rFonts w:ascii="Times New Roman" w:eastAsia="Calibri" w:hAnsi="Times New Roman" w:cs="Times New Roman"/>
          <w:sz w:val="24"/>
          <w:szCs w:val="24"/>
        </w:rPr>
        <w:t>Дальнейшее планирование осуществления проектов.</w:t>
      </w:r>
    </w:p>
    <w:p w:rsidR="000148DB" w:rsidRPr="00254217" w:rsidRDefault="000148DB" w:rsidP="000148DB">
      <w:pPr>
        <w:suppressAutoHyphens/>
        <w:spacing w:after="0" w:line="240" w:lineRule="auto"/>
        <w:ind w:firstLine="709"/>
        <w:rPr>
          <w:rFonts w:ascii="Times New Roman" w:eastAsia="Calibri" w:hAnsi="Times New Roman" w:cs="Times New Roman"/>
          <w:sz w:val="24"/>
          <w:szCs w:val="24"/>
        </w:rPr>
      </w:pP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Оценка качества реализации программы</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Оценка качества реализации программы включает в себя текущий контроль проекта, публичную защиту замысла, публичную защиту проекта обучающихся.</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Текущий контроль </w:t>
      </w:r>
      <w:r w:rsidRPr="000148DB">
        <w:rPr>
          <w:rFonts w:ascii="Times New Roman" w:eastAsia="Calibri" w:hAnsi="Times New Roman" w:cs="Times New Roman"/>
          <w:sz w:val="24"/>
          <w:szCs w:val="24"/>
        </w:rPr>
        <w:t>проводится в счет аудиторного времени, предусмотренного на учебный предмет.</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Формы контроля:</w:t>
      </w:r>
    </w:p>
    <w:p w:rsidR="000148DB" w:rsidRPr="000148DB" w:rsidRDefault="000148DB" w:rsidP="002B7C7D">
      <w:pPr>
        <w:numPr>
          <w:ilvl w:val="0"/>
          <w:numId w:val="141"/>
        </w:numPr>
        <w:suppressAutoHyphens/>
        <w:spacing w:after="0" w:line="240" w:lineRule="auto"/>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Индивидуальные задания при работе над проектом;  </w:t>
      </w:r>
    </w:p>
    <w:p w:rsidR="000148DB" w:rsidRPr="000148DB" w:rsidRDefault="000148DB" w:rsidP="002B7C7D">
      <w:pPr>
        <w:numPr>
          <w:ilvl w:val="0"/>
          <w:numId w:val="141"/>
        </w:numPr>
        <w:suppressAutoHyphens/>
        <w:spacing w:after="0" w:line="240" w:lineRule="auto"/>
        <w:rPr>
          <w:rFonts w:ascii="Times New Roman" w:eastAsia="Calibri" w:hAnsi="Times New Roman" w:cs="Times New Roman"/>
          <w:sz w:val="24"/>
          <w:szCs w:val="24"/>
        </w:rPr>
      </w:pPr>
      <w:r w:rsidRPr="000148DB">
        <w:rPr>
          <w:rFonts w:ascii="Times New Roman" w:eastAsia="Calibri" w:hAnsi="Times New Roman" w:cs="Times New Roman"/>
          <w:sz w:val="24"/>
          <w:szCs w:val="24"/>
        </w:rPr>
        <w:t>Публичная защита</w:t>
      </w:r>
    </w:p>
    <w:p w:rsidR="0094424B" w:rsidRDefault="0094424B"/>
    <w:p w:rsidR="000148DB" w:rsidRDefault="000148DB"/>
    <w:p w:rsidR="000148DB" w:rsidRDefault="000148DB" w:rsidP="00E271A7">
      <w:pPr>
        <w:suppressAutoHyphens/>
        <w:spacing w:after="0" w:line="240" w:lineRule="auto"/>
        <w:rPr>
          <w:rFonts w:ascii="Times New Roman" w:eastAsia="Calibri" w:hAnsi="Times New Roman" w:cs="Times New Roman"/>
          <w:b/>
          <w:bCs/>
          <w:i/>
          <w:iCs/>
          <w:sz w:val="24"/>
          <w:szCs w:val="24"/>
        </w:rPr>
        <w:sectPr w:rsidR="000148DB">
          <w:pgSz w:w="11906" w:h="16838"/>
          <w:pgMar w:top="1134" w:right="850" w:bottom="1134" w:left="1701" w:header="708" w:footer="708" w:gutter="0"/>
          <w:cols w:space="708"/>
          <w:docGrid w:linePitch="360"/>
        </w:sectPr>
      </w:pPr>
    </w:p>
    <w:tbl>
      <w:tblPr>
        <w:tblW w:w="14601" w:type="dxa"/>
        <w:tblInd w:w="-27" w:type="dxa"/>
        <w:tblLayout w:type="fixed"/>
        <w:tblCellMar>
          <w:top w:w="15" w:type="dxa"/>
          <w:left w:w="15" w:type="dxa"/>
          <w:bottom w:w="15" w:type="dxa"/>
          <w:right w:w="15" w:type="dxa"/>
        </w:tblCellMar>
        <w:tblLook w:val="04A0" w:firstRow="1" w:lastRow="0" w:firstColumn="1" w:lastColumn="0" w:noHBand="0" w:noVBand="1"/>
      </w:tblPr>
      <w:tblGrid>
        <w:gridCol w:w="54"/>
        <w:gridCol w:w="5900"/>
        <w:gridCol w:w="2175"/>
        <w:gridCol w:w="1883"/>
        <w:gridCol w:w="762"/>
        <w:gridCol w:w="1984"/>
        <w:gridCol w:w="1843"/>
      </w:tblGrid>
      <w:tr w:rsidR="000148DB" w:rsidRPr="000148DB" w:rsidTr="000148DB">
        <w:trPr>
          <w:trHeight w:val="240"/>
        </w:trPr>
        <w:tc>
          <w:tcPr>
            <w:tcW w:w="8129" w:type="dxa"/>
            <w:gridSpan w:val="3"/>
            <w:tcBorders>
              <w:top w:val="single" w:sz="6" w:space="0" w:color="000001"/>
              <w:left w:val="single" w:sz="6" w:space="0" w:color="000001"/>
              <w:bottom w:val="single" w:sz="6" w:space="0" w:color="000001"/>
              <w:right w:val="nil"/>
            </w:tcBorders>
            <w:shd w:val="clear" w:color="auto" w:fill="auto"/>
            <w:tcMar>
              <w:top w:w="14" w:type="dxa"/>
              <w:left w:w="115" w:type="dxa"/>
              <w:bottom w:w="0" w:type="dxa"/>
              <w:right w:w="0"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lastRenderedPageBreak/>
              <w:t>Ш К А Л А</w:t>
            </w:r>
            <w:r w:rsidRPr="000148DB">
              <w:rPr>
                <w:rFonts w:ascii="Times New Roman" w:eastAsia="Calibri" w:hAnsi="Times New Roman" w:cs="Times New Roman"/>
                <w:b/>
                <w:bCs/>
                <w:sz w:val="24"/>
                <w:szCs w:val="24"/>
              </w:rPr>
              <w:t xml:space="preserve">  </w:t>
            </w:r>
            <w:r w:rsidRPr="000148DB">
              <w:rPr>
                <w:rFonts w:ascii="Times New Roman" w:eastAsia="Calibri" w:hAnsi="Times New Roman" w:cs="Times New Roman"/>
                <w:b/>
                <w:bCs/>
                <w:i/>
                <w:iCs/>
                <w:sz w:val="24"/>
                <w:szCs w:val="24"/>
              </w:rPr>
              <w:t>О Ц Е Н К И</w:t>
            </w:r>
            <w:r w:rsidRPr="000148DB">
              <w:rPr>
                <w:rFonts w:ascii="Times New Roman" w:eastAsia="Calibri" w:hAnsi="Times New Roman" w:cs="Times New Roman"/>
                <w:b/>
                <w:bCs/>
                <w:sz w:val="24"/>
                <w:szCs w:val="24"/>
              </w:rPr>
              <w:t xml:space="preserve">  </w:t>
            </w:r>
            <w:r w:rsidRPr="000148DB">
              <w:rPr>
                <w:rFonts w:ascii="Times New Roman" w:eastAsia="Calibri" w:hAnsi="Times New Roman" w:cs="Times New Roman"/>
                <w:b/>
                <w:bCs/>
                <w:i/>
                <w:iCs/>
                <w:sz w:val="24"/>
                <w:szCs w:val="24"/>
              </w:rPr>
              <w:t>П Р О Е К Т А</w:t>
            </w:r>
          </w:p>
        </w:tc>
        <w:tc>
          <w:tcPr>
            <w:tcW w:w="4629" w:type="dxa"/>
            <w:gridSpan w:val="3"/>
            <w:tcBorders>
              <w:top w:val="single" w:sz="6" w:space="0" w:color="000001"/>
              <w:left w:val="nil"/>
              <w:bottom w:val="single" w:sz="6" w:space="0" w:color="000001"/>
              <w:right w:val="single" w:sz="6" w:space="0" w:color="000001"/>
            </w:tcBorders>
            <w:shd w:val="clear" w:color="auto" w:fill="auto"/>
            <w:tcMar>
              <w:top w:w="14" w:type="dxa"/>
              <w:left w:w="0"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1843"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Оценка</w:t>
            </w:r>
          </w:p>
        </w:tc>
      </w:tr>
      <w:tr w:rsidR="000148DB" w:rsidRPr="000148DB" w:rsidTr="000148DB">
        <w:trPr>
          <w:trHeight w:val="255"/>
        </w:trPr>
        <w:tc>
          <w:tcPr>
            <w:tcW w:w="5954" w:type="dxa"/>
            <w:gridSpan w:val="2"/>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Показатели</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Градация</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Баллы</w:t>
            </w:r>
          </w:p>
        </w:tc>
        <w:tc>
          <w:tcPr>
            <w:tcW w:w="1843" w:type="dxa"/>
            <w:tcBorders>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1. </w:t>
            </w:r>
            <w:r w:rsidRPr="000148DB">
              <w:rPr>
                <w:rFonts w:ascii="Times New Roman" w:eastAsia="Calibri" w:hAnsi="Times New Roman" w:cs="Times New Roman"/>
                <w:b/>
                <w:bCs/>
                <w:i/>
                <w:iCs/>
                <w:sz w:val="24"/>
                <w:szCs w:val="24"/>
              </w:rPr>
              <w:t>Обоснованность актуальности темы </w:t>
            </w:r>
            <w:r w:rsidRPr="000148DB">
              <w:rPr>
                <w:rFonts w:ascii="Times New Roman" w:eastAsia="Calibri" w:hAnsi="Times New Roman" w:cs="Times New Roman"/>
                <w:b/>
                <w:bCs/>
                <w:sz w:val="24"/>
                <w:szCs w:val="24"/>
              </w:rPr>
              <w:t>– </w:t>
            </w:r>
            <w:r w:rsidRPr="000148DB">
              <w:rPr>
                <w:rFonts w:ascii="Times New Roman" w:eastAsia="Calibri" w:hAnsi="Times New Roman" w:cs="Times New Roman"/>
                <w:sz w:val="24"/>
                <w:szCs w:val="24"/>
              </w:rPr>
              <w:t>целесообразность</w:t>
            </w:r>
            <w:r w:rsidRPr="000148DB">
              <w:rPr>
                <w:rFonts w:ascii="Times New Roman" w:eastAsia="Calibri" w:hAnsi="Times New Roman" w:cs="Times New Roman"/>
                <w:b/>
                <w:bCs/>
                <w:i/>
                <w:iCs/>
                <w:sz w:val="24"/>
                <w:szCs w:val="24"/>
              </w:rPr>
              <w:t> </w:t>
            </w:r>
            <w:r w:rsidRPr="000148DB">
              <w:rPr>
                <w:rFonts w:ascii="Times New Roman" w:eastAsia="Calibri" w:hAnsi="Times New Roman" w:cs="Times New Roman"/>
                <w:sz w:val="24"/>
                <w:szCs w:val="24"/>
              </w:rPr>
              <w:t>аргументов, подтверждающих актуальность</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обоснована; аргументы целесообразны</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обоснована; целесообразна часть аргументов</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не обоснована, аргументы отсутствуют</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2.</w:t>
            </w:r>
            <w:r w:rsidRPr="000148DB">
              <w:rPr>
                <w:rFonts w:ascii="Times New Roman" w:eastAsia="Calibri" w:hAnsi="Times New Roman" w:cs="Times New Roman"/>
                <w:i/>
                <w:iCs/>
                <w:sz w:val="24"/>
                <w:szCs w:val="24"/>
              </w:rPr>
              <w:t> </w:t>
            </w:r>
            <w:r w:rsidRPr="000148DB">
              <w:rPr>
                <w:rFonts w:ascii="Times New Roman" w:eastAsia="Calibri" w:hAnsi="Times New Roman" w:cs="Times New Roman"/>
                <w:b/>
                <w:bCs/>
                <w:i/>
                <w:iCs/>
                <w:sz w:val="24"/>
                <w:szCs w:val="24"/>
              </w:rPr>
              <w:t>Конкретность, ясность </w:t>
            </w:r>
            <w:r w:rsidRPr="000148DB">
              <w:rPr>
                <w:rFonts w:ascii="Times New Roman" w:eastAsia="Calibri" w:hAnsi="Times New Roman" w:cs="Times New Roman"/>
                <w:sz w:val="24"/>
                <w:szCs w:val="24"/>
              </w:rPr>
              <w:t>формулировки</w:t>
            </w:r>
            <w:r w:rsidRPr="000148DB">
              <w:rPr>
                <w:rFonts w:ascii="Times New Roman" w:eastAsia="Calibri" w:hAnsi="Times New Roman" w:cs="Times New Roman"/>
                <w:b/>
                <w:bCs/>
                <w:i/>
                <w:iCs/>
                <w:sz w:val="24"/>
                <w:szCs w:val="24"/>
              </w:rPr>
              <w:t> цели, задач, </w:t>
            </w:r>
            <w:r w:rsidRPr="000148DB">
              <w:rPr>
                <w:rFonts w:ascii="Times New Roman" w:eastAsia="Calibri" w:hAnsi="Times New Roman" w:cs="Times New Roman"/>
                <w:sz w:val="24"/>
                <w:szCs w:val="24"/>
              </w:rPr>
              <w:t>а также</w:t>
            </w:r>
            <w:r w:rsidRPr="000148DB">
              <w:rPr>
                <w:rFonts w:ascii="Times New Roman" w:eastAsia="Calibri" w:hAnsi="Times New Roman" w:cs="Times New Roman"/>
                <w:b/>
                <w:bCs/>
                <w:i/>
                <w:iCs/>
                <w:sz w:val="24"/>
                <w:szCs w:val="24"/>
              </w:rPr>
              <w:t> </w:t>
            </w:r>
            <w:r w:rsidRPr="000148DB">
              <w:rPr>
                <w:rFonts w:ascii="Times New Roman" w:eastAsia="Calibri" w:hAnsi="Times New Roman" w:cs="Times New Roman"/>
                <w:sz w:val="24"/>
                <w:szCs w:val="24"/>
              </w:rPr>
              <w:t>их</w:t>
            </w:r>
            <w:r w:rsidRPr="000148DB">
              <w:rPr>
                <w:rFonts w:ascii="Times New Roman" w:eastAsia="Calibri" w:hAnsi="Times New Roman" w:cs="Times New Roman"/>
                <w:b/>
                <w:bCs/>
                <w:i/>
                <w:iCs/>
                <w:sz w:val="24"/>
                <w:szCs w:val="24"/>
              </w:rPr>
              <w:t> соответствие </w:t>
            </w:r>
            <w:r w:rsidRPr="000148DB">
              <w:rPr>
                <w:rFonts w:ascii="Times New Roman" w:eastAsia="Calibri" w:hAnsi="Times New Roman" w:cs="Times New Roman"/>
                <w:sz w:val="24"/>
                <w:szCs w:val="24"/>
              </w:rPr>
              <w:t>теме</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конкретны, ясны, соответствуют</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неконкретны, неясны или не</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соответствуют</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цель и задачи не поставлены</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3</w:t>
            </w:r>
            <w:r w:rsidRPr="000148DB">
              <w:rPr>
                <w:rFonts w:ascii="Times New Roman" w:eastAsia="Calibri" w:hAnsi="Times New Roman" w:cs="Times New Roman"/>
                <w:sz w:val="24"/>
                <w:szCs w:val="24"/>
              </w:rPr>
              <w:t>. </w:t>
            </w:r>
            <w:r w:rsidRPr="000148DB">
              <w:rPr>
                <w:rFonts w:ascii="Times New Roman" w:eastAsia="Calibri" w:hAnsi="Times New Roman" w:cs="Times New Roman"/>
                <w:b/>
                <w:bCs/>
                <w:i/>
                <w:iCs/>
                <w:sz w:val="24"/>
                <w:szCs w:val="24"/>
              </w:rPr>
              <w:t>Обоснованность выбора методики работы – </w:t>
            </w:r>
            <w:r w:rsidRPr="000148DB">
              <w:rPr>
                <w:rFonts w:ascii="Times New Roman" w:eastAsia="Calibri" w:hAnsi="Times New Roman" w:cs="Times New Roman"/>
                <w:sz w:val="24"/>
                <w:szCs w:val="24"/>
              </w:rPr>
              <w:t>обеспечивает или нет достижение цели</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целесообразна, обеспечивает</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сомнительна</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явно нецелесообразна</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4.</w:t>
            </w:r>
            <w:r w:rsidRPr="000148DB">
              <w:rPr>
                <w:rFonts w:ascii="Times New Roman" w:eastAsia="Calibri" w:hAnsi="Times New Roman" w:cs="Times New Roman"/>
                <w:b/>
                <w:bCs/>
                <w:i/>
                <w:iCs/>
                <w:sz w:val="24"/>
                <w:szCs w:val="24"/>
              </w:rPr>
              <w:t> Фундаментальность обзора</w:t>
            </w:r>
            <w:r w:rsidRPr="000148DB">
              <w:rPr>
                <w:rFonts w:ascii="Times New Roman" w:eastAsia="Calibri" w:hAnsi="Times New Roman" w:cs="Times New Roman"/>
                <w:sz w:val="24"/>
                <w:szCs w:val="24"/>
              </w:rPr>
              <w:t> – использование современных основополагающих</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(основных) работ по проблеме</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использованы основные работы</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использована часть основных работ</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основные работы не использованы</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5.</w:t>
            </w:r>
            <w:r w:rsidRPr="000148DB">
              <w:rPr>
                <w:rFonts w:ascii="Times New Roman" w:eastAsia="Calibri" w:hAnsi="Times New Roman" w:cs="Times New Roman"/>
                <w:b/>
                <w:bCs/>
                <w:i/>
                <w:iCs/>
                <w:sz w:val="24"/>
                <w:szCs w:val="24"/>
              </w:rPr>
              <w:t> Всесторонность </w:t>
            </w:r>
            <w:r w:rsidRPr="000148DB">
              <w:rPr>
                <w:rFonts w:ascii="Times New Roman" w:eastAsia="Calibri" w:hAnsi="Times New Roman" w:cs="Times New Roman"/>
                <w:sz w:val="24"/>
                <w:szCs w:val="24"/>
              </w:rPr>
              <w:t>и</w:t>
            </w:r>
            <w:r w:rsidRPr="000148DB">
              <w:rPr>
                <w:rFonts w:ascii="Times New Roman" w:eastAsia="Calibri" w:hAnsi="Times New Roman" w:cs="Times New Roman"/>
                <w:b/>
                <w:bCs/>
                <w:i/>
                <w:iCs/>
                <w:sz w:val="24"/>
                <w:szCs w:val="24"/>
              </w:rPr>
              <w:t> логичность обзора</w:t>
            </w:r>
            <w:r w:rsidRPr="000148DB">
              <w:rPr>
                <w:rFonts w:ascii="Times New Roman" w:eastAsia="Calibri" w:hAnsi="Times New Roman" w:cs="Times New Roman"/>
                <w:i/>
                <w:iCs/>
                <w:sz w:val="24"/>
                <w:szCs w:val="24"/>
              </w:rPr>
              <w:t> </w:t>
            </w:r>
            <w:r w:rsidRPr="000148DB">
              <w:rPr>
                <w:rFonts w:ascii="Times New Roman" w:eastAsia="Calibri" w:hAnsi="Times New Roman" w:cs="Times New Roman"/>
                <w:sz w:val="24"/>
                <w:szCs w:val="24"/>
              </w:rPr>
              <w:t>– освещение значимых для достижения цели аспектов проблемы</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освещена значительная часть проблемы</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проблема освещена фрагментарно</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проблема не освещена</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6.</w:t>
            </w:r>
            <w:r w:rsidRPr="000148DB">
              <w:rPr>
                <w:rFonts w:ascii="Times New Roman" w:eastAsia="Calibri" w:hAnsi="Times New Roman" w:cs="Times New Roman"/>
                <w:sz w:val="24"/>
                <w:szCs w:val="24"/>
              </w:rPr>
              <w:t> </w:t>
            </w:r>
            <w:r w:rsidRPr="000148DB">
              <w:rPr>
                <w:rFonts w:ascii="Times New Roman" w:eastAsia="Calibri" w:hAnsi="Times New Roman" w:cs="Times New Roman"/>
                <w:b/>
                <w:bCs/>
                <w:i/>
                <w:iCs/>
                <w:sz w:val="24"/>
                <w:szCs w:val="24"/>
              </w:rPr>
              <w:t>Теоретическая значимость обзора</w:t>
            </w:r>
            <w:r w:rsidRPr="000148DB">
              <w:rPr>
                <w:rFonts w:ascii="Times New Roman" w:eastAsia="Calibri" w:hAnsi="Times New Roman" w:cs="Times New Roman"/>
                <w:b/>
                <w:bCs/>
                <w:sz w:val="24"/>
                <w:szCs w:val="24"/>
              </w:rPr>
              <w:t> </w:t>
            </w:r>
            <w:r w:rsidRPr="000148DB">
              <w:rPr>
                <w:rFonts w:ascii="Times New Roman" w:eastAsia="Calibri" w:hAnsi="Times New Roman" w:cs="Times New Roman"/>
                <w:sz w:val="24"/>
                <w:szCs w:val="24"/>
              </w:rPr>
              <w:t>– представлена и обоснована модель объекта, показаны её недостатки</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модель полная и обоснованная</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модель неполная и слабо обоснованная</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модель объекта отсутствует</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7.</w:t>
            </w:r>
            <w:r w:rsidRPr="000148DB">
              <w:rPr>
                <w:rFonts w:ascii="Times New Roman" w:eastAsia="Calibri" w:hAnsi="Times New Roman" w:cs="Times New Roman"/>
                <w:b/>
                <w:bCs/>
                <w:i/>
                <w:iCs/>
                <w:sz w:val="24"/>
                <w:szCs w:val="24"/>
              </w:rPr>
              <w:t> Доступность методик</w:t>
            </w:r>
            <w:r w:rsidRPr="000148DB">
              <w:rPr>
                <w:rFonts w:ascii="Times New Roman" w:eastAsia="Calibri" w:hAnsi="Times New Roman" w:cs="Times New Roman"/>
                <w:sz w:val="24"/>
                <w:szCs w:val="24"/>
              </w:rPr>
              <w:t xml:space="preserve"> для самостоятельного </w:t>
            </w:r>
            <w:r w:rsidRPr="000148DB">
              <w:rPr>
                <w:rFonts w:ascii="Times New Roman" w:eastAsia="Calibri" w:hAnsi="Times New Roman" w:cs="Times New Roman"/>
                <w:sz w:val="24"/>
                <w:szCs w:val="24"/>
              </w:rPr>
              <w:lastRenderedPageBreak/>
              <w:t>выполнения автором работы (учащимся или учащимися)</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lastRenderedPageBreak/>
              <w:t>выполнимы самостоятельно</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выполнимы под наблюдением</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специалиста</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выполнимы только специалистом</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8. </w:t>
            </w:r>
            <w:r w:rsidRPr="000148DB">
              <w:rPr>
                <w:rFonts w:ascii="Times New Roman" w:eastAsia="Calibri" w:hAnsi="Times New Roman" w:cs="Times New Roman"/>
                <w:b/>
                <w:bCs/>
                <w:i/>
                <w:iCs/>
                <w:sz w:val="24"/>
                <w:szCs w:val="24"/>
              </w:rPr>
              <w:t>Логичность и обоснованность</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эксперимента </w:t>
            </w:r>
            <w:r w:rsidRPr="000148DB">
              <w:rPr>
                <w:rFonts w:ascii="Times New Roman" w:eastAsia="Calibri" w:hAnsi="Times New Roman" w:cs="Times New Roman"/>
                <w:b/>
                <w:bCs/>
                <w:sz w:val="24"/>
                <w:szCs w:val="24"/>
              </w:rPr>
              <w:t>(</w:t>
            </w:r>
            <w:r w:rsidRPr="000148DB">
              <w:rPr>
                <w:rFonts w:ascii="Times New Roman" w:eastAsia="Calibri" w:hAnsi="Times New Roman" w:cs="Times New Roman"/>
                <w:b/>
                <w:bCs/>
                <w:i/>
                <w:iCs/>
                <w:sz w:val="24"/>
                <w:szCs w:val="24"/>
              </w:rPr>
              <w:t>наблюдения</w:t>
            </w:r>
            <w:r w:rsidRPr="000148DB">
              <w:rPr>
                <w:rFonts w:ascii="Times New Roman" w:eastAsia="Calibri" w:hAnsi="Times New Roman" w:cs="Times New Roman"/>
                <w:b/>
                <w:bCs/>
                <w:sz w:val="24"/>
                <w:szCs w:val="24"/>
              </w:rPr>
              <w:t>),</w:t>
            </w:r>
            <w:r w:rsidRPr="000148DB">
              <w:rPr>
                <w:rFonts w:ascii="Times New Roman" w:eastAsia="Calibri" w:hAnsi="Times New Roman" w:cs="Times New Roman"/>
                <w:sz w:val="24"/>
                <w:szCs w:val="24"/>
              </w:rPr>
              <w:t> обусловленность логикой изучения объекта</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эксперимент логичен и обоснован</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встречаются отдельные неувязки</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эксперимент не логичен и не обоснован</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9.</w:t>
            </w:r>
            <w:r w:rsidRPr="000148DB">
              <w:rPr>
                <w:rFonts w:ascii="Times New Roman" w:eastAsia="Calibri" w:hAnsi="Times New Roman" w:cs="Times New Roman"/>
                <w:i/>
                <w:iCs/>
                <w:sz w:val="24"/>
                <w:szCs w:val="24"/>
              </w:rPr>
              <w:t> </w:t>
            </w:r>
            <w:r w:rsidRPr="000148DB">
              <w:rPr>
                <w:rFonts w:ascii="Times New Roman" w:eastAsia="Calibri" w:hAnsi="Times New Roman" w:cs="Times New Roman"/>
                <w:b/>
                <w:bCs/>
                <w:i/>
                <w:iCs/>
                <w:sz w:val="24"/>
                <w:szCs w:val="24"/>
              </w:rPr>
              <w:t>Наглядность</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(многообразие</w:t>
            </w:r>
            <w:r w:rsidRPr="000148DB">
              <w:rPr>
                <w:rFonts w:ascii="Times New Roman" w:eastAsia="Calibri" w:hAnsi="Times New Roman" w:cs="Times New Roman"/>
                <w:sz w:val="24"/>
                <w:szCs w:val="24"/>
              </w:rPr>
              <w:t> </w:t>
            </w:r>
            <w:r w:rsidRPr="000148DB">
              <w:rPr>
                <w:rFonts w:ascii="Times New Roman" w:eastAsia="Calibri" w:hAnsi="Times New Roman" w:cs="Times New Roman"/>
                <w:b/>
                <w:bCs/>
                <w:i/>
                <w:iCs/>
                <w:sz w:val="24"/>
                <w:szCs w:val="24"/>
              </w:rPr>
              <w:t>способов)</w:t>
            </w:r>
            <w:r w:rsidRPr="000148DB">
              <w:rPr>
                <w:rFonts w:ascii="Times New Roman" w:eastAsia="Calibri" w:hAnsi="Times New Roman" w:cs="Times New Roman"/>
                <w:sz w:val="24"/>
                <w:szCs w:val="24"/>
              </w:rPr>
              <w:t> </w:t>
            </w:r>
            <w:r w:rsidRPr="000148DB">
              <w:rPr>
                <w:rFonts w:ascii="Times New Roman" w:eastAsia="Calibri" w:hAnsi="Times New Roman" w:cs="Times New Roman"/>
                <w:b/>
                <w:bCs/>
                <w:i/>
                <w:iCs/>
                <w:sz w:val="24"/>
                <w:szCs w:val="24"/>
              </w:rPr>
              <w:t>представления результатов</w:t>
            </w:r>
            <w:r w:rsidRPr="000148DB">
              <w:rPr>
                <w:rFonts w:ascii="Times New Roman" w:eastAsia="Calibri" w:hAnsi="Times New Roman" w:cs="Times New Roman"/>
                <w:sz w:val="24"/>
                <w:szCs w:val="24"/>
              </w:rPr>
              <w:t> – графики, гистограммы, схемы, фото</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использованы все возможные способы</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использована часть способов</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954" w:type="dxa"/>
            <w:gridSpan w:val="2"/>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использован только один способ</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val="restart"/>
            <w:tcBorders>
              <w:top w:val="nil"/>
              <w:left w:val="nil"/>
              <w:bottom w:val="nil"/>
              <w:right w:val="single" w:sz="6" w:space="0" w:color="000001"/>
            </w:tcBorders>
            <w:shd w:val="clear" w:color="auto" w:fill="auto"/>
            <w:tcMar>
              <w:top w:w="0" w:type="dxa"/>
              <w:left w:w="0"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10. </w:t>
            </w:r>
            <w:r w:rsidRPr="000148DB">
              <w:rPr>
                <w:rFonts w:ascii="Times New Roman" w:eastAsia="Calibri" w:hAnsi="Times New Roman" w:cs="Times New Roman"/>
                <w:b/>
                <w:bCs/>
                <w:i/>
                <w:iCs/>
                <w:sz w:val="24"/>
                <w:szCs w:val="24"/>
              </w:rPr>
              <w:t>Дискуссионность</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(полемичность) обсуждения полученных </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результатов с разных точек зрения, позиций</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приводятся и обсуждаются разные позиции</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разные позиции приводятся без обсуждения</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приводится и обсуждается одна позиция</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11.</w:t>
            </w:r>
            <w:r w:rsidRPr="000148DB">
              <w:rPr>
                <w:rFonts w:ascii="Times New Roman" w:eastAsia="Calibri" w:hAnsi="Times New Roman" w:cs="Times New Roman"/>
                <w:b/>
                <w:bCs/>
                <w:i/>
                <w:iCs/>
                <w:sz w:val="24"/>
                <w:szCs w:val="24"/>
              </w:rPr>
              <w:t> Оригинальность позиции автора</w:t>
            </w:r>
            <w:r w:rsidRPr="000148DB">
              <w:rPr>
                <w:rFonts w:ascii="Times New Roman" w:eastAsia="Calibri" w:hAnsi="Times New Roman" w:cs="Times New Roman"/>
                <w:i/>
                <w:iCs/>
                <w:sz w:val="24"/>
                <w:szCs w:val="24"/>
              </w:rPr>
              <w:t> </w:t>
            </w:r>
            <w:r w:rsidRPr="000148DB">
              <w:rPr>
                <w:rFonts w:ascii="Times New Roman" w:eastAsia="Calibri" w:hAnsi="Times New Roman" w:cs="Times New Roman"/>
                <w:sz w:val="24"/>
                <w:szCs w:val="24"/>
              </w:rPr>
              <w:t>– наличие собственной позиции (точки зрения) на полученные результаты</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позиция автора полностью оригинальна</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автор усовершенствует позицию другого</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автор придерживается чужой точки зрения</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12. </w:t>
            </w:r>
            <w:r w:rsidRPr="000148DB">
              <w:rPr>
                <w:rFonts w:ascii="Times New Roman" w:eastAsia="Calibri" w:hAnsi="Times New Roman" w:cs="Times New Roman"/>
                <w:b/>
                <w:bCs/>
                <w:i/>
                <w:iCs/>
                <w:sz w:val="24"/>
                <w:szCs w:val="24"/>
              </w:rPr>
              <w:t>Соответствие</w:t>
            </w:r>
            <w:r w:rsidRPr="000148DB">
              <w:rPr>
                <w:rFonts w:ascii="Times New Roman" w:eastAsia="Calibri" w:hAnsi="Times New Roman" w:cs="Times New Roman"/>
                <w:sz w:val="24"/>
                <w:szCs w:val="24"/>
              </w:rPr>
              <w:t> содержания выводов содержанию цели и задач; </w:t>
            </w:r>
            <w:r w:rsidRPr="000148DB">
              <w:rPr>
                <w:rFonts w:ascii="Times New Roman" w:eastAsia="Calibri" w:hAnsi="Times New Roman" w:cs="Times New Roman"/>
                <w:b/>
                <w:bCs/>
                <w:i/>
                <w:iCs/>
                <w:sz w:val="24"/>
                <w:szCs w:val="24"/>
              </w:rPr>
              <w:t>оценивание</w:t>
            </w:r>
            <w:r w:rsidRPr="000148DB">
              <w:rPr>
                <w:rFonts w:ascii="Times New Roman" w:eastAsia="Calibri" w:hAnsi="Times New Roman" w:cs="Times New Roman"/>
                <w:sz w:val="24"/>
                <w:szCs w:val="24"/>
              </w:rPr>
              <w:t> выдвинутой гипотезы</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соответствуют; гипотеза оценивается</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частично; гипотеза только упоминается</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не соответствуют; гипотеза не оценивается</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vMerge/>
            <w:tcBorders>
              <w:top w:val="single" w:sz="6" w:space="0" w:color="000001"/>
              <w:left w:val="single" w:sz="6" w:space="0" w:color="000001"/>
              <w:bottom w:val="single" w:sz="6" w:space="0" w:color="000001"/>
              <w:right w:val="single" w:sz="6" w:space="0" w:color="000001"/>
            </w:tcBorders>
            <w:shd w:val="clear" w:color="auto" w:fill="auto"/>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val="restart"/>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13.</w:t>
            </w:r>
            <w:r w:rsidRPr="000148DB">
              <w:rPr>
                <w:rFonts w:ascii="Times New Roman" w:eastAsia="Calibri" w:hAnsi="Times New Roman" w:cs="Times New Roman"/>
                <w:b/>
                <w:bCs/>
                <w:i/>
                <w:iCs/>
                <w:sz w:val="24"/>
                <w:szCs w:val="24"/>
              </w:rPr>
              <w:t> Конкретность выводов</w:t>
            </w:r>
            <w:r w:rsidRPr="000148DB">
              <w:rPr>
                <w:rFonts w:ascii="Times New Roman" w:eastAsia="Calibri" w:hAnsi="Times New Roman" w:cs="Times New Roman"/>
                <w:sz w:val="24"/>
                <w:szCs w:val="24"/>
              </w:rPr>
              <w:t> </w:t>
            </w:r>
            <w:r w:rsidRPr="000148DB">
              <w:rPr>
                <w:rFonts w:ascii="Times New Roman" w:eastAsia="Calibri" w:hAnsi="Times New Roman" w:cs="Times New Roman"/>
                <w:b/>
                <w:bCs/>
                <w:i/>
                <w:iCs/>
                <w:sz w:val="24"/>
                <w:szCs w:val="24"/>
              </w:rPr>
              <w:t>и уровень обобщения </w:t>
            </w:r>
            <w:r w:rsidRPr="000148DB">
              <w:rPr>
                <w:rFonts w:ascii="Times New Roman" w:eastAsia="Calibri" w:hAnsi="Times New Roman" w:cs="Times New Roman"/>
                <w:sz w:val="24"/>
                <w:szCs w:val="24"/>
              </w:rPr>
              <w:t>– отсутствие рассуждений, частностей, общих мест, ссылок на других.</w:t>
            </w: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выводы конкретны </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w:t>
            </w:r>
            <w:r w:rsidRPr="000148DB">
              <w:rPr>
                <w:rFonts w:ascii="Times New Roman" w:eastAsia="Calibri" w:hAnsi="Times New Roman" w:cs="Times New Roman"/>
                <w:i/>
                <w:iCs/>
                <w:sz w:val="24"/>
                <w:szCs w:val="24"/>
              </w:rPr>
              <w:t>не резюме!</w:t>
            </w:r>
            <w:r w:rsidRPr="000148DB">
              <w:rPr>
                <w:rFonts w:ascii="Times New Roman" w:eastAsia="Calibri" w:hAnsi="Times New Roman" w:cs="Times New Roman"/>
                <w:sz w:val="24"/>
                <w:szCs w:val="24"/>
              </w:rPr>
              <w:t>)</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2</w:t>
            </w:r>
          </w:p>
        </w:tc>
        <w:tc>
          <w:tcPr>
            <w:tcW w:w="1843"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отдельные выводы неконкретны</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1</w:t>
            </w:r>
          </w:p>
        </w:tc>
        <w:tc>
          <w:tcPr>
            <w:tcW w:w="1843"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c>
          <w:tcPr>
            <w:tcW w:w="54" w:type="dxa"/>
            <w:vMerge/>
            <w:tcBorders>
              <w:top w:val="nil"/>
              <w:left w:val="nil"/>
              <w:bottom w:val="nil"/>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0" w:type="dxa"/>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820"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выводы неконкретны</w:t>
            </w:r>
          </w:p>
        </w:tc>
        <w:tc>
          <w:tcPr>
            <w:tcW w:w="1984"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i/>
                <w:iCs/>
                <w:sz w:val="24"/>
                <w:szCs w:val="24"/>
              </w:rPr>
              <w:t>0</w:t>
            </w:r>
          </w:p>
        </w:tc>
        <w:tc>
          <w:tcPr>
            <w:tcW w:w="1843"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29"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rPr>
          <w:trHeight w:val="240"/>
        </w:trPr>
        <w:tc>
          <w:tcPr>
            <w:tcW w:w="10012" w:type="dxa"/>
            <w:gridSpan w:val="4"/>
            <w:tcBorders>
              <w:top w:val="single" w:sz="6" w:space="0" w:color="000001"/>
              <w:left w:val="nil"/>
              <w:bottom w:val="nil"/>
              <w:right w:val="nil"/>
            </w:tcBorders>
            <w:shd w:val="clear" w:color="auto" w:fill="auto"/>
            <w:tcMar>
              <w:top w:w="14" w:type="dxa"/>
              <w:left w:w="0" w:type="dxa"/>
              <w:bottom w:w="0" w:type="dxa"/>
              <w:right w:w="0"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4589" w:type="dxa"/>
            <w:gridSpan w:val="3"/>
            <w:tcBorders>
              <w:top w:val="single" w:sz="6" w:space="0" w:color="000001"/>
              <w:left w:val="nil"/>
              <w:bottom w:val="nil"/>
              <w:right w:val="nil"/>
            </w:tcBorders>
            <w:shd w:val="clear" w:color="auto" w:fill="auto"/>
            <w:tcMar>
              <w:top w:w="14" w:type="dxa"/>
              <w:left w:w="0" w:type="dxa"/>
              <w:bottom w:w="0" w:type="dxa"/>
              <w:right w:w="0"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bl>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u w:val="single"/>
        </w:rPr>
        <w:t>Оценка проекта.</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u w:val="single"/>
        </w:rPr>
        <w:t>Оценка “3”</w:t>
      </w:r>
      <w:r w:rsidRPr="000148DB">
        <w:rPr>
          <w:rFonts w:ascii="Times New Roman" w:eastAsia="Calibri" w:hAnsi="Times New Roman" w:cs="Times New Roman"/>
          <w:sz w:val="24"/>
          <w:szCs w:val="24"/>
        </w:rPr>
        <w:t> (“зачет”) может быть поставлена за 15-18 баллов (60% -74% от максимального количества баллов).</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u w:val="single"/>
        </w:rPr>
        <w:t>Оценка “4”</w:t>
      </w:r>
      <w:r w:rsidRPr="000148DB">
        <w:rPr>
          <w:rFonts w:ascii="Times New Roman" w:eastAsia="Calibri" w:hAnsi="Times New Roman" w:cs="Times New Roman"/>
          <w:sz w:val="24"/>
          <w:szCs w:val="24"/>
        </w:rPr>
        <w:t> (“хорошо”) может быть поставлена за 19-22 баллов (75% - 89% от максимального количества баллов).</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u w:val="single"/>
        </w:rPr>
        <w:t>Оценка “5</w:t>
      </w:r>
      <w:r w:rsidRPr="000148DB">
        <w:rPr>
          <w:rFonts w:ascii="Times New Roman" w:eastAsia="Calibri" w:hAnsi="Times New Roman" w:cs="Times New Roman"/>
          <w:sz w:val="24"/>
          <w:szCs w:val="24"/>
        </w:rPr>
        <w:t>” (“отлично”) может быть поставлена за 23-26 баллов (более 90% от максимального количества баллов).</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bl>
      <w:tblPr>
        <w:tblW w:w="14443" w:type="dxa"/>
        <w:tblCellMar>
          <w:top w:w="15" w:type="dxa"/>
          <w:left w:w="15" w:type="dxa"/>
          <w:bottom w:w="15" w:type="dxa"/>
          <w:right w:w="15" w:type="dxa"/>
        </w:tblCellMar>
        <w:tblLook w:val="04A0" w:firstRow="1" w:lastRow="0" w:firstColumn="1" w:lastColumn="0" w:noHBand="0" w:noVBand="1"/>
      </w:tblPr>
      <w:tblGrid>
        <w:gridCol w:w="535"/>
        <w:gridCol w:w="7"/>
        <w:gridCol w:w="6925"/>
        <w:gridCol w:w="28"/>
        <w:gridCol w:w="3702"/>
        <w:gridCol w:w="2174"/>
        <w:gridCol w:w="1072"/>
      </w:tblGrid>
      <w:tr w:rsidR="000148DB" w:rsidRPr="000148DB" w:rsidTr="000148DB">
        <w:trPr>
          <w:trHeight w:val="318"/>
        </w:trPr>
        <w:tc>
          <w:tcPr>
            <w:tcW w:w="11197" w:type="dxa"/>
            <w:gridSpan w:val="5"/>
            <w:tcBorders>
              <w:top w:val="single" w:sz="8" w:space="0" w:color="000001"/>
              <w:left w:val="single" w:sz="6" w:space="0" w:color="000001"/>
              <w:bottom w:val="single" w:sz="8" w:space="0" w:color="000001"/>
              <w:right w:val="nil"/>
            </w:tcBorders>
            <w:shd w:val="clear" w:color="auto" w:fill="auto"/>
            <w:tcMar>
              <w:top w:w="14" w:type="dxa"/>
              <w:left w:w="115" w:type="dxa"/>
              <w:bottom w:w="0" w:type="dxa"/>
              <w:right w:w="0"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rPr>
              <w:t>ШКАЛА ОЦЕНКИ ВЫСТУПЛЕНИЯ</w:t>
            </w:r>
          </w:p>
        </w:tc>
        <w:tc>
          <w:tcPr>
            <w:tcW w:w="3245" w:type="dxa"/>
            <w:gridSpan w:val="2"/>
            <w:tcBorders>
              <w:top w:val="single" w:sz="8" w:space="0" w:color="000001"/>
              <w:left w:val="nil"/>
              <w:bottom w:val="single" w:sz="8" w:space="0" w:color="000001"/>
              <w:right w:val="single" w:sz="6" w:space="0" w:color="000001"/>
            </w:tcBorders>
            <w:shd w:val="clear" w:color="auto" w:fill="auto"/>
            <w:tcMar>
              <w:top w:w="14" w:type="dxa"/>
              <w:left w:w="0"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r>
      <w:tr w:rsidR="000148DB" w:rsidRPr="000148DB" w:rsidTr="000148DB">
        <w:trPr>
          <w:trHeight w:val="257"/>
        </w:trPr>
        <w:tc>
          <w:tcPr>
            <w:tcW w:w="542" w:type="dxa"/>
            <w:gridSpan w:val="2"/>
            <w:tcBorders>
              <w:top w:val="single" w:sz="8" w:space="0" w:color="000001"/>
              <w:left w:val="single" w:sz="6" w:space="0" w:color="000001"/>
              <w:bottom w:val="single" w:sz="8" w:space="0" w:color="000001"/>
              <w:right w:val="single" w:sz="4" w:space="0" w:color="auto"/>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w:t>
            </w:r>
          </w:p>
        </w:tc>
        <w:tc>
          <w:tcPr>
            <w:tcW w:w="6953" w:type="dxa"/>
            <w:gridSpan w:val="2"/>
            <w:tcBorders>
              <w:top w:val="single" w:sz="8" w:space="0" w:color="000001"/>
              <w:left w:val="single" w:sz="4" w:space="0" w:color="auto"/>
              <w:bottom w:val="single" w:sz="8" w:space="0" w:color="000001"/>
              <w:right w:val="single" w:sz="6" w:space="0" w:color="000001"/>
            </w:tcBorders>
            <w:shd w:val="clear" w:color="auto" w:fill="auto"/>
            <w:tcMar>
              <w:top w:w="14" w:type="dxa"/>
              <w:left w:w="115" w:type="dxa"/>
              <w:bottom w:w="0" w:type="dxa"/>
              <w:right w:w="86" w:type="dxa"/>
            </w:tcMar>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Показатели</w:t>
            </w:r>
          </w:p>
        </w:tc>
        <w:tc>
          <w:tcPr>
            <w:tcW w:w="5875" w:type="dxa"/>
            <w:gridSpan w:val="2"/>
            <w:tcBorders>
              <w:top w:val="single" w:sz="8"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Градация</w:t>
            </w:r>
          </w:p>
        </w:tc>
        <w:tc>
          <w:tcPr>
            <w:tcW w:w="1072" w:type="dxa"/>
            <w:tcBorders>
              <w:top w:val="single" w:sz="8"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rPr>
                <w:rFonts w:ascii="Times New Roman" w:eastAsia="Calibri" w:hAnsi="Times New Roman" w:cs="Times New Roman"/>
                <w:sz w:val="24"/>
                <w:szCs w:val="24"/>
              </w:rPr>
            </w:pPr>
            <w:r w:rsidRPr="000148DB">
              <w:rPr>
                <w:rFonts w:ascii="Times New Roman" w:eastAsia="Calibri" w:hAnsi="Times New Roman" w:cs="Times New Roman"/>
                <w:sz w:val="24"/>
                <w:szCs w:val="24"/>
              </w:rPr>
              <w:t>Баллы</w:t>
            </w:r>
          </w:p>
        </w:tc>
      </w:tr>
      <w:tr w:rsidR="000148DB" w:rsidRPr="000148DB" w:rsidTr="000148DB">
        <w:trPr>
          <w:trHeight w:val="288"/>
        </w:trPr>
        <w:tc>
          <w:tcPr>
            <w:tcW w:w="535" w:type="dxa"/>
            <w:vMerge w:val="restart"/>
            <w:tcBorders>
              <w:top w:val="single" w:sz="8"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1</w:t>
            </w:r>
          </w:p>
        </w:tc>
        <w:tc>
          <w:tcPr>
            <w:tcW w:w="6932" w:type="dxa"/>
            <w:gridSpan w:val="2"/>
            <w:vMerge w:val="restart"/>
            <w:tcBorders>
              <w:top w:val="single" w:sz="8"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w:t>
            </w:r>
            <w:r w:rsidRPr="000148DB">
              <w:rPr>
                <w:rFonts w:ascii="Times New Roman" w:eastAsia="Calibri" w:hAnsi="Times New Roman" w:cs="Times New Roman"/>
                <w:i/>
                <w:iCs/>
                <w:sz w:val="24"/>
                <w:szCs w:val="24"/>
              </w:rPr>
              <w:t>Соответствие</w:t>
            </w:r>
            <w:r w:rsidRPr="000148DB">
              <w:rPr>
                <w:rFonts w:ascii="Times New Roman" w:eastAsia="Calibri" w:hAnsi="Times New Roman" w:cs="Times New Roman"/>
                <w:sz w:val="24"/>
                <w:szCs w:val="24"/>
              </w:rPr>
              <w:t> сообщения заявленной теме, цели и задачам проекта</w:t>
            </w:r>
          </w:p>
        </w:tc>
        <w:tc>
          <w:tcPr>
            <w:tcW w:w="5904" w:type="dxa"/>
            <w:gridSpan w:val="3"/>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соответствует полностью</w:t>
            </w:r>
          </w:p>
        </w:tc>
        <w:tc>
          <w:tcPr>
            <w:tcW w:w="1072" w:type="dxa"/>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2</w:t>
            </w:r>
          </w:p>
        </w:tc>
      </w:tr>
      <w:tr w:rsidR="000148DB" w:rsidRPr="000148DB" w:rsidTr="000148DB">
        <w:trPr>
          <w:trHeight w:val="145"/>
        </w:trPr>
        <w:tc>
          <w:tcPr>
            <w:tcW w:w="535" w:type="dxa"/>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есть несоответствия (отступления)</w:t>
            </w:r>
          </w:p>
        </w:tc>
        <w:tc>
          <w:tcPr>
            <w:tcW w:w="1072"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1</w:t>
            </w:r>
          </w:p>
        </w:tc>
      </w:tr>
      <w:tr w:rsidR="000148DB" w:rsidRPr="000148DB" w:rsidTr="000148DB">
        <w:trPr>
          <w:trHeight w:val="145"/>
        </w:trPr>
        <w:tc>
          <w:tcPr>
            <w:tcW w:w="535" w:type="dxa"/>
            <w:vMerge/>
            <w:tcBorders>
              <w:top w:val="single" w:sz="8" w:space="0" w:color="000001"/>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8" w:space="0" w:color="000001"/>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в основном не соответствует</w:t>
            </w:r>
          </w:p>
        </w:tc>
        <w:tc>
          <w:tcPr>
            <w:tcW w:w="1072" w:type="dxa"/>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0</w:t>
            </w:r>
          </w:p>
        </w:tc>
      </w:tr>
      <w:tr w:rsidR="000148DB" w:rsidRPr="000148DB" w:rsidTr="000148DB">
        <w:trPr>
          <w:trHeight w:val="303"/>
        </w:trPr>
        <w:tc>
          <w:tcPr>
            <w:tcW w:w="535" w:type="dxa"/>
            <w:vMerge w:val="restart"/>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2</w:t>
            </w:r>
          </w:p>
        </w:tc>
        <w:tc>
          <w:tcPr>
            <w:tcW w:w="6932" w:type="dxa"/>
            <w:gridSpan w:val="2"/>
            <w:vMerge w:val="restart"/>
            <w:tcBorders>
              <w:top w:val="single" w:sz="4" w:space="0" w:color="auto"/>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w:t>
            </w:r>
            <w:r w:rsidRPr="000148DB">
              <w:rPr>
                <w:rFonts w:ascii="Times New Roman" w:eastAsia="Calibri" w:hAnsi="Times New Roman" w:cs="Times New Roman"/>
                <w:i/>
                <w:iCs/>
                <w:sz w:val="24"/>
                <w:szCs w:val="24"/>
              </w:rPr>
              <w:t>Структурированность</w:t>
            </w:r>
            <w:r w:rsidRPr="000148DB">
              <w:rPr>
                <w:rFonts w:ascii="Times New Roman" w:eastAsia="Calibri" w:hAnsi="Times New Roman" w:cs="Times New Roman"/>
                <w:sz w:val="24"/>
                <w:szCs w:val="24"/>
              </w:rPr>
              <w:t> (организация) сообщения, которая обеспечивает понимание его содержания</w:t>
            </w:r>
          </w:p>
        </w:tc>
        <w:tc>
          <w:tcPr>
            <w:tcW w:w="5904" w:type="dxa"/>
            <w:gridSpan w:val="3"/>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структурировано, обеспечивает</w:t>
            </w:r>
          </w:p>
        </w:tc>
        <w:tc>
          <w:tcPr>
            <w:tcW w:w="1072" w:type="dxa"/>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2</w:t>
            </w:r>
          </w:p>
        </w:tc>
      </w:tr>
      <w:tr w:rsidR="000148DB" w:rsidRPr="000148DB" w:rsidTr="000148DB">
        <w:trPr>
          <w:trHeight w:val="145"/>
        </w:trPr>
        <w:tc>
          <w:tcPr>
            <w:tcW w:w="535" w:type="dxa"/>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структурировано, не обеспечивает</w:t>
            </w:r>
          </w:p>
        </w:tc>
        <w:tc>
          <w:tcPr>
            <w:tcW w:w="1072"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1</w:t>
            </w:r>
          </w:p>
        </w:tc>
      </w:tr>
      <w:tr w:rsidR="000148DB" w:rsidRPr="000148DB" w:rsidTr="000148DB">
        <w:trPr>
          <w:trHeight w:val="145"/>
        </w:trPr>
        <w:tc>
          <w:tcPr>
            <w:tcW w:w="535" w:type="dxa"/>
            <w:vMerge/>
            <w:tcBorders>
              <w:top w:val="single" w:sz="8" w:space="0" w:color="000001"/>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не структурировано, не обеспечивает</w:t>
            </w:r>
          </w:p>
        </w:tc>
        <w:tc>
          <w:tcPr>
            <w:tcW w:w="1072" w:type="dxa"/>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0</w:t>
            </w:r>
          </w:p>
        </w:tc>
      </w:tr>
      <w:tr w:rsidR="000148DB" w:rsidRPr="000148DB" w:rsidTr="000148DB">
        <w:trPr>
          <w:trHeight w:val="303"/>
        </w:trPr>
        <w:tc>
          <w:tcPr>
            <w:tcW w:w="535" w:type="dxa"/>
            <w:vMerge w:val="restart"/>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3</w:t>
            </w:r>
          </w:p>
        </w:tc>
        <w:tc>
          <w:tcPr>
            <w:tcW w:w="6932" w:type="dxa"/>
            <w:gridSpan w:val="2"/>
            <w:vMerge w:val="restart"/>
            <w:tcBorders>
              <w:top w:val="single" w:sz="8"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w:t>
            </w:r>
            <w:r w:rsidRPr="000148DB">
              <w:rPr>
                <w:rFonts w:ascii="Times New Roman" w:eastAsia="Calibri" w:hAnsi="Times New Roman" w:cs="Times New Roman"/>
                <w:i/>
                <w:iCs/>
                <w:sz w:val="24"/>
                <w:szCs w:val="24"/>
              </w:rPr>
              <w:t>Культура</w:t>
            </w:r>
            <w:r w:rsidRPr="000148DB">
              <w:rPr>
                <w:rFonts w:ascii="Times New Roman" w:eastAsia="Calibri" w:hAnsi="Times New Roman" w:cs="Times New Roman"/>
                <w:sz w:val="24"/>
                <w:szCs w:val="24"/>
              </w:rPr>
              <w:t> </w:t>
            </w:r>
            <w:r w:rsidRPr="000148DB">
              <w:rPr>
                <w:rFonts w:ascii="Times New Roman" w:eastAsia="Calibri" w:hAnsi="Times New Roman" w:cs="Times New Roman"/>
                <w:i/>
                <w:iCs/>
                <w:sz w:val="24"/>
                <w:szCs w:val="24"/>
              </w:rPr>
              <w:t>выступления</w:t>
            </w:r>
            <w:r w:rsidRPr="000148DB">
              <w:rPr>
                <w:rFonts w:ascii="Times New Roman" w:eastAsia="Calibri" w:hAnsi="Times New Roman" w:cs="Times New Roman"/>
                <w:sz w:val="24"/>
                <w:szCs w:val="24"/>
              </w:rPr>
              <w:t> – чтение с листа или рассказ, обращённый к аудитории</w:t>
            </w:r>
          </w:p>
        </w:tc>
        <w:tc>
          <w:tcPr>
            <w:tcW w:w="5904" w:type="dxa"/>
            <w:gridSpan w:val="3"/>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рассказ без обращения к тексту</w:t>
            </w:r>
          </w:p>
        </w:tc>
        <w:tc>
          <w:tcPr>
            <w:tcW w:w="1072" w:type="dxa"/>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2</w:t>
            </w:r>
          </w:p>
        </w:tc>
      </w:tr>
      <w:tr w:rsidR="000148DB" w:rsidRPr="000148DB" w:rsidTr="000148DB">
        <w:trPr>
          <w:trHeight w:val="145"/>
        </w:trPr>
        <w:tc>
          <w:tcPr>
            <w:tcW w:w="535" w:type="dxa"/>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рассказ с обращением тексту</w:t>
            </w:r>
          </w:p>
        </w:tc>
        <w:tc>
          <w:tcPr>
            <w:tcW w:w="1072"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1</w:t>
            </w:r>
          </w:p>
        </w:tc>
      </w:tr>
      <w:tr w:rsidR="000148DB" w:rsidRPr="000148DB" w:rsidTr="000148DB">
        <w:trPr>
          <w:trHeight w:val="145"/>
        </w:trPr>
        <w:tc>
          <w:tcPr>
            <w:tcW w:w="535" w:type="dxa"/>
            <w:vMerge/>
            <w:tcBorders>
              <w:top w:val="single" w:sz="8" w:space="0" w:color="000001"/>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8" w:space="0" w:color="000001"/>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чтение с листа</w:t>
            </w:r>
          </w:p>
        </w:tc>
        <w:tc>
          <w:tcPr>
            <w:tcW w:w="1072" w:type="dxa"/>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0</w:t>
            </w:r>
          </w:p>
        </w:tc>
      </w:tr>
      <w:tr w:rsidR="000148DB" w:rsidRPr="000148DB" w:rsidTr="000148DB">
        <w:trPr>
          <w:trHeight w:val="303"/>
        </w:trPr>
        <w:tc>
          <w:tcPr>
            <w:tcW w:w="535" w:type="dxa"/>
            <w:vMerge w:val="restart"/>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4</w:t>
            </w:r>
          </w:p>
        </w:tc>
        <w:tc>
          <w:tcPr>
            <w:tcW w:w="6932" w:type="dxa"/>
            <w:gridSpan w:val="2"/>
            <w:vMerge w:val="restart"/>
            <w:tcBorders>
              <w:top w:val="single" w:sz="4" w:space="0" w:color="auto"/>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w:t>
            </w:r>
            <w:r w:rsidRPr="000148DB">
              <w:rPr>
                <w:rFonts w:ascii="Times New Roman" w:eastAsia="Calibri" w:hAnsi="Times New Roman" w:cs="Times New Roman"/>
                <w:i/>
                <w:iCs/>
                <w:sz w:val="24"/>
                <w:szCs w:val="24"/>
              </w:rPr>
              <w:t>Доступность</w:t>
            </w:r>
            <w:r w:rsidRPr="000148DB">
              <w:rPr>
                <w:rFonts w:ascii="Times New Roman" w:eastAsia="Calibri" w:hAnsi="Times New Roman" w:cs="Times New Roman"/>
                <w:sz w:val="24"/>
                <w:szCs w:val="24"/>
              </w:rPr>
              <w:t> сообщения о содержании проекта, его целях, задачах, методах и</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результатах</w:t>
            </w:r>
          </w:p>
        </w:tc>
        <w:tc>
          <w:tcPr>
            <w:tcW w:w="5904" w:type="dxa"/>
            <w:gridSpan w:val="3"/>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доступно без уточняющих вопросов</w:t>
            </w:r>
          </w:p>
        </w:tc>
        <w:tc>
          <w:tcPr>
            <w:tcW w:w="1072" w:type="dxa"/>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2</w:t>
            </w:r>
          </w:p>
        </w:tc>
      </w:tr>
      <w:tr w:rsidR="000148DB" w:rsidRPr="000148DB" w:rsidTr="000148DB">
        <w:trPr>
          <w:trHeight w:val="145"/>
        </w:trPr>
        <w:tc>
          <w:tcPr>
            <w:tcW w:w="535" w:type="dxa"/>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доступно с уточняющими вопросами</w:t>
            </w:r>
          </w:p>
        </w:tc>
        <w:tc>
          <w:tcPr>
            <w:tcW w:w="1072"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1</w:t>
            </w:r>
          </w:p>
        </w:tc>
      </w:tr>
      <w:tr w:rsidR="000148DB" w:rsidRPr="000148DB" w:rsidTr="000148DB">
        <w:trPr>
          <w:trHeight w:val="145"/>
        </w:trPr>
        <w:tc>
          <w:tcPr>
            <w:tcW w:w="535" w:type="dxa"/>
            <w:vMerge/>
            <w:tcBorders>
              <w:top w:val="single" w:sz="8" w:space="0" w:color="000001"/>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недоступно с уточняющими вопросами</w:t>
            </w:r>
          </w:p>
        </w:tc>
        <w:tc>
          <w:tcPr>
            <w:tcW w:w="1072" w:type="dxa"/>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0</w:t>
            </w:r>
          </w:p>
        </w:tc>
      </w:tr>
      <w:tr w:rsidR="000148DB" w:rsidRPr="000148DB" w:rsidTr="000148DB">
        <w:trPr>
          <w:trHeight w:val="288"/>
        </w:trPr>
        <w:tc>
          <w:tcPr>
            <w:tcW w:w="535" w:type="dxa"/>
            <w:vMerge w:val="restart"/>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5</w:t>
            </w:r>
          </w:p>
        </w:tc>
        <w:tc>
          <w:tcPr>
            <w:tcW w:w="6932" w:type="dxa"/>
            <w:gridSpan w:val="2"/>
            <w:vMerge w:val="restart"/>
            <w:tcBorders>
              <w:top w:val="single" w:sz="4" w:space="0" w:color="auto"/>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Целесообразность,</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roofErr w:type="spellStart"/>
            <w:r w:rsidRPr="000148DB">
              <w:rPr>
                <w:rFonts w:ascii="Times New Roman" w:eastAsia="Calibri" w:hAnsi="Times New Roman" w:cs="Times New Roman"/>
                <w:i/>
                <w:iCs/>
                <w:sz w:val="24"/>
                <w:szCs w:val="24"/>
              </w:rPr>
              <w:t>инструментальность</w:t>
            </w:r>
            <w:proofErr w:type="spellEnd"/>
            <w:r w:rsidRPr="000148DB">
              <w:rPr>
                <w:rFonts w:ascii="Times New Roman" w:eastAsia="Calibri" w:hAnsi="Times New Roman" w:cs="Times New Roman"/>
                <w:i/>
                <w:iCs/>
                <w:sz w:val="24"/>
                <w:szCs w:val="24"/>
              </w:rPr>
              <w:t> </w:t>
            </w:r>
            <w:r w:rsidRPr="000148DB">
              <w:rPr>
                <w:rFonts w:ascii="Times New Roman" w:eastAsia="Calibri" w:hAnsi="Times New Roman" w:cs="Times New Roman"/>
                <w:sz w:val="24"/>
                <w:szCs w:val="24"/>
              </w:rPr>
              <w:t>наглядности, уровень её использования</w:t>
            </w:r>
          </w:p>
        </w:tc>
        <w:tc>
          <w:tcPr>
            <w:tcW w:w="5904" w:type="dxa"/>
            <w:gridSpan w:val="3"/>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целесообразна</w:t>
            </w:r>
          </w:p>
        </w:tc>
        <w:tc>
          <w:tcPr>
            <w:tcW w:w="1072" w:type="dxa"/>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2</w:t>
            </w:r>
          </w:p>
        </w:tc>
      </w:tr>
      <w:tr w:rsidR="000148DB" w:rsidRPr="000148DB" w:rsidTr="000148DB">
        <w:trPr>
          <w:trHeight w:val="145"/>
        </w:trPr>
        <w:tc>
          <w:tcPr>
            <w:tcW w:w="535" w:type="dxa"/>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целесообразность сомнительна</w:t>
            </w:r>
          </w:p>
        </w:tc>
        <w:tc>
          <w:tcPr>
            <w:tcW w:w="1072"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1</w:t>
            </w:r>
          </w:p>
        </w:tc>
      </w:tr>
      <w:tr w:rsidR="000148DB" w:rsidRPr="000148DB" w:rsidTr="000148DB">
        <w:trPr>
          <w:trHeight w:val="145"/>
        </w:trPr>
        <w:tc>
          <w:tcPr>
            <w:tcW w:w="535" w:type="dxa"/>
            <w:vMerge/>
            <w:tcBorders>
              <w:top w:val="single" w:sz="8" w:space="0" w:color="000001"/>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не целесообразна</w:t>
            </w:r>
          </w:p>
        </w:tc>
        <w:tc>
          <w:tcPr>
            <w:tcW w:w="1072" w:type="dxa"/>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0</w:t>
            </w:r>
          </w:p>
        </w:tc>
      </w:tr>
      <w:tr w:rsidR="000148DB" w:rsidRPr="000148DB" w:rsidTr="000148DB">
        <w:trPr>
          <w:trHeight w:val="303"/>
        </w:trPr>
        <w:tc>
          <w:tcPr>
            <w:tcW w:w="535" w:type="dxa"/>
            <w:vMerge w:val="restart"/>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lastRenderedPageBreak/>
              <w:t xml:space="preserve">  6</w:t>
            </w:r>
          </w:p>
        </w:tc>
        <w:tc>
          <w:tcPr>
            <w:tcW w:w="6932" w:type="dxa"/>
            <w:gridSpan w:val="2"/>
            <w:vMerge w:val="restart"/>
            <w:tcBorders>
              <w:top w:val="single" w:sz="4" w:space="0" w:color="auto"/>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w:t>
            </w:r>
            <w:r w:rsidRPr="000148DB">
              <w:rPr>
                <w:rFonts w:ascii="Times New Roman" w:eastAsia="Calibri" w:hAnsi="Times New Roman" w:cs="Times New Roman"/>
                <w:i/>
                <w:iCs/>
                <w:sz w:val="24"/>
                <w:szCs w:val="24"/>
              </w:rPr>
              <w:t>Соблюдение</w:t>
            </w:r>
            <w:r w:rsidRPr="000148DB">
              <w:rPr>
                <w:rFonts w:ascii="Times New Roman" w:eastAsia="Calibri" w:hAnsi="Times New Roman" w:cs="Times New Roman"/>
                <w:sz w:val="24"/>
                <w:szCs w:val="24"/>
              </w:rPr>
              <w:t> временного регламента сообщения (не более 7 минут)</w:t>
            </w:r>
          </w:p>
        </w:tc>
        <w:tc>
          <w:tcPr>
            <w:tcW w:w="5904" w:type="dxa"/>
            <w:gridSpan w:val="3"/>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соблюдён (не превышен)</w:t>
            </w:r>
          </w:p>
        </w:tc>
        <w:tc>
          <w:tcPr>
            <w:tcW w:w="1072" w:type="dxa"/>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2</w:t>
            </w:r>
          </w:p>
        </w:tc>
      </w:tr>
      <w:tr w:rsidR="000148DB" w:rsidRPr="000148DB" w:rsidTr="000148DB">
        <w:trPr>
          <w:trHeight w:val="145"/>
        </w:trPr>
        <w:tc>
          <w:tcPr>
            <w:tcW w:w="535" w:type="dxa"/>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превышение без замечания</w:t>
            </w:r>
          </w:p>
        </w:tc>
        <w:tc>
          <w:tcPr>
            <w:tcW w:w="1072"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1</w:t>
            </w:r>
          </w:p>
        </w:tc>
      </w:tr>
      <w:tr w:rsidR="000148DB" w:rsidRPr="000148DB" w:rsidTr="000148DB">
        <w:trPr>
          <w:trHeight w:val="145"/>
        </w:trPr>
        <w:tc>
          <w:tcPr>
            <w:tcW w:w="535" w:type="dxa"/>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превышение с замечанием</w:t>
            </w:r>
          </w:p>
        </w:tc>
        <w:tc>
          <w:tcPr>
            <w:tcW w:w="1072" w:type="dxa"/>
            <w:tcBorders>
              <w:top w:val="single" w:sz="6"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0</w:t>
            </w:r>
          </w:p>
        </w:tc>
      </w:tr>
      <w:tr w:rsidR="000148DB" w:rsidRPr="000148DB" w:rsidTr="000148DB">
        <w:trPr>
          <w:trHeight w:val="288"/>
        </w:trPr>
        <w:tc>
          <w:tcPr>
            <w:tcW w:w="535" w:type="dxa"/>
            <w:vMerge w:val="restart"/>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7</w:t>
            </w:r>
          </w:p>
        </w:tc>
        <w:tc>
          <w:tcPr>
            <w:tcW w:w="6932" w:type="dxa"/>
            <w:gridSpan w:val="2"/>
            <w:vMerge w:val="restart"/>
            <w:tcBorders>
              <w:top w:val="single" w:sz="8" w:space="0" w:color="000001"/>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Чёткость</w:t>
            </w:r>
            <w:r w:rsidRPr="000148DB">
              <w:rPr>
                <w:rFonts w:ascii="Times New Roman" w:eastAsia="Calibri" w:hAnsi="Times New Roman" w:cs="Times New Roman"/>
                <w:sz w:val="24"/>
                <w:szCs w:val="24"/>
              </w:rPr>
              <w:t> и </w:t>
            </w:r>
            <w:r w:rsidRPr="000148DB">
              <w:rPr>
                <w:rFonts w:ascii="Times New Roman" w:eastAsia="Calibri" w:hAnsi="Times New Roman" w:cs="Times New Roman"/>
                <w:i/>
                <w:iCs/>
                <w:sz w:val="24"/>
                <w:szCs w:val="24"/>
              </w:rPr>
              <w:t>полнота</w:t>
            </w:r>
            <w:r w:rsidRPr="000148DB">
              <w:rPr>
                <w:rFonts w:ascii="Times New Roman" w:eastAsia="Calibri" w:hAnsi="Times New Roman" w:cs="Times New Roman"/>
                <w:sz w:val="24"/>
                <w:szCs w:val="24"/>
              </w:rPr>
              <w:t> ответов на дополнительные вопросы по существу сообщения</w:t>
            </w:r>
          </w:p>
        </w:tc>
        <w:tc>
          <w:tcPr>
            <w:tcW w:w="5904" w:type="dxa"/>
            <w:gridSpan w:val="3"/>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все ответы чёткие, полные</w:t>
            </w:r>
          </w:p>
        </w:tc>
        <w:tc>
          <w:tcPr>
            <w:tcW w:w="1072" w:type="dxa"/>
            <w:tcBorders>
              <w:top w:val="single" w:sz="8"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2</w:t>
            </w:r>
          </w:p>
        </w:tc>
      </w:tr>
      <w:tr w:rsidR="000148DB" w:rsidRPr="000148DB" w:rsidTr="000148DB">
        <w:trPr>
          <w:trHeight w:val="145"/>
        </w:trPr>
        <w:tc>
          <w:tcPr>
            <w:tcW w:w="535" w:type="dxa"/>
            <w:vMerge/>
            <w:tcBorders>
              <w:top w:val="single" w:sz="8" w:space="0" w:color="000001"/>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8" w:space="0" w:color="000001"/>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некоторые ответы нечёткие</w:t>
            </w:r>
          </w:p>
        </w:tc>
        <w:tc>
          <w:tcPr>
            <w:tcW w:w="1072" w:type="dxa"/>
            <w:tcBorders>
              <w:top w:val="single" w:sz="6" w:space="0" w:color="000001"/>
              <w:left w:val="single" w:sz="6" w:space="0" w:color="000001"/>
              <w:bottom w:val="single" w:sz="6"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1</w:t>
            </w:r>
          </w:p>
        </w:tc>
      </w:tr>
      <w:tr w:rsidR="000148DB" w:rsidRPr="000148DB" w:rsidTr="000148DB">
        <w:trPr>
          <w:trHeight w:val="242"/>
        </w:trPr>
        <w:tc>
          <w:tcPr>
            <w:tcW w:w="535" w:type="dxa"/>
            <w:vMerge/>
            <w:tcBorders>
              <w:top w:val="single" w:sz="8" w:space="0" w:color="000001"/>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vMerge/>
            <w:tcBorders>
              <w:top w:val="single" w:sz="8" w:space="0" w:color="000001"/>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6" w:space="0" w:color="000001"/>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все ответы нечёткие/неполные</w:t>
            </w:r>
          </w:p>
        </w:tc>
        <w:tc>
          <w:tcPr>
            <w:tcW w:w="1072" w:type="dxa"/>
            <w:tcBorders>
              <w:top w:val="single" w:sz="6" w:space="0" w:color="000001"/>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0</w:t>
            </w:r>
          </w:p>
        </w:tc>
      </w:tr>
      <w:tr w:rsidR="000148DB" w:rsidRPr="000148DB" w:rsidTr="000148DB">
        <w:trPr>
          <w:trHeight w:val="348"/>
        </w:trPr>
        <w:tc>
          <w:tcPr>
            <w:tcW w:w="535" w:type="dxa"/>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8</w:t>
            </w:r>
          </w:p>
        </w:tc>
        <w:tc>
          <w:tcPr>
            <w:tcW w:w="6932" w:type="dxa"/>
            <w:gridSpan w:val="2"/>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i/>
                <w:iCs/>
                <w:sz w:val="24"/>
                <w:szCs w:val="24"/>
              </w:rPr>
              <w:t>Владение</w:t>
            </w:r>
            <w:r w:rsidRPr="000148DB">
              <w:rPr>
                <w:rFonts w:ascii="Times New Roman" w:eastAsia="Calibri" w:hAnsi="Times New Roman" w:cs="Times New Roman"/>
                <w:sz w:val="24"/>
                <w:szCs w:val="24"/>
              </w:rPr>
              <w:t> специальной терминологией по теме проекта</w:t>
            </w:r>
          </w:p>
        </w:tc>
        <w:tc>
          <w:tcPr>
            <w:tcW w:w="5904" w:type="dxa"/>
            <w:gridSpan w:val="3"/>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владеет свободно </w:t>
            </w:r>
          </w:p>
        </w:tc>
        <w:tc>
          <w:tcPr>
            <w:tcW w:w="1072" w:type="dxa"/>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i/>
                <w:iCs/>
                <w:sz w:val="24"/>
                <w:szCs w:val="24"/>
              </w:rPr>
            </w:pPr>
            <w:r w:rsidRPr="000148DB">
              <w:rPr>
                <w:rFonts w:ascii="Times New Roman" w:eastAsia="Calibri" w:hAnsi="Times New Roman" w:cs="Times New Roman"/>
                <w:i/>
                <w:iCs/>
                <w:sz w:val="24"/>
                <w:szCs w:val="24"/>
              </w:rPr>
              <w:t>2</w:t>
            </w:r>
          </w:p>
        </w:tc>
      </w:tr>
      <w:tr w:rsidR="000148DB" w:rsidRPr="000148DB" w:rsidTr="000148DB">
        <w:trPr>
          <w:trHeight w:val="545"/>
        </w:trPr>
        <w:tc>
          <w:tcPr>
            <w:tcW w:w="535" w:type="dxa"/>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w:t>
            </w:r>
          </w:p>
        </w:tc>
        <w:tc>
          <w:tcPr>
            <w:tcW w:w="5904" w:type="dxa"/>
            <w:gridSpan w:val="3"/>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иногда был </w:t>
            </w:r>
            <w:proofErr w:type="spellStart"/>
            <w:r w:rsidRPr="000148DB">
              <w:rPr>
                <w:rFonts w:ascii="Times New Roman" w:eastAsia="Calibri" w:hAnsi="Times New Roman" w:cs="Times New Roman"/>
                <w:sz w:val="24"/>
                <w:szCs w:val="24"/>
              </w:rPr>
              <w:t>неточен,ошибался</w:t>
            </w:r>
            <w:proofErr w:type="spellEnd"/>
            <w:r w:rsidRPr="000148DB">
              <w:rPr>
                <w:rFonts w:ascii="Times New Roman" w:eastAsia="Calibri" w:hAnsi="Times New Roman" w:cs="Times New Roman"/>
                <w:sz w:val="24"/>
                <w:szCs w:val="24"/>
              </w:rPr>
              <w:t> </w:t>
            </w:r>
          </w:p>
        </w:tc>
        <w:tc>
          <w:tcPr>
            <w:tcW w:w="1072" w:type="dxa"/>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i/>
                <w:iCs/>
                <w:sz w:val="24"/>
                <w:szCs w:val="24"/>
              </w:rPr>
            </w:pPr>
            <w:r w:rsidRPr="000148DB">
              <w:rPr>
                <w:rFonts w:ascii="Times New Roman" w:eastAsia="Calibri" w:hAnsi="Times New Roman" w:cs="Times New Roman"/>
                <w:i/>
                <w:iCs/>
                <w:sz w:val="24"/>
                <w:szCs w:val="24"/>
              </w:rPr>
              <w:t>1</w:t>
            </w:r>
          </w:p>
        </w:tc>
      </w:tr>
      <w:tr w:rsidR="000148DB" w:rsidRPr="000148DB" w:rsidTr="000148DB">
        <w:trPr>
          <w:trHeight w:val="515"/>
        </w:trPr>
        <w:tc>
          <w:tcPr>
            <w:tcW w:w="535" w:type="dxa"/>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использованной в сообщении не владеет </w:t>
            </w:r>
            <w:r w:rsidRPr="000148DB">
              <w:rPr>
                <w:rFonts w:ascii="Times New Roman" w:eastAsia="Calibri" w:hAnsi="Times New Roman" w:cs="Times New Roman"/>
                <w:i/>
                <w:iCs/>
                <w:sz w:val="24"/>
                <w:szCs w:val="24"/>
              </w:rPr>
              <w:t> </w:t>
            </w:r>
          </w:p>
        </w:tc>
        <w:tc>
          <w:tcPr>
            <w:tcW w:w="1072" w:type="dxa"/>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i/>
                <w:iCs/>
                <w:sz w:val="24"/>
                <w:szCs w:val="24"/>
              </w:rPr>
            </w:pPr>
            <w:r w:rsidRPr="000148DB">
              <w:rPr>
                <w:rFonts w:ascii="Times New Roman" w:eastAsia="Calibri" w:hAnsi="Times New Roman" w:cs="Times New Roman"/>
                <w:i/>
                <w:iCs/>
                <w:sz w:val="24"/>
                <w:szCs w:val="24"/>
              </w:rPr>
              <w:t>0</w:t>
            </w:r>
          </w:p>
        </w:tc>
      </w:tr>
      <w:tr w:rsidR="000148DB" w:rsidRPr="000148DB" w:rsidTr="000148DB">
        <w:trPr>
          <w:trHeight w:val="469"/>
        </w:trPr>
        <w:tc>
          <w:tcPr>
            <w:tcW w:w="535" w:type="dxa"/>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9</w:t>
            </w:r>
          </w:p>
        </w:tc>
        <w:tc>
          <w:tcPr>
            <w:tcW w:w="6932" w:type="dxa"/>
            <w:gridSpan w:val="2"/>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  </w:t>
            </w:r>
            <w:r w:rsidRPr="000148DB">
              <w:rPr>
                <w:rFonts w:ascii="Times New Roman" w:eastAsia="Calibri" w:hAnsi="Times New Roman" w:cs="Times New Roman"/>
                <w:i/>
                <w:iCs/>
                <w:sz w:val="24"/>
                <w:szCs w:val="24"/>
              </w:rPr>
              <w:t>Культура</w:t>
            </w:r>
            <w:r w:rsidRPr="000148DB">
              <w:rPr>
                <w:rFonts w:ascii="Times New Roman" w:eastAsia="Calibri" w:hAnsi="Times New Roman" w:cs="Times New Roman"/>
                <w:sz w:val="24"/>
                <w:szCs w:val="24"/>
              </w:rPr>
              <w:t> </w:t>
            </w:r>
            <w:r w:rsidRPr="000148DB">
              <w:rPr>
                <w:rFonts w:ascii="Times New Roman" w:eastAsia="Calibri" w:hAnsi="Times New Roman" w:cs="Times New Roman"/>
                <w:i/>
                <w:iCs/>
                <w:sz w:val="24"/>
                <w:szCs w:val="24"/>
              </w:rPr>
              <w:t>дискуссии</w:t>
            </w:r>
            <w:r w:rsidRPr="000148DB">
              <w:rPr>
                <w:rFonts w:ascii="Times New Roman" w:eastAsia="Calibri" w:hAnsi="Times New Roman" w:cs="Times New Roman"/>
                <w:sz w:val="24"/>
                <w:szCs w:val="24"/>
              </w:rPr>
              <w:t> </w:t>
            </w:r>
          </w:p>
        </w:tc>
        <w:tc>
          <w:tcPr>
            <w:tcW w:w="5904" w:type="dxa"/>
            <w:gridSpan w:val="3"/>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умение понять собеседника и аргументировано ответил на все вопросы </w:t>
            </w:r>
          </w:p>
        </w:tc>
        <w:tc>
          <w:tcPr>
            <w:tcW w:w="1072" w:type="dxa"/>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i/>
                <w:iCs/>
                <w:sz w:val="24"/>
                <w:szCs w:val="24"/>
              </w:rPr>
            </w:pPr>
            <w:r w:rsidRPr="000148DB">
              <w:rPr>
                <w:rFonts w:ascii="Times New Roman" w:eastAsia="Calibri" w:hAnsi="Times New Roman" w:cs="Times New Roman"/>
                <w:i/>
                <w:iCs/>
                <w:sz w:val="24"/>
                <w:szCs w:val="24"/>
              </w:rPr>
              <w:t>2</w:t>
            </w:r>
          </w:p>
        </w:tc>
      </w:tr>
      <w:tr w:rsidR="000148DB" w:rsidRPr="000148DB" w:rsidTr="000148DB">
        <w:trPr>
          <w:trHeight w:val="469"/>
        </w:trPr>
        <w:tc>
          <w:tcPr>
            <w:tcW w:w="535" w:type="dxa"/>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tcBorders>
              <w:top w:val="single" w:sz="4" w:space="0" w:color="auto"/>
              <w:left w:val="single" w:sz="6" w:space="0" w:color="000001"/>
              <w:bottom w:val="single" w:sz="4" w:space="0" w:color="auto"/>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ответил на </w:t>
            </w:r>
            <w:proofErr w:type="spellStart"/>
            <w:r w:rsidRPr="000148DB">
              <w:rPr>
                <w:rFonts w:ascii="Times New Roman" w:eastAsia="Calibri" w:hAnsi="Times New Roman" w:cs="Times New Roman"/>
                <w:sz w:val="24"/>
                <w:szCs w:val="24"/>
              </w:rPr>
              <w:t>бóльшую</w:t>
            </w:r>
            <w:proofErr w:type="spellEnd"/>
            <w:r w:rsidRPr="000148DB">
              <w:rPr>
                <w:rFonts w:ascii="Times New Roman" w:eastAsia="Calibri" w:hAnsi="Times New Roman" w:cs="Times New Roman"/>
                <w:sz w:val="24"/>
                <w:szCs w:val="24"/>
              </w:rPr>
              <w:t xml:space="preserve"> часть вопросов </w:t>
            </w:r>
          </w:p>
        </w:tc>
        <w:tc>
          <w:tcPr>
            <w:tcW w:w="1072" w:type="dxa"/>
            <w:tcBorders>
              <w:top w:val="single" w:sz="4" w:space="0" w:color="auto"/>
              <w:left w:val="single" w:sz="6" w:space="0" w:color="000001"/>
              <w:bottom w:val="single" w:sz="4" w:space="0" w:color="auto"/>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i/>
                <w:iCs/>
                <w:sz w:val="24"/>
                <w:szCs w:val="24"/>
              </w:rPr>
            </w:pPr>
            <w:r w:rsidRPr="000148DB">
              <w:rPr>
                <w:rFonts w:ascii="Times New Roman" w:eastAsia="Calibri" w:hAnsi="Times New Roman" w:cs="Times New Roman"/>
                <w:i/>
                <w:iCs/>
                <w:sz w:val="24"/>
                <w:szCs w:val="24"/>
              </w:rPr>
              <w:t>1</w:t>
            </w:r>
          </w:p>
        </w:tc>
      </w:tr>
      <w:tr w:rsidR="000148DB" w:rsidRPr="000148DB" w:rsidTr="000148DB">
        <w:trPr>
          <w:trHeight w:val="197"/>
        </w:trPr>
        <w:tc>
          <w:tcPr>
            <w:tcW w:w="535" w:type="dxa"/>
            <w:tcBorders>
              <w:top w:val="single" w:sz="4" w:space="0" w:color="auto"/>
              <w:left w:val="single" w:sz="6" w:space="0" w:color="000001"/>
              <w:bottom w:val="single" w:sz="6"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6932" w:type="dxa"/>
            <w:gridSpan w:val="2"/>
            <w:tcBorders>
              <w:top w:val="single" w:sz="4" w:space="0" w:color="auto"/>
              <w:left w:val="single" w:sz="6" w:space="0" w:color="000001"/>
              <w:bottom w:val="single" w:sz="8" w:space="0" w:color="000001"/>
              <w:right w:val="single" w:sz="6" w:space="0" w:color="000001"/>
            </w:tcBorders>
            <w:shd w:val="clear" w:color="auto" w:fill="auto"/>
            <w:vAlign w:val="cente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p>
        </w:tc>
        <w:tc>
          <w:tcPr>
            <w:tcW w:w="5904" w:type="dxa"/>
            <w:gridSpan w:val="3"/>
            <w:tcBorders>
              <w:top w:val="single" w:sz="4" w:space="0" w:color="auto"/>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sz w:val="24"/>
                <w:szCs w:val="24"/>
              </w:rPr>
              <w:t xml:space="preserve">на его вопросы не ответил на </w:t>
            </w:r>
            <w:proofErr w:type="spellStart"/>
            <w:r w:rsidRPr="000148DB">
              <w:rPr>
                <w:rFonts w:ascii="Times New Roman" w:eastAsia="Calibri" w:hAnsi="Times New Roman" w:cs="Times New Roman"/>
                <w:sz w:val="24"/>
                <w:szCs w:val="24"/>
              </w:rPr>
              <w:t>бóльшую</w:t>
            </w:r>
            <w:proofErr w:type="spellEnd"/>
            <w:r w:rsidRPr="000148DB">
              <w:rPr>
                <w:rFonts w:ascii="Times New Roman" w:eastAsia="Calibri" w:hAnsi="Times New Roman" w:cs="Times New Roman"/>
                <w:sz w:val="24"/>
                <w:szCs w:val="24"/>
              </w:rPr>
              <w:t xml:space="preserve"> часть вопросов </w:t>
            </w:r>
          </w:p>
        </w:tc>
        <w:tc>
          <w:tcPr>
            <w:tcW w:w="1072" w:type="dxa"/>
            <w:tcBorders>
              <w:top w:val="single" w:sz="4" w:space="0" w:color="auto"/>
              <w:left w:val="single" w:sz="6" w:space="0" w:color="000001"/>
              <w:bottom w:val="single" w:sz="8" w:space="0" w:color="000001"/>
              <w:right w:val="single" w:sz="6" w:space="0" w:color="000001"/>
            </w:tcBorders>
            <w:shd w:val="clear" w:color="auto" w:fill="auto"/>
            <w:tcMar>
              <w:top w:w="14" w:type="dxa"/>
              <w:left w:w="115" w:type="dxa"/>
              <w:bottom w:w="0" w:type="dxa"/>
              <w:right w:w="86" w:type="dxa"/>
            </w:tcMar>
            <w:hideMark/>
          </w:tcPr>
          <w:p w:rsidR="000148DB" w:rsidRPr="000148DB" w:rsidRDefault="000148DB" w:rsidP="000148DB">
            <w:pPr>
              <w:suppressAutoHyphens/>
              <w:spacing w:after="0" w:line="240" w:lineRule="auto"/>
              <w:ind w:firstLine="709"/>
              <w:rPr>
                <w:rFonts w:ascii="Times New Roman" w:eastAsia="Calibri" w:hAnsi="Times New Roman" w:cs="Times New Roman"/>
                <w:i/>
                <w:iCs/>
                <w:sz w:val="24"/>
                <w:szCs w:val="24"/>
              </w:rPr>
            </w:pPr>
            <w:r w:rsidRPr="000148DB">
              <w:rPr>
                <w:rFonts w:ascii="Times New Roman" w:eastAsia="Calibri" w:hAnsi="Times New Roman" w:cs="Times New Roman"/>
                <w:i/>
                <w:iCs/>
                <w:sz w:val="24"/>
                <w:szCs w:val="24"/>
              </w:rPr>
              <w:t>0</w:t>
            </w:r>
          </w:p>
        </w:tc>
      </w:tr>
    </w:tbl>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u w:val="single"/>
        </w:rPr>
        <w:t>Оценка выступления.</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u w:val="single"/>
        </w:rPr>
        <w:t>Оценка “3”</w:t>
      </w:r>
      <w:r w:rsidRPr="000148DB">
        <w:rPr>
          <w:rFonts w:ascii="Times New Roman" w:eastAsia="Calibri" w:hAnsi="Times New Roman" w:cs="Times New Roman"/>
          <w:sz w:val="24"/>
          <w:szCs w:val="24"/>
        </w:rPr>
        <w:t> (“зачет”) может быть поставлена за 10-12 баллов (60% -74% от максимального количества баллов).</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u w:val="single"/>
        </w:rPr>
        <w:t>Оценка “4”</w:t>
      </w:r>
      <w:r w:rsidRPr="000148DB">
        <w:rPr>
          <w:rFonts w:ascii="Times New Roman" w:eastAsia="Calibri" w:hAnsi="Times New Roman" w:cs="Times New Roman"/>
          <w:sz w:val="24"/>
          <w:szCs w:val="24"/>
        </w:rPr>
        <w:t> (“хорошо”) может быть поставлена за 13-15 баллов (75% - 89% от максимального количества баллов).</w:t>
      </w:r>
    </w:p>
    <w:p w:rsidR="000148DB" w:rsidRPr="000148DB" w:rsidRDefault="000148DB" w:rsidP="000148DB">
      <w:pPr>
        <w:suppressAutoHyphens/>
        <w:spacing w:after="0" w:line="240" w:lineRule="auto"/>
        <w:ind w:firstLine="709"/>
        <w:rPr>
          <w:rFonts w:ascii="Times New Roman" w:eastAsia="Calibri" w:hAnsi="Times New Roman" w:cs="Times New Roman"/>
          <w:sz w:val="24"/>
          <w:szCs w:val="24"/>
        </w:rPr>
      </w:pPr>
      <w:r w:rsidRPr="000148DB">
        <w:rPr>
          <w:rFonts w:ascii="Times New Roman" w:eastAsia="Calibri" w:hAnsi="Times New Roman" w:cs="Times New Roman"/>
          <w:b/>
          <w:bCs/>
          <w:sz w:val="24"/>
          <w:szCs w:val="24"/>
          <w:u w:val="single"/>
        </w:rPr>
        <w:t>Оценка “5</w:t>
      </w:r>
      <w:r w:rsidRPr="000148DB">
        <w:rPr>
          <w:rFonts w:ascii="Times New Roman" w:eastAsia="Calibri" w:hAnsi="Times New Roman" w:cs="Times New Roman"/>
          <w:sz w:val="24"/>
          <w:szCs w:val="24"/>
        </w:rPr>
        <w:t>” (“отлично”) может быть поставлена за 16-18 баллов (более 90% от максимального количества баллов).</w:t>
      </w:r>
    </w:p>
    <w:p w:rsidR="000148DB" w:rsidRDefault="000148DB">
      <w:pPr>
        <w:sectPr w:rsidR="000148DB" w:rsidSect="000148DB">
          <w:pgSz w:w="16838" w:h="11906" w:orient="landscape"/>
          <w:pgMar w:top="1701" w:right="1134" w:bottom="851" w:left="1134" w:header="709" w:footer="709" w:gutter="0"/>
          <w:cols w:space="708"/>
          <w:docGrid w:linePitch="360"/>
        </w:sectPr>
      </w:pPr>
    </w:p>
    <w:p w:rsidR="00BE792F" w:rsidRPr="00377025" w:rsidRDefault="00BE792F" w:rsidP="00BE792F">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lang w:eastAsia="x-none"/>
        </w:rPr>
      </w:pPr>
      <w:bookmarkStart w:id="126" w:name="_Toc453968196"/>
      <w:r w:rsidRPr="00377025">
        <w:rPr>
          <w:rFonts w:ascii="Times New Roman" w:eastAsia="Times New Roman" w:hAnsi="Times New Roman" w:cs="Times New Roman"/>
          <w:b/>
          <w:sz w:val="24"/>
          <w:szCs w:val="24"/>
          <w:lang w:val="x-none" w:eastAsia="x-none"/>
        </w:rPr>
        <w:lastRenderedPageBreak/>
        <w:t xml:space="preserve">II.3.  </w:t>
      </w:r>
      <w:r w:rsidRPr="00377025">
        <w:rPr>
          <w:rFonts w:ascii="Times New Roman" w:eastAsia="Times New Roman" w:hAnsi="Times New Roman" w:cs="Times New Roman"/>
          <w:b/>
          <w:sz w:val="24"/>
          <w:szCs w:val="24"/>
          <w:lang w:eastAsia="x-none"/>
        </w:rPr>
        <w:t>П</w:t>
      </w:r>
      <w:proofErr w:type="spellStart"/>
      <w:r w:rsidRPr="00377025">
        <w:rPr>
          <w:rFonts w:ascii="Times New Roman" w:eastAsia="Times New Roman" w:hAnsi="Times New Roman" w:cs="Times New Roman"/>
          <w:b/>
          <w:sz w:val="24"/>
          <w:szCs w:val="24"/>
          <w:lang w:val="x-none" w:eastAsia="x-none"/>
        </w:rPr>
        <w:t>рограмма</w:t>
      </w:r>
      <w:proofErr w:type="spellEnd"/>
      <w:r w:rsidRPr="00377025">
        <w:rPr>
          <w:rFonts w:ascii="Times New Roman" w:eastAsia="Times New Roman" w:hAnsi="Times New Roman" w:cs="Times New Roman"/>
          <w:b/>
          <w:sz w:val="24"/>
          <w:szCs w:val="24"/>
          <w:lang w:val="x-none" w:eastAsia="x-none"/>
        </w:rPr>
        <w:t xml:space="preserve"> воспитания и социализации обучающихся при получении среднего общего образования</w:t>
      </w:r>
      <w:bookmarkEnd w:id="126"/>
      <w:r w:rsidRPr="00377025">
        <w:rPr>
          <w:rFonts w:ascii="Times New Roman" w:eastAsia="Times New Roman" w:hAnsi="Times New Roman" w:cs="Times New Roman"/>
          <w:b/>
          <w:sz w:val="24"/>
          <w:szCs w:val="24"/>
          <w:lang w:eastAsia="x-none"/>
        </w:rPr>
        <w:t xml:space="preserve">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BE792F" w:rsidRPr="00377025" w:rsidRDefault="00BE792F" w:rsidP="00BE792F">
      <w:pPr>
        <w:suppressAutoHyphens/>
        <w:spacing w:after="0" w:line="240" w:lineRule="auto"/>
        <w:ind w:firstLine="709"/>
        <w:rPr>
          <w:rFonts w:ascii="Times New Roman" w:eastAsia="Calibri" w:hAnsi="Times New Roman" w:cs="Times New Roman"/>
          <w:b/>
          <w:sz w:val="24"/>
          <w:szCs w:val="24"/>
        </w:rPr>
      </w:pPr>
      <w:r w:rsidRPr="00377025">
        <w:rPr>
          <w:rFonts w:ascii="Times New Roman" w:eastAsia="Calibri" w:hAnsi="Times New Roman" w:cs="Times New Roman"/>
          <w:b/>
          <w:sz w:val="24"/>
          <w:szCs w:val="24"/>
        </w:rPr>
        <w:t xml:space="preserve">Программа направлена на: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среднего общего образования;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формирование экологической культуры,</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формирование антикоррупционного сознания.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Программа обеспечивает:</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участие обучающихся в деятельности творческих объединений, благотворительных организаций;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в экологическом просвещении сверстников, родителей, населения;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в благоустройстве школы, класса, сельского поселения, города;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формирование способности противостоять негативным воздействиям социальной среды, факторам </w:t>
      </w:r>
      <w:proofErr w:type="spellStart"/>
      <w:r w:rsidRPr="00377025">
        <w:rPr>
          <w:rFonts w:ascii="Times New Roman" w:eastAsia="Times New Roman" w:hAnsi="Times New Roman" w:cs="Times New Roman"/>
          <w:sz w:val="24"/>
          <w:szCs w:val="24"/>
          <w:lang w:eastAsia="ru-RU"/>
        </w:rPr>
        <w:t>микросоциальной</w:t>
      </w:r>
      <w:proofErr w:type="spellEnd"/>
      <w:r w:rsidRPr="00377025">
        <w:rPr>
          <w:rFonts w:ascii="Times New Roman" w:eastAsia="Times New Roman" w:hAnsi="Times New Roman" w:cs="Times New Roman"/>
          <w:sz w:val="24"/>
          <w:szCs w:val="24"/>
          <w:lang w:eastAsia="ru-RU"/>
        </w:rPr>
        <w:t xml:space="preserve"> среды;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формирование у обучающихся мотивации к труду, потребности к приобретению профессии;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приобретение практического опыта, соответствующего интересам и способностям обучающихся;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центрами </w:t>
      </w:r>
      <w:proofErr w:type="spellStart"/>
      <w:r w:rsidRPr="00377025">
        <w:rPr>
          <w:rFonts w:ascii="Times New Roman" w:eastAsia="Times New Roman" w:hAnsi="Times New Roman" w:cs="Times New Roman"/>
          <w:sz w:val="24"/>
          <w:szCs w:val="24"/>
          <w:lang w:eastAsia="ru-RU"/>
        </w:rPr>
        <w:t>профориентационной</w:t>
      </w:r>
      <w:proofErr w:type="spellEnd"/>
      <w:r w:rsidRPr="00377025">
        <w:rPr>
          <w:rFonts w:ascii="Times New Roman" w:eastAsia="Times New Roman" w:hAnsi="Times New Roman" w:cs="Times New Roman"/>
          <w:sz w:val="24"/>
          <w:szCs w:val="24"/>
          <w:lang w:eastAsia="ru-RU"/>
        </w:rPr>
        <w:t xml:space="preserve"> работы («Центр Занятости населения»), совместную деятельность с родителями, (законными представителями);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осознание обучающимися ценности экологически целесообразного, здорового и безопасного образа жизни;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осознанное отношение обучающихся к выбору индивидуального рациона здорового питания;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377025">
        <w:rPr>
          <w:rFonts w:ascii="Times New Roman" w:eastAsia="Times New Roman" w:hAnsi="Times New Roman" w:cs="Times New Roman"/>
          <w:sz w:val="24"/>
          <w:szCs w:val="24"/>
          <w:lang w:eastAsia="ru-RU"/>
        </w:rPr>
        <w:t>здоровьесберегающего</w:t>
      </w:r>
      <w:proofErr w:type="spellEnd"/>
      <w:r w:rsidRPr="00377025">
        <w:rPr>
          <w:rFonts w:ascii="Times New Roman" w:eastAsia="Times New Roman" w:hAnsi="Times New Roman" w:cs="Times New Roman"/>
          <w:sz w:val="24"/>
          <w:szCs w:val="24"/>
          <w:lang w:eastAsia="ru-RU"/>
        </w:rPr>
        <w:t xml:space="preserve"> просвещения населения, профилактики употребления наркотиков и других </w:t>
      </w:r>
      <w:proofErr w:type="spellStart"/>
      <w:r w:rsidRPr="00377025">
        <w:rPr>
          <w:rFonts w:ascii="Times New Roman" w:eastAsia="Times New Roman" w:hAnsi="Times New Roman" w:cs="Times New Roman"/>
          <w:sz w:val="24"/>
          <w:szCs w:val="24"/>
          <w:lang w:eastAsia="ru-RU"/>
        </w:rPr>
        <w:t>психоактивных</w:t>
      </w:r>
      <w:proofErr w:type="spellEnd"/>
      <w:r w:rsidRPr="00377025">
        <w:rPr>
          <w:rFonts w:ascii="Times New Roman" w:eastAsia="Times New Roman" w:hAnsi="Times New Roman" w:cs="Times New Roman"/>
          <w:sz w:val="24"/>
          <w:szCs w:val="24"/>
          <w:lang w:eastAsia="ru-RU"/>
        </w:rPr>
        <w:t xml:space="preserve"> веществ, профилактики инфекционных заболеваний;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убежденности в выборе здорового образа жизни и вреде употребления алкоголя и </w:t>
      </w:r>
      <w:proofErr w:type="spellStart"/>
      <w:r w:rsidRPr="00377025">
        <w:rPr>
          <w:rFonts w:ascii="Times New Roman" w:eastAsia="Times New Roman" w:hAnsi="Times New Roman" w:cs="Times New Roman"/>
          <w:sz w:val="24"/>
          <w:szCs w:val="24"/>
          <w:lang w:eastAsia="ru-RU"/>
        </w:rPr>
        <w:t>табакокурения</w:t>
      </w:r>
      <w:proofErr w:type="spellEnd"/>
      <w:r w:rsidRPr="00377025">
        <w:rPr>
          <w:rFonts w:ascii="Times New Roman" w:eastAsia="Times New Roman" w:hAnsi="Times New Roman" w:cs="Times New Roman"/>
          <w:sz w:val="24"/>
          <w:szCs w:val="24"/>
          <w:lang w:eastAsia="ru-RU"/>
        </w:rPr>
        <w:t xml:space="preserve">; </w:t>
      </w:r>
    </w:p>
    <w:p w:rsidR="00BE792F" w:rsidRPr="00377025" w:rsidRDefault="00BE792F" w:rsidP="002B7C7D">
      <w:pPr>
        <w:numPr>
          <w:ilvl w:val="0"/>
          <w:numId w:val="145"/>
        </w:numPr>
        <w:tabs>
          <w:tab w:val="left" w:pos="993"/>
        </w:tabs>
        <w:suppressAutoHyphens/>
        <w:spacing w:after="0" w:line="240" w:lineRule="auto"/>
        <w:ind w:firstLine="709"/>
        <w:contextualSpacing/>
        <w:rPr>
          <w:rFonts w:ascii="Times New Roman" w:eastAsia="Times New Roman" w:hAnsi="Times New Roman" w:cs="Times New Roman"/>
          <w:sz w:val="24"/>
          <w:szCs w:val="24"/>
          <w:lang w:eastAsia="ru-RU"/>
        </w:rPr>
      </w:pPr>
      <w:r w:rsidRPr="00377025">
        <w:rPr>
          <w:rFonts w:ascii="Times New Roman" w:eastAsia="Times New Roman" w:hAnsi="Times New Roman" w:cs="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E792F" w:rsidRPr="00377025" w:rsidRDefault="00BE792F" w:rsidP="00BE792F">
      <w:pPr>
        <w:suppressAutoHyphens/>
        <w:spacing w:after="0" w:line="240" w:lineRule="auto"/>
        <w:ind w:left="1069"/>
        <w:rPr>
          <w:rFonts w:ascii="Times New Roman" w:eastAsia="Calibri" w:hAnsi="Times New Roman" w:cs="Times New Roman"/>
          <w:b/>
          <w:sz w:val="24"/>
          <w:szCs w:val="24"/>
        </w:rPr>
      </w:pPr>
      <w:r w:rsidRPr="00377025">
        <w:rPr>
          <w:rFonts w:ascii="Times New Roman" w:eastAsia="Calibri" w:hAnsi="Times New Roman" w:cs="Times New Roman"/>
          <w:b/>
          <w:sz w:val="24"/>
          <w:szCs w:val="24"/>
        </w:rPr>
        <w:t xml:space="preserve">В программе отражаются: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377025">
        <w:rPr>
          <w:rFonts w:ascii="Times New Roman" w:eastAsia="Calibri" w:hAnsi="Times New Roman" w:cs="Times New Roman"/>
          <w:sz w:val="24"/>
          <w:szCs w:val="24"/>
        </w:rPr>
        <w:t>здоровьесберегающей</w:t>
      </w:r>
      <w:proofErr w:type="spellEnd"/>
      <w:r w:rsidRPr="00377025">
        <w:rPr>
          <w:rFonts w:ascii="Times New Roman" w:eastAsia="Calibri" w:hAnsi="Times New Roman" w:cs="Times New Roman"/>
          <w:sz w:val="24"/>
          <w:szCs w:val="24"/>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экскурсии, предметные недели, олимпиады, конкурсы);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Pr="00377025">
        <w:rPr>
          <w:rFonts w:ascii="Times New Roman" w:eastAsia="Calibri" w:hAnsi="Times New Roman" w:cs="Times New Roman"/>
          <w:sz w:val="24"/>
          <w:szCs w:val="24"/>
        </w:rPr>
        <w:t>психоактивных</w:t>
      </w:r>
      <w:proofErr w:type="spellEnd"/>
      <w:r w:rsidRPr="00377025">
        <w:rPr>
          <w:rFonts w:ascii="Times New Roman" w:eastAsia="Calibri" w:hAnsi="Times New Roman" w:cs="Times New Roman"/>
          <w:sz w:val="24"/>
          <w:szCs w:val="24"/>
        </w:rPr>
        <w:t xml:space="preserve">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8) описание деятельности образовательной организации в области непрерывного экологического </w:t>
      </w:r>
      <w:proofErr w:type="spellStart"/>
      <w:r w:rsidRPr="00377025">
        <w:rPr>
          <w:rFonts w:ascii="Times New Roman" w:eastAsia="Calibri" w:hAnsi="Times New Roman" w:cs="Times New Roman"/>
          <w:sz w:val="24"/>
          <w:szCs w:val="24"/>
        </w:rPr>
        <w:t>здоровьесберегающего</w:t>
      </w:r>
      <w:proofErr w:type="spellEnd"/>
      <w:r w:rsidRPr="00377025">
        <w:rPr>
          <w:rFonts w:ascii="Times New Roman" w:eastAsia="Calibri" w:hAnsi="Times New Roman" w:cs="Times New Roman"/>
          <w:sz w:val="24"/>
          <w:szCs w:val="24"/>
        </w:rPr>
        <w:t xml:space="preserve"> образования обучающихся;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и т. п.);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E792F" w:rsidRPr="00377025" w:rsidRDefault="00BE792F" w:rsidP="00BE792F">
      <w:pPr>
        <w:suppressAutoHyphens/>
        <w:spacing w:after="0" w:line="240" w:lineRule="auto"/>
        <w:ind w:left="1069"/>
        <w:rPr>
          <w:rFonts w:ascii="Times New Roman" w:eastAsia="Calibri" w:hAnsi="Times New Roman" w:cs="Times New Roman"/>
          <w:sz w:val="24"/>
          <w:szCs w:val="24"/>
        </w:rPr>
      </w:pPr>
      <w:r w:rsidRPr="00377025">
        <w:rPr>
          <w:rFonts w:ascii="Times New Roman" w:eastAsia="Calibri" w:hAnsi="Times New Roman" w:cs="Times New Roman"/>
          <w:sz w:val="24"/>
          <w:szCs w:val="24"/>
        </w:rPr>
        <w:lastRenderedPageBreak/>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27" w:name="_Toc410654044"/>
      <w:bookmarkStart w:id="128" w:name="_Toc284662818"/>
      <w:bookmarkStart w:id="129" w:name="_Toc284663445"/>
      <w:bookmarkStart w:id="130" w:name="_Toc409691719"/>
      <w:bookmarkStart w:id="131" w:name="_Toc435412722"/>
      <w:bookmarkStart w:id="132" w:name="_Toc453968197"/>
      <w:r w:rsidRPr="00377025">
        <w:rPr>
          <w:rFonts w:ascii="Times New Roman" w:eastAsia="Calibri" w:hAnsi="Times New Roman" w:cs="Times New Roman"/>
          <w:b/>
          <w:sz w:val="24"/>
          <w:szCs w:val="24"/>
          <w:lang w:val="x-none" w:eastAsia="x-none"/>
        </w:rPr>
        <w:t>II.3. 1. Цель и задачи духовно-нравственного развития, воспитания и</w:t>
      </w:r>
      <w:bookmarkEnd w:id="127"/>
      <w:bookmarkEnd w:id="128"/>
      <w:bookmarkEnd w:id="129"/>
      <w:r w:rsidRPr="00377025">
        <w:rPr>
          <w:rFonts w:ascii="Times New Roman" w:eastAsia="Calibri" w:hAnsi="Times New Roman" w:cs="Times New Roman"/>
          <w:b/>
          <w:sz w:val="24"/>
          <w:szCs w:val="24"/>
          <w:lang w:val="x-none" w:eastAsia="x-none"/>
        </w:rPr>
        <w:t xml:space="preserve"> </w:t>
      </w:r>
      <w:bookmarkStart w:id="133" w:name="_Toc410654045"/>
      <w:bookmarkStart w:id="134" w:name="_Toc284663446"/>
      <w:bookmarkEnd w:id="130"/>
      <w:bookmarkEnd w:id="131"/>
      <w:bookmarkEnd w:id="133"/>
      <w:bookmarkEnd w:id="134"/>
      <w:r w:rsidRPr="00377025">
        <w:rPr>
          <w:rFonts w:ascii="Times New Roman" w:eastAsia="Calibri" w:hAnsi="Times New Roman" w:cs="Times New Roman"/>
          <w:b/>
          <w:sz w:val="24"/>
          <w:szCs w:val="24"/>
          <w:lang w:val="x-none" w:eastAsia="x-none"/>
        </w:rPr>
        <w:t>социализации обучающихся</w:t>
      </w:r>
      <w:bookmarkEnd w:id="132"/>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Целью духовно-нравственного развития, воспитания и социализации</w:t>
      </w:r>
      <w:r w:rsidRPr="00377025">
        <w:rPr>
          <w:rFonts w:ascii="Times New Roman" w:eastAsia="Calibri" w:hAnsi="Times New Roman" w:cs="Times New Roman"/>
          <w:sz w:val="24"/>
          <w:szCs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Задачи духовно-нравственного развития, воспитания и социализации обучающихся: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освоение обучающимися ценностно-нормативного и </w:t>
      </w:r>
      <w:proofErr w:type="spellStart"/>
      <w:r w:rsidRPr="00377025">
        <w:rPr>
          <w:rFonts w:ascii="Times New Roman" w:eastAsia="Calibri" w:hAnsi="Times New Roman" w:cs="Times New Roman"/>
          <w:sz w:val="24"/>
          <w:szCs w:val="24"/>
        </w:rPr>
        <w:t>деятельностно</w:t>
      </w:r>
      <w:proofErr w:type="spellEnd"/>
      <w:r w:rsidRPr="00377025">
        <w:rPr>
          <w:rFonts w:ascii="Times New Roman" w:eastAsia="Calibri" w:hAnsi="Times New Roman" w:cs="Times New Roman"/>
          <w:sz w:val="24"/>
          <w:szCs w:val="24"/>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вовлечение обучающегося в процессы самопознания, </w:t>
      </w:r>
      <w:proofErr w:type="spellStart"/>
      <w:r w:rsidRPr="00377025">
        <w:rPr>
          <w:rFonts w:ascii="Times New Roman" w:eastAsia="Calibri" w:hAnsi="Times New Roman" w:cs="Times New Roman"/>
          <w:sz w:val="24"/>
          <w:szCs w:val="24"/>
        </w:rPr>
        <w:t>самопонимания</w:t>
      </w:r>
      <w:proofErr w:type="spellEnd"/>
      <w:r w:rsidRPr="00377025">
        <w:rPr>
          <w:rFonts w:ascii="Times New Roman" w:eastAsia="Calibri" w:hAnsi="Times New Roman" w:cs="Times New Roman"/>
          <w:sz w:val="24"/>
          <w:szCs w:val="24"/>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35" w:name="_Toc435412723"/>
      <w:bookmarkStart w:id="136" w:name="_Toc453968198"/>
      <w:bookmarkEnd w:id="135"/>
      <w:r w:rsidRPr="00377025">
        <w:rPr>
          <w:rFonts w:ascii="Times New Roman" w:eastAsia="Calibri" w:hAnsi="Times New Roman" w:cs="Times New Roman"/>
          <w:b/>
          <w:sz w:val="24"/>
          <w:szCs w:val="24"/>
          <w:lang w:val="x-none" w:eastAsia="x-none"/>
        </w:rPr>
        <w:t>II.3.2. Основные направления и ценностные основы духовно-нравственного развития, воспитания и социализации</w:t>
      </w:r>
      <w:bookmarkEnd w:id="136"/>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отношения обучающихся к семье и родителям (включает подготовку личности к семейной жизни);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отношения обучающихся к закону, государству и к гражданскому обществу (включает подготовку личности к общественной жизни);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трудовых и социально-экономических отношений (включает подготовку личности к трудовой деятельности).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Ценностные основы духовно-нравственного развития, воспитания и социализации обучающихся</w:t>
      </w:r>
      <w:r w:rsidRPr="00377025">
        <w:rPr>
          <w:rFonts w:ascii="Times New Roman" w:eastAsia="Calibri" w:hAnsi="Times New Roman" w:cs="Times New Roman"/>
          <w:sz w:val="24"/>
          <w:szCs w:val="24"/>
        </w:rP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w:t>
      </w:r>
      <w:r w:rsidRPr="00377025">
        <w:rPr>
          <w:rFonts w:ascii="Times New Roman" w:eastAsia="Calibri" w:hAnsi="Times New Roman" w:cs="Times New Roman"/>
          <w:sz w:val="24"/>
          <w:szCs w:val="24"/>
        </w:rPr>
        <w:lastRenderedPageBreak/>
        <w:t>законе от 29 декабря 2012 г. № 273-ФЗ «Об образовании в Российской Федерации», в тексте ФГОС СОО.</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w:t>
      </w:r>
      <w:r w:rsidRPr="00377025">
        <w:rPr>
          <w:rFonts w:ascii="Times New Roman" w:eastAsia="Calibri" w:hAnsi="Times New Roman" w:cs="Times New Roman"/>
          <w:sz w:val="24"/>
          <w:szCs w:val="24"/>
          <w:lang w:val="en-US"/>
        </w:rPr>
        <w:t>I</w:t>
      </w:r>
      <w:r w:rsidRPr="00377025">
        <w:rPr>
          <w:rFonts w:ascii="Times New Roman" w:eastAsia="Calibri" w:hAnsi="Times New Roman" w:cs="Times New Roman"/>
          <w:sz w:val="24"/>
          <w:szCs w:val="24"/>
        </w:rPr>
        <w:t>, ст. 1);</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«Человек, его права и свободы являются высшей ценностью» (Гл. </w:t>
      </w:r>
      <w:r w:rsidRPr="00377025">
        <w:rPr>
          <w:rFonts w:ascii="Times New Roman" w:eastAsia="Calibri" w:hAnsi="Times New Roman" w:cs="Times New Roman"/>
          <w:sz w:val="24"/>
          <w:szCs w:val="24"/>
          <w:lang w:val="en-US"/>
        </w:rPr>
        <w:t>I</w:t>
      </w:r>
      <w:r w:rsidRPr="00377025">
        <w:rPr>
          <w:rFonts w:ascii="Times New Roman" w:eastAsia="Calibri" w:hAnsi="Times New Roman" w:cs="Times New Roman"/>
          <w:sz w:val="24"/>
          <w:szCs w:val="24"/>
        </w:rPr>
        <w:t>, ст. 2);</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48">
        <w:r w:rsidRPr="00377025">
          <w:rPr>
            <w:rFonts w:ascii="Times New Roman" w:eastAsia="Calibri" w:hAnsi="Times New Roman" w:cs="Times New Roman"/>
            <w:sz w:val="24"/>
            <w:szCs w:val="24"/>
          </w:rPr>
          <w:t>(законных представителей)</w:t>
        </w:r>
      </w:hyperlink>
      <w:r w:rsidRPr="00377025">
        <w:rPr>
          <w:rFonts w:ascii="Times New Roman" w:eastAsia="Calibri" w:hAnsi="Times New Roman" w:cs="Times New Roman"/>
          <w:sz w:val="24"/>
          <w:szCs w:val="24"/>
        </w:rPr>
        <w:t xml:space="preserve"> несовершеннолетних обучающихся на участие в управлении образовательными организациями;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…недопустимость ограничения или устранения конкуренции в сфере образования;</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…сочетание государственного и договорного регулирования отношений в сфере образования» (ст. 3).</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создание условий для воспитания здоровой, счастливой, свободной, ориентированной на труд личности;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поддержка единства и целостности, преемственности и непрерывности воспитания;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поддержка общественных институтов, которые являются носителями духовных ценностей;</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lastRenderedPageBreak/>
        <w:t>формирование внутренней позиции личности по отношению к окружающей социальной действительности;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 ФГОС СОО обозначены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37" w:name="_Toc435412724"/>
      <w:bookmarkStart w:id="138" w:name="_Toc453968199"/>
      <w:bookmarkEnd w:id="137"/>
      <w:r w:rsidRPr="00377025">
        <w:rPr>
          <w:rFonts w:ascii="Times New Roman" w:eastAsia="Calibri" w:hAnsi="Times New Roman" w:cs="Times New Roman"/>
          <w:b/>
          <w:sz w:val="24"/>
          <w:szCs w:val="24"/>
          <w:lang w:val="x-none" w:eastAsia="x-none"/>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38"/>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Для воспитания обучающихся в сфере отношения к России как к Родине (Отечеству) используются: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художественно-эстетическая, спортивная, познавательная и другие виды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работа поисковых отрядов (сбор материалов об истории и культуре родного края;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общегосударственные, региональные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обучающихся в сфере отношения к России как к Родине (Отечеству) включает:</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lastRenderedPageBreak/>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развитие культуры межнационального общения;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развитие в детской среде ответственности, принципов коллективизма и социальной солидарности.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Воспитание, социализация и духовно-нравственное развитие </w:t>
      </w:r>
      <w:r w:rsidRPr="00377025">
        <w:rPr>
          <w:rFonts w:ascii="Times New Roman" w:eastAsia="Calibri" w:hAnsi="Times New Roman" w:cs="Times New Roman"/>
          <w:bCs/>
          <w:sz w:val="24"/>
          <w:szCs w:val="24"/>
        </w:rPr>
        <w:t>в сфере семейных отношений</w:t>
      </w:r>
      <w:r w:rsidRPr="00377025">
        <w:rPr>
          <w:rFonts w:ascii="Times New Roman" w:eastAsia="Calibri" w:hAnsi="Times New Roman" w:cs="Times New Roman"/>
          <w:sz w:val="24"/>
          <w:szCs w:val="24"/>
        </w:rPr>
        <w:t xml:space="preserve"> предполагают формирование у обучающихся:</w:t>
      </w:r>
    </w:p>
    <w:p w:rsidR="00BE792F" w:rsidRPr="00377025" w:rsidRDefault="00BE792F" w:rsidP="002B7C7D">
      <w:pPr>
        <w:numPr>
          <w:ilvl w:val="0"/>
          <w:numId w:val="143"/>
        </w:numPr>
        <w:suppressAutoHyphens/>
        <w:spacing w:after="0" w:line="240" w:lineRule="auto"/>
        <w:ind w:firstLine="709"/>
        <w:contextualSpacing/>
        <w:rPr>
          <w:rFonts w:ascii="Times New Roman" w:eastAsia="Calibri" w:hAnsi="Times New Roman" w:cs="Times New Roman"/>
          <w:sz w:val="24"/>
          <w:szCs w:val="24"/>
        </w:rPr>
      </w:pPr>
      <w:r w:rsidRPr="00377025">
        <w:rPr>
          <w:rFonts w:ascii="Times New Roman" w:eastAsia="Calibri" w:hAnsi="Times New Roman" w:cs="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BE792F" w:rsidRPr="00377025" w:rsidRDefault="00BE792F" w:rsidP="002B7C7D">
      <w:pPr>
        <w:numPr>
          <w:ilvl w:val="0"/>
          <w:numId w:val="143"/>
        </w:num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Для воспитания, социализации и духовно-нравственного развития в</w:t>
      </w:r>
      <w:r w:rsidRPr="00377025">
        <w:rPr>
          <w:rFonts w:ascii="Times New Roman" w:eastAsia="Calibri" w:hAnsi="Times New Roman" w:cs="Times New Roman"/>
          <w:b/>
          <w:sz w:val="24"/>
          <w:szCs w:val="24"/>
        </w:rPr>
        <w:t xml:space="preserve"> </w:t>
      </w:r>
      <w:r w:rsidRPr="00377025">
        <w:rPr>
          <w:rFonts w:ascii="Times New Roman" w:eastAsia="Calibri" w:hAnsi="Times New Roman" w:cs="Times New Roman"/>
          <w:sz w:val="24"/>
          <w:szCs w:val="24"/>
        </w:rPr>
        <w:t>сфере отношений с окружающими людьми и в семье</w:t>
      </w:r>
      <w:r w:rsidRPr="00377025">
        <w:rPr>
          <w:rFonts w:ascii="Times New Roman" w:eastAsia="Calibri" w:hAnsi="Times New Roman" w:cs="Times New Roman"/>
          <w:b/>
          <w:sz w:val="24"/>
          <w:szCs w:val="24"/>
        </w:rPr>
        <w:t xml:space="preserve"> </w:t>
      </w:r>
      <w:r w:rsidRPr="00377025">
        <w:rPr>
          <w:rFonts w:ascii="Times New Roman" w:eastAsia="Calibri" w:hAnsi="Times New Roman" w:cs="Times New Roman"/>
          <w:sz w:val="24"/>
          <w:szCs w:val="24"/>
        </w:rPr>
        <w:t>используются: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сотрудничество с традиционными религиозными общинами.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w:t>
      </w:r>
      <w:r w:rsidRPr="00377025">
        <w:rPr>
          <w:rFonts w:ascii="Times New Roman" w:eastAsia="Calibri" w:hAnsi="Times New Roman" w:cs="Times New Roman"/>
          <w:sz w:val="24"/>
          <w:szCs w:val="24"/>
        </w:rPr>
        <w:lastRenderedPageBreak/>
        <w:t>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социализация и духовно-нравственное развитие в данной области осуществляются: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 следующих формах занятий: деловые игры, имитационные модели, социальные тренажеры;</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Pr="00377025">
        <w:rPr>
          <w:rFonts w:ascii="Times New Roman" w:eastAsia="Calibri" w:hAnsi="Times New Roman" w:cs="Times New Roman"/>
          <w:sz w:val="24"/>
          <w:szCs w:val="24"/>
        </w:rPr>
        <w:t>табакокурения</w:t>
      </w:r>
      <w:proofErr w:type="spellEnd"/>
      <w:r w:rsidRPr="00377025">
        <w:rPr>
          <w:rFonts w:ascii="Times New Roman" w:eastAsia="Calibri" w:hAnsi="Times New Roman" w:cs="Times New Roman"/>
          <w:sz w:val="24"/>
          <w:szCs w:val="24"/>
        </w:rPr>
        <w:t xml:space="preserve">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lastRenderedPageBreak/>
        <w:t>массовые общественно-спортивные мероприятия и привлечение к участию в них детей;</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формирование мировоззрения, соответствующего современному уровню развития науки;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экскурсии в музеи, на </w:t>
      </w:r>
      <w:r w:rsidR="00F752ED" w:rsidRPr="00377025">
        <w:rPr>
          <w:rFonts w:ascii="Times New Roman" w:eastAsia="Calibri" w:hAnsi="Times New Roman" w:cs="Times New Roman"/>
          <w:sz w:val="24"/>
          <w:szCs w:val="24"/>
        </w:rPr>
        <w:t xml:space="preserve">передвижные </w:t>
      </w:r>
      <w:r w:rsidRPr="00377025">
        <w:rPr>
          <w:rFonts w:ascii="Times New Roman" w:eastAsia="Calibri" w:hAnsi="Times New Roman" w:cs="Times New Roman"/>
          <w:sz w:val="24"/>
          <w:szCs w:val="24"/>
        </w:rPr>
        <w:t>выставки, экологические акции, другие формы занятий;</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Воспитание, социализация и духовно-нравственное развитие в сфере трудовых и социально-экономических отношений</w:t>
      </w:r>
      <w:r w:rsidRPr="00377025">
        <w:rPr>
          <w:rFonts w:ascii="Times New Roman" w:eastAsia="Calibri" w:hAnsi="Times New Roman" w:cs="Times New Roman"/>
          <w:b/>
          <w:sz w:val="24"/>
          <w:szCs w:val="24"/>
        </w:rPr>
        <w:t xml:space="preserve"> </w:t>
      </w:r>
      <w:r w:rsidRPr="00377025">
        <w:rPr>
          <w:rFonts w:ascii="Times New Roman" w:eastAsia="Calibri" w:hAnsi="Times New Roman" w:cs="Times New Roman"/>
          <w:sz w:val="24"/>
          <w:szCs w:val="24"/>
        </w:rPr>
        <w:t>предполагают:</w:t>
      </w:r>
    </w:p>
    <w:p w:rsidR="00BE792F" w:rsidRPr="00377025" w:rsidRDefault="0088307E" w:rsidP="002B7C7D">
      <w:pPr>
        <w:numPr>
          <w:ilvl w:val="0"/>
          <w:numId w:val="144"/>
        </w:numPr>
        <w:suppressAutoHyphens/>
        <w:spacing w:after="0" w:line="24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E792F" w:rsidRPr="00377025">
        <w:rPr>
          <w:rFonts w:ascii="Times New Roman" w:eastAsia="Calibri" w:hAnsi="Times New Roman" w:cs="Times New Roman"/>
          <w:sz w:val="24"/>
          <w:szCs w:val="24"/>
        </w:rPr>
        <w:t xml:space="preserve">осознанный выбор будущей профессии и возможностей реализации собственных жизненных планов; </w:t>
      </w:r>
    </w:p>
    <w:p w:rsidR="00BE792F" w:rsidRPr="00377025" w:rsidRDefault="0088307E" w:rsidP="002B7C7D">
      <w:pPr>
        <w:numPr>
          <w:ilvl w:val="0"/>
          <w:numId w:val="144"/>
        </w:numPr>
        <w:suppressAutoHyphens/>
        <w:spacing w:after="0" w:line="24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E792F" w:rsidRPr="00377025">
        <w:rPr>
          <w:rFonts w:ascii="Times New Roman" w:eastAsia="Calibri" w:hAnsi="Times New Roman" w:cs="Times New Roman"/>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BE792F" w:rsidRPr="00377025" w:rsidRDefault="0088307E" w:rsidP="002B7C7D">
      <w:pPr>
        <w:numPr>
          <w:ilvl w:val="0"/>
          <w:numId w:val="144"/>
        </w:numPr>
        <w:suppressAutoHyphens/>
        <w:spacing w:after="0" w:line="24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E792F" w:rsidRPr="00377025">
        <w:rPr>
          <w:rFonts w:ascii="Times New Roman" w:eastAsia="Calibri" w:hAnsi="Times New Roman" w:cs="Times New Roman"/>
          <w:sz w:val="24"/>
          <w:szCs w:val="24"/>
        </w:rPr>
        <w:t xml:space="preserve">воспитание у детей уважения к труду и людям труда, трудовым достижениям; </w:t>
      </w:r>
    </w:p>
    <w:p w:rsidR="00BE792F" w:rsidRPr="00377025" w:rsidRDefault="0088307E" w:rsidP="002B7C7D">
      <w:pPr>
        <w:numPr>
          <w:ilvl w:val="0"/>
          <w:numId w:val="144"/>
        </w:numPr>
        <w:suppressAutoHyphens/>
        <w:spacing w:after="0" w:line="240" w:lineRule="auto"/>
        <w:ind w:left="567"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E792F" w:rsidRPr="00377025">
        <w:rPr>
          <w:rFonts w:ascii="Times New Roman" w:eastAsia="Calibri" w:hAnsi="Times New Roman" w:cs="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познавательная, игровая, предметно-практическая, коммуникативная и другие виды деятельности;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формы занятий: </w:t>
      </w:r>
      <w:proofErr w:type="spellStart"/>
      <w:r w:rsidRPr="00377025">
        <w:rPr>
          <w:rFonts w:ascii="Times New Roman" w:eastAsia="Calibri" w:hAnsi="Times New Roman" w:cs="Times New Roman"/>
          <w:sz w:val="24"/>
          <w:szCs w:val="24"/>
        </w:rPr>
        <w:t>профориентационное</w:t>
      </w:r>
      <w:proofErr w:type="spellEnd"/>
      <w:r w:rsidRPr="00377025">
        <w:rPr>
          <w:rFonts w:ascii="Times New Roman" w:eastAsia="Calibri" w:hAnsi="Times New Roman" w:cs="Times New Roman"/>
          <w:sz w:val="24"/>
          <w:szCs w:val="24"/>
        </w:rPr>
        <w:t xml:space="preserve"> тестирование и консультирование, встречи с представителями различных профессий, деловы</w:t>
      </w:r>
      <w:r w:rsidR="00F752ED" w:rsidRPr="00377025">
        <w:rPr>
          <w:rFonts w:ascii="Times New Roman" w:eastAsia="Calibri" w:hAnsi="Times New Roman" w:cs="Times New Roman"/>
          <w:sz w:val="24"/>
          <w:szCs w:val="24"/>
        </w:rPr>
        <w:t>е</w:t>
      </w:r>
      <w:r w:rsidRPr="00377025">
        <w:rPr>
          <w:rFonts w:ascii="Times New Roman" w:eastAsia="Calibri" w:hAnsi="Times New Roman" w:cs="Times New Roman"/>
          <w:sz w:val="24"/>
          <w:szCs w:val="24"/>
        </w:rPr>
        <w:t xml:space="preserve"> игр</w:t>
      </w:r>
      <w:r w:rsidR="00F752ED" w:rsidRPr="00377025">
        <w:rPr>
          <w:rFonts w:ascii="Times New Roman" w:eastAsia="Calibri" w:hAnsi="Times New Roman" w:cs="Times New Roman"/>
          <w:sz w:val="24"/>
          <w:szCs w:val="24"/>
        </w:rPr>
        <w:t>ы</w:t>
      </w:r>
      <w:r w:rsidRPr="00377025">
        <w:rPr>
          <w:rFonts w:ascii="Times New Roman" w:eastAsia="Calibri" w:hAnsi="Times New Roman" w:cs="Times New Roman"/>
          <w:sz w:val="24"/>
          <w:szCs w:val="24"/>
        </w:rPr>
        <w:t>;</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w:t>
      </w:r>
      <w:r w:rsidRPr="00377025">
        <w:rPr>
          <w:rFonts w:ascii="Times New Roman" w:eastAsia="Calibri" w:hAnsi="Times New Roman" w:cs="Times New Roman"/>
          <w:sz w:val="24"/>
          <w:szCs w:val="24"/>
        </w:rPr>
        <w:lastRenderedPageBreak/>
        <w:t>науки, повышается заинтересованность подрастающего поколения в научных познаниях об устройстве мира и общества.</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39" w:name="_Toc435412725"/>
      <w:bookmarkStart w:id="140" w:name="_Toc453968200"/>
      <w:bookmarkEnd w:id="139"/>
      <w:r w:rsidRPr="00377025">
        <w:rPr>
          <w:rFonts w:ascii="Times New Roman" w:eastAsia="Calibri" w:hAnsi="Times New Roman" w:cs="Times New Roman"/>
          <w:b/>
          <w:sz w:val="24"/>
          <w:szCs w:val="24"/>
          <w:lang w:val="x-none" w:eastAsia="x-none"/>
        </w:rPr>
        <w:t>II.3.4. Модель организации работы по духовно-нравственному развитию, воспитанию и социализации обучающихся</w:t>
      </w:r>
      <w:bookmarkEnd w:id="140"/>
    </w:p>
    <w:p w:rsidR="00BE792F" w:rsidRPr="00377025" w:rsidRDefault="00BE792F" w:rsidP="00BE792F">
      <w:pPr>
        <w:suppressAutoHyphens/>
        <w:spacing w:after="0" w:line="240" w:lineRule="auto"/>
        <w:ind w:firstLine="709"/>
        <w:rPr>
          <w:rFonts w:ascii="Times New Roman" w:eastAsia="Calibri" w:hAnsi="Times New Roman" w:cs="Times New Roman"/>
          <w:sz w:val="24"/>
          <w:szCs w:val="24"/>
          <w:shd w:val="clear" w:color="auto" w:fill="FFFFFF"/>
          <w:lang w:eastAsia="ru-RU"/>
        </w:rPr>
      </w:pPr>
      <w:r w:rsidRPr="00377025">
        <w:rPr>
          <w:rFonts w:ascii="Times New Roman" w:eastAsia="Calibri" w:hAnsi="Times New Roman" w:cs="Times New Roman"/>
          <w:sz w:val="24"/>
          <w:szCs w:val="24"/>
          <w:shd w:val="clear" w:color="auto" w:fill="FFFFFF"/>
          <w:lang w:eastAsia="ru-RU"/>
        </w:rPr>
        <w:t>Соответствующая деятельность МБОУ «</w:t>
      </w:r>
      <w:proofErr w:type="spellStart"/>
      <w:r w:rsidRPr="00377025">
        <w:rPr>
          <w:rFonts w:ascii="Times New Roman" w:eastAsia="Calibri" w:hAnsi="Times New Roman" w:cs="Times New Roman"/>
          <w:sz w:val="24"/>
          <w:szCs w:val="24"/>
          <w:shd w:val="clear" w:color="auto" w:fill="FFFFFF"/>
          <w:lang w:eastAsia="ru-RU"/>
        </w:rPr>
        <w:t>Тюхтетская</w:t>
      </w:r>
      <w:proofErr w:type="spellEnd"/>
      <w:r w:rsidRPr="00377025">
        <w:rPr>
          <w:rFonts w:ascii="Times New Roman" w:eastAsia="Calibri" w:hAnsi="Times New Roman" w:cs="Times New Roman"/>
          <w:sz w:val="24"/>
          <w:szCs w:val="24"/>
          <w:shd w:val="clear" w:color="auto" w:fill="FFFFFF"/>
          <w:lang w:eastAsia="ru-RU"/>
        </w:rPr>
        <w:t xml:space="preserve"> средняя школа №2» представлена в виде организационной модели духовно-нравственного развития, воспитания и социализации обучающихся и осуществляется:</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на основе базовых национальных ценностей российского общества;</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при формировании уклада жизни организации, осуществляющей образовательную деятельность;</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в процессе урочной и внеурочной деятельности;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br/>
        <w:t xml:space="preserve">               в рамках сетевой формы реализации образовательных программ, образовательных технологий,</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lang w:eastAsia="ru-RU"/>
        </w:rPr>
      </w:pPr>
      <w:r w:rsidRPr="00377025">
        <w:rPr>
          <w:rFonts w:ascii="Times New Roman" w:eastAsia="Calibri" w:hAnsi="Times New Roman" w:cs="Times New Roman"/>
          <w:b/>
          <w:bCs/>
          <w:sz w:val="24"/>
          <w:szCs w:val="24"/>
          <w:shd w:val="clear" w:color="auto" w:fill="FFFFFF"/>
          <w:lang w:eastAsia="ru-RU"/>
        </w:rPr>
        <w:t>Принципы и особенности организации содержания воспитания и социализации обучающихся.</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xml:space="preserve">          В основе Программы воспитания и социализации обучающихся лежат перечисленные ниже принципы.</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Принцип ориентации на идеал. </w:t>
      </w:r>
      <w:r w:rsidRPr="00377025">
        <w:rPr>
          <w:rFonts w:ascii="Times New Roman" w:eastAsia="Calibri" w:hAnsi="Times New Roman" w:cs="Times New Roman"/>
          <w:sz w:val="24"/>
          <w:szCs w:val="24"/>
          <w:shd w:val="clear" w:color="auto" w:fill="FFFFFF"/>
          <w:lang w:eastAsia="ru-RU"/>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актуализованы определенные идеалы, хранящиеся в истории нашей страны, в культуре своего народа, в культурных традициях народов России и мира. Воспитательные идеалы поддерживают единство уклада школьной жизни, придают ему нравственные измерения.</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Аксиологический принцип. </w:t>
      </w:r>
      <w:r w:rsidRPr="00377025">
        <w:rPr>
          <w:rFonts w:ascii="Times New Roman" w:eastAsia="Calibri" w:hAnsi="Times New Roman" w:cs="Times New Roman"/>
          <w:sz w:val="24"/>
          <w:szCs w:val="24"/>
          <w:shd w:val="clear" w:color="auto" w:fill="FFFFFF"/>
          <w:lang w:eastAsia="ru-RU"/>
        </w:rPr>
        <w:t>Принцип ориентации на идеал интегрирует социально-педагогическое пространство школы.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ценностей у обучающихся той или иной группы.</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Принцип следования нравственному примеру. </w:t>
      </w:r>
      <w:r w:rsidRPr="00377025">
        <w:rPr>
          <w:rFonts w:ascii="Times New Roman" w:eastAsia="Calibri" w:hAnsi="Times New Roman" w:cs="Times New Roman"/>
          <w:sz w:val="24"/>
          <w:szCs w:val="24"/>
          <w:shd w:val="clear" w:color="auto" w:fill="FFFFFF"/>
          <w:lang w:eastAsia="ru-RU"/>
        </w:rPr>
        <w:t xml:space="preserve">Следование примеру – ведущий метод нравственного воспитания. Пример – это модель выстраивания отношений ученика с другими людьми и с самим собой, образец ценностного выбора, совершенного значимым другим. Содержание учебного процесса, </w:t>
      </w:r>
      <w:proofErr w:type="spellStart"/>
      <w:r w:rsidRPr="00377025">
        <w:rPr>
          <w:rFonts w:ascii="Times New Roman" w:eastAsia="Calibri" w:hAnsi="Times New Roman" w:cs="Times New Roman"/>
          <w:sz w:val="24"/>
          <w:szCs w:val="24"/>
          <w:shd w:val="clear" w:color="auto" w:fill="FFFFFF"/>
          <w:lang w:eastAsia="ru-RU"/>
        </w:rPr>
        <w:t>внеучебной</w:t>
      </w:r>
      <w:proofErr w:type="spellEnd"/>
      <w:r w:rsidRPr="00377025">
        <w:rPr>
          <w:rFonts w:ascii="Times New Roman" w:eastAsia="Calibri" w:hAnsi="Times New Roman" w:cs="Times New Roman"/>
          <w:sz w:val="24"/>
          <w:szCs w:val="24"/>
          <w:shd w:val="clear" w:color="auto" w:fill="FFFFFF"/>
          <w:lang w:eastAsia="ru-RU"/>
        </w:rPr>
        <w:t xml:space="preserve"> и внешкольной деятельности наполнено примерами нравственного поведения. Пример как метод воспитания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Принцип диалогического общения со значимыми другими. </w:t>
      </w:r>
      <w:r w:rsidRPr="00377025">
        <w:rPr>
          <w:rFonts w:ascii="Times New Roman" w:eastAsia="Calibri" w:hAnsi="Times New Roman" w:cs="Times New Roman"/>
          <w:sz w:val="24"/>
          <w:szCs w:val="24"/>
          <w:shd w:val="clear" w:color="auto" w:fill="FFFFFF"/>
          <w:lang w:eastAsia="ru-RU"/>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377025">
        <w:rPr>
          <w:rFonts w:ascii="Times New Roman" w:eastAsia="Calibri" w:hAnsi="Times New Roman" w:cs="Times New Roman"/>
          <w:sz w:val="24"/>
          <w:szCs w:val="24"/>
          <w:shd w:val="clear" w:color="auto" w:fill="FFFFFF"/>
          <w:lang w:eastAsia="ru-RU"/>
        </w:rPr>
        <w:t>межсубъектного</w:t>
      </w:r>
      <w:proofErr w:type="spellEnd"/>
      <w:r w:rsidRPr="00377025">
        <w:rPr>
          <w:rFonts w:ascii="Times New Roman" w:eastAsia="Calibri" w:hAnsi="Times New Roman" w:cs="Times New Roman"/>
          <w:sz w:val="24"/>
          <w:szCs w:val="24"/>
          <w:shd w:val="clear" w:color="auto" w:fill="FFFFFF"/>
          <w:lang w:eastAsia="ru-RU"/>
        </w:rPr>
        <w:t xml:space="preserve"> диалога. Выработка личностью собственной системы ценностей, поиски смысла </w:t>
      </w:r>
      <w:r w:rsidRPr="00377025">
        <w:rPr>
          <w:rFonts w:ascii="Times New Roman" w:eastAsia="Calibri" w:hAnsi="Times New Roman" w:cs="Times New Roman"/>
          <w:sz w:val="24"/>
          <w:szCs w:val="24"/>
          <w:shd w:val="clear" w:color="auto" w:fill="FFFFFF"/>
          <w:lang w:eastAsia="ru-RU"/>
        </w:rPr>
        <w:lastRenderedPageBreak/>
        <w:t>жизни невозможны вне диалогического общения подростка со значимым другим.</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Принцип идентификации (персонификации). </w:t>
      </w:r>
      <w:r w:rsidRPr="00377025">
        <w:rPr>
          <w:rFonts w:ascii="Times New Roman" w:eastAsia="Calibri" w:hAnsi="Times New Roman" w:cs="Times New Roman"/>
          <w:sz w:val="24"/>
          <w:szCs w:val="24"/>
          <w:shd w:val="clear" w:color="auto" w:fill="FFFFFF"/>
          <w:lang w:eastAsia="ru-RU"/>
        </w:rPr>
        <w:t>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 xml:space="preserve">Принцип </w:t>
      </w:r>
      <w:proofErr w:type="spellStart"/>
      <w:r w:rsidRPr="00377025">
        <w:rPr>
          <w:rFonts w:ascii="Times New Roman" w:eastAsia="Calibri" w:hAnsi="Times New Roman" w:cs="Times New Roman"/>
          <w:b/>
          <w:bCs/>
          <w:sz w:val="24"/>
          <w:szCs w:val="24"/>
          <w:shd w:val="clear" w:color="auto" w:fill="FFFFFF"/>
          <w:lang w:eastAsia="ru-RU"/>
        </w:rPr>
        <w:t>полисубъектности</w:t>
      </w:r>
      <w:proofErr w:type="spellEnd"/>
      <w:r w:rsidRPr="00377025">
        <w:rPr>
          <w:rFonts w:ascii="Times New Roman" w:eastAsia="Calibri" w:hAnsi="Times New Roman" w:cs="Times New Roman"/>
          <w:b/>
          <w:bCs/>
          <w:sz w:val="24"/>
          <w:szCs w:val="24"/>
          <w:shd w:val="clear" w:color="auto" w:fill="FFFFFF"/>
          <w:lang w:eastAsia="ru-RU"/>
        </w:rPr>
        <w:t xml:space="preserve"> воспитания и социализации. </w:t>
      </w:r>
      <w:r w:rsidRPr="00377025">
        <w:rPr>
          <w:rFonts w:ascii="Times New Roman" w:eastAsia="Calibri" w:hAnsi="Times New Roman" w:cs="Times New Roman"/>
          <w:sz w:val="24"/>
          <w:szCs w:val="24"/>
          <w:shd w:val="clear" w:color="auto" w:fill="FFFFFF"/>
          <w:lang w:eastAsia="ru-RU"/>
        </w:rPr>
        <w:t xml:space="preserve">В современных условиях процесс развития, воспитания и социализации личности имеет </w:t>
      </w:r>
      <w:proofErr w:type="spellStart"/>
      <w:r w:rsidRPr="00377025">
        <w:rPr>
          <w:rFonts w:ascii="Times New Roman" w:eastAsia="Calibri" w:hAnsi="Times New Roman" w:cs="Times New Roman"/>
          <w:sz w:val="24"/>
          <w:szCs w:val="24"/>
          <w:shd w:val="clear" w:color="auto" w:fill="FFFFFF"/>
          <w:lang w:eastAsia="ru-RU"/>
        </w:rPr>
        <w:t>полисубъектный</w:t>
      </w:r>
      <w:proofErr w:type="spellEnd"/>
      <w:r w:rsidRPr="00377025">
        <w:rPr>
          <w:rFonts w:ascii="Times New Roman" w:eastAsia="Calibri" w:hAnsi="Times New Roman" w:cs="Times New Roman"/>
          <w:sz w:val="24"/>
          <w:szCs w:val="24"/>
          <w:shd w:val="clear" w:color="auto" w:fill="FFFFFF"/>
          <w:lang w:eastAsia="ru-RU"/>
        </w:rPr>
        <w:t xml:space="preserve">, </w:t>
      </w:r>
      <w:proofErr w:type="spellStart"/>
      <w:r w:rsidRPr="00377025">
        <w:rPr>
          <w:rFonts w:ascii="Times New Roman" w:eastAsia="Calibri" w:hAnsi="Times New Roman" w:cs="Times New Roman"/>
          <w:sz w:val="24"/>
          <w:szCs w:val="24"/>
          <w:shd w:val="clear" w:color="auto" w:fill="FFFFFF"/>
          <w:lang w:eastAsia="ru-RU"/>
        </w:rPr>
        <w:t>многомернодеятельностный</w:t>
      </w:r>
      <w:proofErr w:type="spellEnd"/>
      <w:r w:rsidRPr="00377025">
        <w:rPr>
          <w:rFonts w:ascii="Times New Roman" w:eastAsia="Calibri" w:hAnsi="Times New Roman" w:cs="Times New Roman"/>
          <w:sz w:val="24"/>
          <w:szCs w:val="24"/>
          <w:shd w:val="clear" w:color="auto" w:fill="FFFFFF"/>
          <w:lang w:eastAsia="ru-RU"/>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школа,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w:t>
      </w:r>
      <w:proofErr w:type="spellStart"/>
      <w:r w:rsidRPr="00377025">
        <w:rPr>
          <w:rFonts w:ascii="Times New Roman" w:eastAsia="Calibri" w:hAnsi="Times New Roman" w:cs="Times New Roman"/>
          <w:sz w:val="24"/>
          <w:szCs w:val="24"/>
          <w:shd w:val="clear" w:color="auto" w:fill="FFFFFF"/>
          <w:lang w:eastAsia="ru-RU"/>
        </w:rPr>
        <w:t>внеучебной</w:t>
      </w:r>
      <w:proofErr w:type="spellEnd"/>
      <w:r w:rsidRPr="00377025">
        <w:rPr>
          <w:rFonts w:ascii="Times New Roman" w:eastAsia="Calibri" w:hAnsi="Times New Roman" w:cs="Times New Roman"/>
          <w:sz w:val="24"/>
          <w:szCs w:val="24"/>
          <w:shd w:val="clear" w:color="auto" w:fill="FFFFFF"/>
          <w:lang w:eastAsia="ru-RU"/>
        </w:rPr>
        <w:t>, внешкольной, общественно значимой деятельности. Социально-педагогическое взаимодействие школа и других общественных субъектов осуществляется в рамках Программы воспитания и социализации обучающихся.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Принцип совместного решения личностно и общественно значимых проблем. </w:t>
      </w:r>
      <w:r w:rsidRPr="00377025">
        <w:rPr>
          <w:rFonts w:ascii="Times New Roman" w:eastAsia="Calibri" w:hAnsi="Times New Roman" w:cs="Times New Roman"/>
          <w:sz w:val="24"/>
          <w:szCs w:val="24"/>
          <w:shd w:val="clear" w:color="auto" w:fill="FFFFFF"/>
          <w:lang w:eastAsia="ru-RU"/>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Принцип системно-</w:t>
      </w:r>
      <w:proofErr w:type="spellStart"/>
      <w:r w:rsidRPr="00377025">
        <w:rPr>
          <w:rFonts w:ascii="Times New Roman" w:eastAsia="Calibri" w:hAnsi="Times New Roman" w:cs="Times New Roman"/>
          <w:b/>
          <w:bCs/>
          <w:sz w:val="24"/>
          <w:szCs w:val="24"/>
          <w:shd w:val="clear" w:color="auto" w:fill="FFFFFF"/>
          <w:lang w:eastAsia="ru-RU"/>
        </w:rPr>
        <w:t>деятельностной</w:t>
      </w:r>
      <w:proofErr w:type="spellEnd"/>
      <w:r w:rsidRPr="00377025">
        <w:rPr>
          <w:rFonts w:ascii="Times New Roman" w:eastAsia="Calibri" w:hAnsi="Times New Roman" w:cs="Times New Roman"/>
          <w:b/>
          <w:bCs/>
          <w:sz w:val="24"/>
          <w:szCs w:val="24"/>
          <w:shd w:val="clear" w:color="auto" w:fill="FFFFFF"/>
          <w:lang w:eastAsia="ru-RU"/>
        </w:rPr>
        <w:t xml:space="preserve"> организации воспитания. </w:t>
      </w:r>
      <w:r w:rsidRPr="00377025">
        <w:rPr>
          <w:rFonts w:ascii="Times New Roman" w:eastAsia="Calibri" w:hAnsi="Times New Roman" w:cs="Times New Roman"/>
          <w:sz w:val="24"/>
          <w:szCs w:val="24"/>
          <w:shd w:val="clear" w:color="auto" w:fill="FFFFFF"/>
          <w:lang w:eastAsia="ru-RU"/>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r w:rsidRPr="00377025">
        <w:rPr>
          <w:rFonts w:ascii="Times New Roman" w:eastAsia="Calibri" w:hAnsi="Times New Roman" w:cs="Times New Roman"/>
          <w:sz w:val="24"/>
          <w:szCs w:val="24"/>
          <w:lang w:eastAsia="ru-RU"/>
        </w:rPr>
        <w:br/>
        <w:t>- общеобразовательных дисциплин;</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 произведений искусства;</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 периодической печати, публикаций, телепередач, отражающих современную жизнь;</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 духовной культуры и фольклора народов России;</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 истории, традиций и современной жизни своей Родины, своего края, своей семьи;</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 жизненного опыта своих родителей и прародителей;</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 общественно полезной, личностно значимой деятельности в рамках педагогически организованных социальных и культурных практик;</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 других источников информации и научного знания.</w:t>
      </w:r>
    </w:p>
    <w:p w:rsidR="00BE792F" w:rsidRPr="00377025" w:rsidRDefault="00BE792F" w:rsidP="00BE792F">
      <w:pPr>
        <w:suppressAutoHyphens/>
        <w:spacing w:after="0" w:line="240" w:lineRule="auto"/>
        <w:ind w:firstLine="709"/>
        <w:rPr>
          <w:rFonts w:ascii="Times New Roman" w:eastAsia="Calibri" w:hAnsi="Times New Roman" w:cs="Times New Roman"/>
          <w:b/>
          <w:bCs/>
          <w:sz w:val="24"/>
          <w:szCs w:val="24"/>
          <w:shd w:val="clear" w:color="auto" w:fill="FFFFFF"/>
          <w:lang w:eastAsia="ru-RU"/>
        </w:rPr>
      </w:pPr>
      <w:r w:rsidRPr="00377025">
        <w:rPr>
          <w:rFonts w:ascii="Times New Roman" w:eastAsia="Calibri" w:hAnsi="Times New Roman" w:cs="Times New Roman"/>
          <w:sz w:val="24"/>
          <w:szCs w:val="24"/>
          <w:shd w:val="clear" w:color="auto" w:fill="FFFFFF"/>
          <w:lang w:eastAsia="ru-RU"/>
        </w:rPr>
        <w:lastRenderedPageBreak/>
        <w:t>Системно-</w:t>
      </w:r>
      <w:proofErr w:type="spellStart"/>
      <w:r w:rsidRPr="00377025">
        <w:rPr>
          <w:rFonts w:ascii="Times New Roman" w:eastAsia="Calibri" w:hAnsi="Times New Roman" w:cs="Times New Roman"/>
          <w:sz w:val="24"/>
          <w:szCs w:val="24"/>
          <w:shd w:val="clear" w:color="auto" w:fill="FFFFFF"/>
          <w:lang w:eastAsia="ru-RU"/>
        </w:rPr>
        <w:t>деятельностная</w:t>
      </w:r>
      <w:proofErr w:type="spellEnd"/>
      <w:r w:rsidRPr="00377025">
        <w:rPr>
          <w:rFonts w:ascii="Times New Roman" w:eastAsia="Calibri" w:hAnsi="Times New Roman" w:cs="Times New Roman"/>
          <w:sz w:val="24"/>
          <w:szCs w:val="24"/>
          <w:shd w:val="clear" w:color="auto" w:fill="FFFFFF"/>
          <w:lang w:eastAsia="ru-RU"/>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xml:space="preserve">   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 xml:space="preserve">             Основное содержание воспитания и социализации обучающихся.</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xml:space="preserve">      Содержание</w:t>
      </w:r>
      <w:r w:rsidRPr="00377025">
        <w:rPr>
          <w:rFonts w:ascii="Times New Roman" w:eastAsia="Calibri" w:hAnsi="Times New Roman" w:cs="Times New Roman"/>
          <w:b/>
          <w:bCs/>
          <w:sz w:val="24"/>
          <w:szCs w:val="24"/>
          <w:shd w:val="clear" w:color="auto" w:fill="FFFFFF"/>
          <w:lang w:eastAsia="ru-RU"/>
        </w:rPr>
        <w:t> </w:t>
      </w:r>
      <w:r w:rsidRPr="00377025">
        <w:rPr>
          <w:rFonts w:ascii="Times New Roman" w:eastAsia="Calibri" w:hAnsi="Times New Roman" w:cs="Times New Roman"/>
          <w:sz w:val="24"/>
          <w:szCs w:val="24"/>
          <w:shd w:val="clear" w:color="auto" w:fill="FFFFFF"/>
          <w:lang w:eastAsia="ru-RU"/>
        </w:rPr>
        <w:t>воспитания и социализации учащихся отбирается на основании базовых национальных ценностей в логике реализации основных направлений.</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xml:space="preserve">    Каждое направление содержит задачи, соответствующую систему базовых ценностей.</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Направление 1. Воспитание гражданственности, патриотизма, уважения к правам, свободам и обязанностям человека.</w:t>
      </w:r>
      <w:r w:rsidRPr="00377025">
        <w:rPr>
          <w:rFonts w:ascii="Times New Roman" w:eastAsia="Calibri" w:hAnsi="Times New Roman" w:cs="Times New Roman"/>
          <w:sz w:val="24"/>
          <w:szCs w:val="24"/>
          <w:lang w:eastAsia="ru-RU"/>
        </w:rPr>
        <w:b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понимание и одобрение правил поведения в обществе, уважение органов и лиц, охраняющих общественный порядок;</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осознание конституционного долга и обязанностей гражданина своей Родины;</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системные представления о народах малой Родины,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b/>
          <w:bCs/>
          <w:sz w:val="24"/>
          <w:szCs w:val="24"/>
          <w:shd w:val="clear" w:color="auto" w:fill="FFFFFF"/>
          <w:lang w:eastAsia="ru-RU"/>
        </w:rPr>
        <w:t>Планируемые результаты:</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В школе формируется личность, осознающая себя частью общества и гражданином своего Отечества, овладевающая следующими компетенциями:</w:t>
      </w:r>
      <w:r w:rsidRPr="00377025">
        <w:rPr>
          <w:rFonts w:ascii="Times New Roman" w:eastAsia="Calibri" w:hAnsi="Times New Roman" w:cs="Times New Roman"/>
          <w:sz w:val="24"/>
          <w:szCs w:val="24"/>
          <w:lang w:eastAsia="ru-RU"/>
        </w:rPr>
        <w:br/>
        <w:t>ценностное отношение к России, своей малой Родине, своему народу,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опыт постижения ценностей гражданского общества, национальной истории и культуры;</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опыт ролевого взаимодействия и реализации гражданской, патриотической позиции;</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опыт социальной и межкультурной коммуникации;</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знания о правах и обязанностях человека, гражданина, семьянина, друга.</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i/>
          <w:iCs/>
          <w:sz w:val="24"/>
          <w:szCs w:val="24"/>
          <w:shd w:val="clear" w:color="auto" w:fill="FFFFFF"/>
          <w:lang w:eastAsia="ru-RU"/>
        </w:rPr>
        <w:t>Направление 2. Воспитание социальной отве</w:t>
      </w:r>
      <w:r w:rsidRPr="00377025">
        <w:rPr>
          <w:rFonts w:ascii="Times New Roman" w:eastAsia="Calibri" w:hAnsi="Times New Roman" w:cs="Times New Roman"/>
          <w:b/>
          <w:bCs/>
          <w:sz w:val="24"/>
          <w:szCs w:val="24"/>
          <w:shd w:val="clear" w:color="auto" w:fill="FFFFFF"/>
          <w:lang w:eastAsia="ru-RU"/>
        </w:rPr>
        <w:t>тственности и компетентности:</w:t>
      </w:r>
      <w:r w:rsidRPr="00377025">
        <w:rPr>
          <w:rFonts w:ascii="Times New Roman" w:eastAsia="Calibri" w:hAnsi="Times New Roman" w:cs="Times New Roman"/>
          <w:sz w:val="24"/>
          <w:szCs w:val="24"/>
          <w:lang w:eastAsia="ru-RU"/>
        </w:rPr>
        <w:b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усвоение позитивного социального опыта, образцов поведения подростков и молодёжи в современном мире;</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lastRenderedPageBreak/>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осознанное принятие основных социальных ролей, соответствующих подростковому возрасту;</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социальные роли в семье: сына (дочери), брата (сестры), помощника, ответственного хозяина (хозяйки), наследника (наследницы);</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 xml:space="preserve">социальные роли в классе: лидер — ведомый, партнёр, инициатор, </w:t>
      </w:r>
      <w:proofErr w:type="spellStart"/>
      <w:r w:rsidRPr="00377025">
        <w:rPr>
          <w:rFonts w:ascii="Times New Roman" w:eastAsia="Calibri" w:hAnsi="Times New Roman" w:cs="Times New Roman"/>
          <w:sz w:val="24"/>
          <w:szCs w:val="24"/>
          <w:lang w:eastAsia="ru-RU"/>
        </w:rPr>
        <w:t>референтный</w:t>
      </w:r>
      <w:proofErr w:type="spellEnd"/>
      <w:r w:rsidRPr="00377025">
        <w:rPr>
          <w:rFonts w:ascii="Times New Roman" w:eastAsia="Calibri" w:hAnsi="Times New Roman" w:cs="Times New Roman"/>
          <w:sz w:val="24"/>
          <w:szCs w:val="24"/>
          <w:lang w:eastAsia="ru-RU"/>
        </w:rPr>
        <w:t xml:space="preserve"> в определённых вопросах, руководитель, организатор, помощник, собеседник, слушатель;</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формирование собственного конструктивного стиля общественного поведения.</w:t>
      </w:r>
    </w:p>
    <w:p w:rsidR="00BE792F" w:rsidRPr="00377025" w:rsidRDefault="00BE792F" w:rsidP="00F752ED">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Направление 3: Воспитание нравственных чувств, убеждений, этического сознания:</w:t>
      </w:r>
      <w:r w:rsidRPr="00377025">
        <w:rPr>
          <w:rFonts w:ascii="Times New Roman" w:eastAsia="Calibri" w:hAnsi="Times New Roman" w:cs="Times New Roman"/>
          <w:sz w:val="24"/>
          <w:szCs w:val="24"/>
          <w:lang w:eastAsia="ru-RU"/>
        </w:rPr>
        <w:br/>
        <w:t>сознательное принятие базовых национальных российских ценностей;</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любовь к Родине; желание продолжать героические традиции многонационального российского народа;</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r w:rsidRPr="00377025">
        <w:rPr>
          <w:rFonts w:ascii="Times New Roman" w:eastAsia="Calibri" w:hAnsi="Times New Roman" w:cs="Times New Roman"/>
          <w:sz w:val="24"/>
          <w:szCs w:val="24"/>
          <w:lang w:eastAsia="ru-RU"/>
        </w:rPr>
        <w:br/>
        <w:t>понимание значения нравственно-волевого усилия в выполнении учебных, учебно-трудовых и общественных обязанностей;</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 xml:space="preserve"> стремление преодолевать трудности и доводить начатое дело до конца;</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умение осуществлять нравственный выбор намерений, действий и поступков;</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BE792F" w:rsidRPr="00377025" w:rsidRDefault="00BE792F" w:rsidP="00BE792F">
      <w:pPr>
        <w:suppressAutoHyphens/>
        <w:spacing w:after="0" w:line="240" w:lineRule="auto"/>
        <w:rPr>
          <w:rFonts w:ascii="Times New Roman" w:eastAsia="Calibri" w:hAnsi="Times New Roman" w:cs="Times New Roman"/>
          <w:sz w:val="24"/>
          <w:szCs w:val="24"/>
          <w:lang w:eastAsia="ru-RU"/>
        </w:rPr>
      </w:pPr>
      <w:r w:rsidRPr="00377025">
        <w:rPr>
          <w:rFonts w:ascii="Times New Roman" w:eastAsia="Calibri" w:hAnsi="Times New Roman" w:cs="Times New Roman"/>
          <w:sz w:val="24"/>
          <w:szCs w:val="24"/>
          <w:lang w:eastAsia="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BE792F" w:rsidRPr="00377025" w:rsidRDefault="00BE792F" w:rsidP="00BE792F">
      <w:pPr>
        <w:suppressAutoHyphens/>
        <w:spacing w:after="0" w:line="240" w:lineRule="auto"/>
        <w:rPr>
          <w:rFonts w:ascii="Times New Roman" w:eastAsia="Calibri" w:hAnsi="Times New Roman" w:cs="Times New Roman"/>
          <w:sz w:val="24"/>
          <w:szCs w:val="24"/>
        </w:rPr>
      </w:pPr>
      <w:r w:rsidRPr="00377025">
        <w:rPr>
          <w:rFonts w:ascii="Times New Roman" w:eastAsia="Calibri" w:hAnsi="Times New Roman" w:cs="Times New Roman"/>
          <w:b/>
          <w:bCs/>
          <w:sz w:val="24"/>
          <w:szCs w:val="24"/>
          <w:shd w:val="clear" w:color="auto" w:fill="FFFFFF"/>
          <w:lang w:eastAsia="ru-RU"/>
        </w:rPr>
        <w:t xml:space="preserve">                     </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Направление 4. Воспитание трудолюбия, сознательного, творческого отношения к образованию, труду и жизни, подготовка к сознательному выбору профессии:</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понимание необходимости научных знаний для развития личности и общества, их роли в жизни, труде, творчестве;</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осознание нравственных основ образования;</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осознание важности непрерывного образования и самообразования в течение всей жизни;</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xml:space="preserve">- </w:t>
      </w:r>
      <w:proofErr w:type="spellStart"/>
      <w:r w:rsidRPr="00377025">
        <w:rPr>
          <w:rFonts w:ascii="Times New Roman" w:eastAsia="Calibri" w:hAnsi="Times New Roman" w:cs="Times New Roman"/>
          <w:sz w:val="24"/>
          <w:szCs w:val="24"/>
          <w:shd w:val="clear" w:color="auto" w:fill="FFFFFF"/>
          <w:lang w:eastAsia="ru-RU"/>
        </w:rPr>
        <w:t>сформированность</w:t>
      </w:r>
      <w:proofErr w:type="spellEnd"/>
      <w:r w:rsidRPr="00377025">
        <w:rPr>
          <w:rFonts w:ascii="Times New Roman" w:eastAsia="Calibri" w:hAnsi="Times New Roman" w:cs="Times New Roman"/>
          <w:sz w:val="24"/>
          <w:szCs w:val="24"/>
          <w:shd w:val="clear" w:color="auto" w:fill="FFFFFF"/>
          <w:lang w:eastAsia="ru-RU"/>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lastRenderedPageBreak/>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общее знакомство с трудовым законодательством;</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нетерпимое отношение к лени, безответственности и пассивности в образовании и труде.</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b/>
          <w:bCs/>
          <w:sz w:val="24"/>
          <w:szCs w:val="24"/>
          <w:shd w:val="clear" w:color="auto" w:fill="FFFFFF"/>
          <w:lang w:eastAsia="ru-RU"/>
        </w:rPr>
        <w:t>Планируемые результаты:</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ценностное отношение к труду и творчеству, человеку труда, трудовым достижениям России и человечества, трудолюбие;</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ценностное и творческое отношение к учебному труду;</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знания о различных профессиях;</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навыки трудового творческого сотрудничества со сверстниками, взрослыми;</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осознание приоритета нравственных основ труда, творчества, создания нового;</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опыт участия в различных видах общественно полезной и личностно значимой деятельности;</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потребности и умения выражать себя в различных доступных и наиболее привлекательных для ребенка видах творческой деятельности;</w:t>
      </w:r>
      <w:r w:rsidRPr="00377025">
        <w:rPr>
          <w:rFonts w:ascii="Times New Roman" w:eastAsia="Calibri" w:hAnsi="Times New Roman" w:cs="Times New Roman"/>
          <w:sz w:val="24"/>
          <w:szCs w:val="24"/>
          <w:lang w:eastAsia="ru-RU"/>
        </w:rPr>
        <w:br/>
      </w:r>
      <w:r w:rsidRPr="00377025">
        <w:rPr>
          <w:rFonts w:ascii="Times New Roman" w:eastAsia="Calibri" w:hAnsi="Times New Roman" w:cs="Times New Roman"/>
          <w:sz w:val="24"/>
          <w:szCs w:val="24"/>
          <w:shd w:val="clear" w:color="auto" w:fill="FFFFFF"/>
          <w:lang w:eastAsia="ru-RU"/>
        </w:rPr>
        <w:t>- мотивация к самореализации в социальном творчестве, познавательной и практической, общественно полезной деятельности.</w:t>
      </w:r>
    </w:p>
    <w:p w:rsidR="00BE792F" w:rsidRPr="00377025" w:rsidRDefault="00BE792F" w:rsidP="00BE792F">
      <w:pPr>
        <w:suppressAutoHyphens/>
        <w:spacing w:after="0" w:line="240" w:lineRule="auto"/>
        <w:ind w:left="567"/>
        <w:rPr>
          <w:rFonts w:ascii="Times New Roman" w:eastAsia="Calibri" w:hAnsi="Times New Roman" w:cs="Times New Roman"/>
          <w:sz w:val="24"/>
          <w:szCs w:val="24"/>
        </w:rPr>
      </w:pPr>
    </w:p>
    <w:p w:rsidR="00BE792F" w:rsidRPr="00377025" w:rsidRDefault="00BE792F" w:rsidP="00BE792F">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41" w:name="_Toc435412726"/>
      <w:bookmarkStart w:id="142" w:name="_Toc453968201"/>
      <w:bookmarkEnd w:id="141"/>
      <w:r w:rsidRPr="00377025">
        <w:rPr>
          <w:rFonts w:ascii="Times New Roman" w:eastAsia="Calibri" w:hAnsi="Times New Roman" w:cs="Times New Roman"/>
          <w:b/>
          <w:sz w:val="24"/>
          <w:szCs w:val="24"/>
          <w:lang w:val="x-none" w:eastAsia="x-none"/>
        </w:rPr>
        <w:t>II.3.5. Описание форм и методов организации социально значимой деятельности обучающихся</w:t>
      </w:r>
      <w:bookmarkEnd w:id="142"/>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Организация социально значимой деятельности обучающихся </w:t>
      </w:r>
      <w:r w:rsidR="00F34630" w:rsidRPr="00377025">
        <w:rPr>
          <w:rFonts w:ascii="Times New Roman" w:eastAsia="Calibri" w:hAnsi="Times New Roman" w:cs="Times New Roman"/>
          <w:sz w:val="24"/>
          <w:szCs w:val="24"/>
        </w:rPr>
        <w:t>может</w:t>
      </w:r>
      <w:r w:rsidRPr="00377025">
        <w:rPr>
          <w:rFonts w:ascii="Times New Roman" w:eastAsia="Calibri" w:hAnsi="Times New Roman" w:cs="Times New Roman"/>
          <w:sz w:val="24"/>
          <w:szCs w:val="24"/>
        </w:rPr>
        <w:t xml:space="preserve"> осуществляется в рамках их участия: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ученическом самоуправлении и управлении образовательной деятельностью;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определение обучающимися своей позиции в образовательной организации и в населенном пункте;</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определение границ среды как объекта социально значимой деятельности обучающихся (среда образовательной организации, социальная среда населенного пункта и др.);</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разработку форм и организационную подготовку непосредственных и виртуальных интервью и консультаций;</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lastRenderedPageBreak/>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планирование и контроль за исполнением совместных действий обучающихся по реализации социального проекта;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Формами организации социально значимой деятельности обучающихся являются: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деятельность в органах ученического самоуправления, в управляющем совете образовательной организации;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сотрудничество со школьными и территориальными СМИ;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участие в работе клубов по интересам;</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организация и участие в благотворительных программах и акциях на различном уровне, участие в волонтерском движении;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участие в шефской деятельности над воспитанниками дошкольных образовательных организаций;</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участие в проектах образовательных и общественных организаций.</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43" w:name="_Toc435412727"/>
      <w:bookmarkStart w:id="144" w:name="_Toc453968202"/>
      <w:bookmarkEnd w:id="143"/>
      <w:r w:rsidRPr="00377025">
        <w:rPr>
          <w:rFonts w:ascii="Times New Roman" w:eastAsia="Calibri" w:hAnsi="Times New Roman" w:cs="Times New Roman"/>
          <w:b/>
          <w:sz w:val="24"/>
          <w:szCs w:val="24"/>
          <w:lang w:val="x-none" w:eastAsia="x-none"/>
        </w:rPr>
        <w:t>II.3.6. Описание основных технологий взаимодействия и сотрудничества субъектов воспитательного процесса и социальных институтов</w:t>
      </w:r>
      <w:bookmarkEnd w:id="144"/>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Парадигма традиционного содружества</w:t>
      </w:r>
      <w:r w:rsidRPr="00377025">
        <w:rPr>
          <w:rFonts w:ascii="Times New Roman" w:eastAsia="Calibri" w:hAnsi="Times New Roman" w:cs="Times New Roman"/>
          <w:sz w:val="24"/>
          <w:szCs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w:t>
      </w:r>
      <w:r w:rsidR="00C7119E" w:rsidRPr="00377025">
        <w:rPr>
          <w:rFonts w:ascii="Times New Roman" w:eastAsia="Calibri" w:hAnsi="Times New Roman" w:cs="Times New Roman"/>
          <w:sz w:val="24"/>
          <w:szCs w:val="24"/>
        </w:rPr>
        <w:t xml:space="preserve">общеобразовательной организацией </w:t>
      </w:r>
      <w:r w:rsidRPr="00377025">
        <w:rPr>
          <w:rFonts w:ascii="Times New Roman" w:eastAsia="Calibri" w:hAnsi="Times New Roman" w:cs="Times New Roman"/>
          <w:sz w:val="24"/>
          <w:szCs w:val="24"/>
        </w:rPr>
        <w:t>над</w:t>
      </w:r>
      <w:r w:rsidR="00C7119E" w:rsidRPr="00377025">
        <w:rPr>
          <w:rFonts w:ascii="Times New Roman" w:eastAsia="Calibri" w:hAnsi="Times New Roman" w:cs="Times New Roman"/>
          <w:sz w:val="24"/>
          <w:szCs w:val="24"/>
        </w:rPr>
        <w:t xml:space="preserve"> ветеранами войны и труда, одинокими пенсионерами</w:t>
      </w:r>
      <w:r w:rsidRPr="00377025">
        <w:rPr>
          <w:rFonts w:ascii="Times New Roman" w:eastAsia="Calibri" w:hAnsi="Times New Roman" w:cs="Times New Roman"/>
          <w:sz w:val="24"/>
          <w:szCs w:val="24"/>
        </w:rPr>
        <w:t xml:space="preserve">, </w:t>
      </w:r>
      <w:r w:rsidR="00C7119E" w:rsidRPr="00377025">
        <w:rPr>
          <w:rFonts w:ascii="Times New Roman" w:eastAsia="Calibri" w:hAnsi="Times New Roman" w:cs="Times New Roman"/>
          <w:sz w:val="24"/>
          <w:szCs w:val="24"/>
        </w:rPr>
        <w:t>обучающихся старших классов над учениками начальных классов</w:t>
      </w:r>
      <w:r w:rsidRPr="00377025">
        <w:rPr>
          <w:rFonts w:ascii="Times New Roman" w:eastAsia="Calibri" w:hAnsi="Times New Roman" w:cs="Times New Roman"/>
          <w:sz w:val="24"/>
          <w:szCs w:val="24"/>
        </w:rPr>
        <w:t>. В рамках традиционного содружества реализуется технология разовых благотворительных акций, когда школьники под руководством педагогических работников организуют субботник, проводят концерт и т.п</w:t>
      </w:r>
      <w:r w:rsidR="00C7119E" w:rsidRPr="00377025">
        <w:rPr>
          <w:rFonts w:ascii="Times New Roman" w:eastAsia="Calibri" w:hAnsi="Times New Roman" w:cs="Times New Roman"/>
          <w:sz w:val="24"/>
          <w:szCs w:val="24"/>
        </w:rPr>
        <w:t xml:space="preserve">. </w:t>
      </w:r>
      <w:r w:rsidRPr="00377025">
        <w:rPr>
          <w:rFonts w:ascii="Times New Roman" w:eastAsia="Calibri" w:hAnsi="Times New Roman" w:cs="Times New Roman"/>
          <w:sz w:val="24"/>
          <w:szCs w:val="24"/>
        </w:rPr>
        <w:t>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45" w:name="_Toc435412728"/>
      <w:bookmarkStart w:id="146" w:name="_Toc453968203"/>
      <w:bookmarkEnd w:id="145"/>
      <w:r w:rsidRPr="00377025">
        <w:rPr>
          <w:rFonts w:ascii="Times New Roman" w:eastAsia="Calibri" w:hAnsi="Times New Roman" w:cs="Times New Roman"/>
          <w:b/>
          <w:sz w:val="24"/>
          <w:szCs w:val="24"/>
          <w:lang w:val="x-none" w:eastAsia="x-none"/>
        </w:rPr>
        <w:lastRenderedPageBreak/>
        <w:t>II.3.7. Описание методов и форм профессиональной ориентации в организации, осуществляющей образовательную деятельность</w:t>
      </w:r>
      <w:bookmarkEnd w:id="146"/>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Методами профессиональной ориентации обучающихся в организации, осуществляющей образовательную деятельность, являются следующие.</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 xml:space="preserve">Метод </w:t>
      </w:r>
      <w:proofErr w:type="spellStart"/>
      <w:r w:rsidRPr="00377025">
        <w:rPr>
          <w:rFonts w:ascii="Times New Roman" w:eastAsia="Calibri" w:hAnsi="Times New Roman" w:cs="Times New Roman"/>
          <w:b/>
          <w:sz w:val="24"/>
          <w:szCs w:val="24"/>
        </w:rPr>
        <w:t>профконсультирования</w:t>
      </w:r>
      <w:proofErr w:type="spellEnd"/>
      <w:r w:rsidRPr="00377025">
        <w:rPr>
          <w:rFonts w:ascii="Times New Roman" w:eastAsia="Calibri" w:hAnsi="Times New Roman" w:cs="Times New Roman"/>
          <w:sz w:val="24"/>
          <w:szCs w:val="24"/>
        </w:rPr>
        <w:t xml:space="preserve"> обучающихся – организация коммуникации относительно позиционирования обучающегося в профессионально-трудовой области.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Метод исследования</w:t>
      </w:r>
      <w:r w:rsidRPr="00377025">
        <w:rPr>
          <w:rFonts w:ascii="Times New Roman" w:eastAsia="Calibri" w:hAnsi="Times New Roman" w:cs="Times New Roman"/>
          <w:sz w:val="24"/>
          <w:szCs w:val="24"/>
        </w:rPr>
        <w:t xml:space="preserve"> обучающимся профессионально-трудовой области и себя как потенциального участника этих отношений (активное познание).</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 xml:space="preserve">Метод предъявления обучающемуся сведений о профессиях, специфике труда </w:t>
      </w:r>
      <w:r w:rsidRPr="00377025">
        <w:rPr>
          <w:rFonts w:ascii="Times New Roman" w:eastAsia="Calibri" w:hAnsi="Times New Roman" w:cs="Times New Roman"/>
          <w:sz w:val="24"/>
          <w:szCs w:val="24"/>
        </w:rPr>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w:t>
      </w:r>
      <w:r w:rsidR="007A545E" w:rsidRPr="00377025">
        <w:rPr>
          <w:rFonts w:ascii="Times New Roman" w:eastAsia="Calibri" w:hAnsi="Times New Roman" w:cs="Times New Roman"/>
          <w:sz w:val="24"/>
          <w:szCs w:val="24"/>
        </w:rPr>
        <w:t>.</w:t>
      </w:r>
      <w:r w:rsidRPr="00377025">
        <w:rPr>
          <w:rFonts w:ascii="Times New Roman" w:eastAsia="Calibri" w:hAnsi="Times New Roman" w:cs="Times New Roman"/>
          <w:sz w:val="24"/>
          <w:szCs w:val="24"/>
        </w:rPr>
        <w:t xml:space="preserve">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Метод публичной демонстрации</w:t>
      </w:r>
      <w:r w:rsidRPr="00377025">
        <w:rPr>
          <w:rFonts w:ascii="Times New Roman" w:eastAsia="Calibri" w:hAnsi="Times New Roman" w:cs="Times New Roman"/>
          <w:sz w:val="24"/>
          <w:szCs w:val="24"/>
        </w:rPr>
        <w:t xml:space="preserve"> самим обучающимся своих профессиональных планов, предпочтений либо способностей в той или иной сфере.</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E792F" w:rsidRPr="00377025" w:rsidRDefault="00BE792F" w:rsidP="007A545E">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Метод профессиональных проб</w:t>
      </w:r>
      <w:r w:rsidRPr="00377025">
        <w:rPr>
          <w:rFonts w:ascii="Times New Roman" w:eastAsia="Calibri" w:hAnsi="Times New Roman" w:cs="Times New Roman"/>
          <w:sz w:val="24"/>
          <w:szCs w:val="24"/>
        </w:rPr>
        <w:t xml:space="preserve"> – кратковременное исполнение обучающимся обязанностей работника на его рабочем месте</w:t>
      </w:r>
      <w:r w:rsidR="007A545E" w:rsidRPr="00377025">
        <w:rPr>
          <w:rFonts w:ascii="Times New Roman" w:eastAsia="Calibri" w:hAnsi="Times New Roman" w:cs="Times New Roman"/>
          <w:sz w:val="24"/>
          <w:szCs w:val="24"/>
        </w:rPr>
        <w:t>. (День самоуправления, педагогические пробы.)</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Метод моделирования условий труда и имитации обучающимся решения производственных задач</w:t>
      </w:r>
      <w:r w:rsidRPr="00377025">
        <w:rPr>
          <w:rFonts w:ascii="Times New Roman" w:eastAsia="Calibri" w:hAnsi="Times New Roman" w:cs="Times New Roman"/>
          <w:sz w:val="24"/>
          <w:szCs w:val="24"/>
        </w:rPr>
        <w:t xml:space="preserve"> – деловая игра, в ходе которой имитируется исполнение обучающимся обязанностей работника.</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47" w:name="_Toc435412729"/>
      <w:bookmarkStart w:id="148" w:name="_Toc453968204"/>
      <w:bookmarkEnd w:id="147"/>
      <w:r w:rsidRPr="00377025">
        <w:rPr>
          <w:rFonts w:ascii="Times New Roman" w:eastAsia="Calibri" w:hAnsi="Times New Roman" w:cs="Times New Roman"/>
          <w:b/>
          <w:sz w:val="24"/>
          <w:szCs w:val="24"/>
          <w:lang w:val="x-none" w:eastAsia="x-none"/>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48"/>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Методы рациональной организации</w:t>
      </w:r>
      <w:r w:rsidRPr="00377025">
        <w:rPr>
          <w:rFonts w:ascii="Times New Roman" w:eastAsia="Calibri" w:hAnsi="Times New Roman" w:cs="Times New Roman"/>
          <w:sz w:val="24"/>
          <w:szCs w:val="24"/>
        </w:rPr>
        <w:t xml:space="preserve"> урочной и внеурочной деятельности</w:t>
      </w:r>
      <w:r w:rsidRPr="00377025">
        <w:rPr>
          <w:rFonts w:ascii="Times New Roman" w:eastAsia="Calibri" w:hAnsi="Times New Roman" w:cs="Times New Roman"/>
          <w:b/>
          <w:sz w:val="24"/>
          <w:szCs w:val="24"/>
        </w:rPr>
        <w:t xml:space="preserve"> </w:t>
      </w:r>
      <w:r w:rsidRPr="00377025">
        <w:rPr>
          <w:rFonts w:ascii="Times New Roman" w:eastAsia="Calibri" w:hAnsi="Times New Roman" w:cs="Times New Roman"/>
          <w:sz w:val="24"/>
          <w:szCs w:val="24"/>
        </w:rPr>
        <w:t xml:space="preserve">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w:t>
      </w:r>
      <w:proofErr w:type="spellStart"/>
      <w:r w:rsidRPr="00377025">
        <w:rPr>
          <w:rFonts w:ascii="Times New Roman" w:eastAsia="Calibri" w:hAnsi="Times New Roman" w:cs="Times New Roman"/>
          <w:sz w:val="24"/>
          <w:szCs w:val="24"/>
        </w:rPr>
        <w:t>здоровьесберегающих</w:t>
      </w:r>
      <w:proofErr w:type="spellEnd"/>
      <w:r w:rsidRPr="00377025">
        <w:rPr>
          <w:rFonts w:ascii="Times New Roman" w:eastAsia="Calibri" w:hAnsi="Times New Roman" w:cs="Times New Roman"/>
          <w:sz w:val="24"/>
          <w:szCs w:val="24"/>
        </w:rPr>
        <w:t xml:space="preserve"> технологий.</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Мероприятия</w:t>
      </w:r>
      <w:r w:rsidRPr="00377025">
        <w:rPr>
          <w:rFonts w:ascii="Times New Roman" w:eastAsia="Calibri" w:hAnsi="Times New Roman" w:cs="Times New Roman"/>
          <w:sz w:val="24"/>
          <w:szCs w:val="24"/>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sidRPr="00377025">
        <w:rPr>
          <w:rFonts w:ascii="Times New Roman" w:eastAsia="Calibri" w:hAnsi="Times New Roman" w:cs="Times New Roman"/>
          <w:sz w:val="24"/>
          <w:szCs w:val="24"/>
        </w:rPr>
        <w:t>внеучебных</w:t>
      </w:r>
      <w:proofErr w:type="spellEnd"/>
      <w:r w:rsidRPr="00377025">
        <w:rPr>
          <w:rFonts w:ascii="Times New Roman" w:eastAsia="Calibri" w:hAnsi="Times New Roman" w:cs="Times New Roman"/>
          <w:sz w:val="24"/>
          <w:szCs w:val="24"/>
        </w:rPr>
        <w:t xml:space="preserve">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lastRenderedPageBreak/>
        <w:t>Методы организации физкультурно-спортивной и оздоровительной работы</w:t>
      </w:r>
      <w:r w:rsidRPr="00377025">
        <w:rPr>
          <w:rFonts w:ascii="Times New Roman" w:eastAsia="Calibri" w:hAnsi="Times New Roman" w:cs="Times New Roman"/>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Методы профилактической работы</w:t>
      </w:r>
      <w:r w:rsidRPr="00377025">
        <w:rPr>
          <w:rFonts w:ascii="Times New Roman" w:eastAsia="Calibri" w:hAnsi="Times New Roman" w:cs="Times New Roman"/>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w:t>
      </w:r>
      <w:proofErr w:type="spellStart"/>
      <w:r w:rsidRPr="00377025">
        <w:rPr>
          <w:rFonts w:ascii="Times New Roman" w:eastAsia="Calibri" w:hAnsi="Times New Roman" w:cs="Times New Roman"/>
          <w:sz w:val="24"/>
          <w:szCs w:val="24"/>
        </w:rPr>
        <w:t>психоактивных</w:t>
      </w:r>
      <w:proofErr w:type="spellEnd"/>
      <w:r w:rsidRPr="00377025">
        <w:rPr>
          <w:rFonts w:ascii="Times New Roman" w:eastAsia="Calibri" w:hAnsi="Times New Roman" w:cs="Times New Roman"/>
          <w:sz w:val="24"/>
          <w:szCs w:val="24"/>
        </w:rPr>
        <w:t xml:space="preserve">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Методы просветительской и методической работы</w:t>
      </w:r>
      <w:r w:rsidRPr="00377025">
        <w:rPr>
          <w:rFonts w:ascii="Times New Roman" w:eastAsia="Calibri" w:hAnsi="Times New Roman" w:cs="Times New Roman"/>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внешней (привлечение возможностей других учреждений и организаций – спортивных клубов, лечебных учреждений, библиотек и др.);</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w:t>
      </w:r>
      <w:proofErr w:type="spellStart"/>
      <w:r w:rsidRPr="00377025">
        <w:rPr>
          <w:rFonts w:ascii="Times New Roman" w:eastAsia="Calibri" w:hAnsi="Times New Roman" w:cs="Times New Roman"/>
          <w:sz w:val="24"/>
          <w:szCs w:val="24"/>
        </w:rPr>
        <w:t>межпредметные</w:t>
      </w:r>
      <w:proofErr w:type="spellEnd"/>
      <w:r w:rsidRPr="00377025">
        <w:rPr>
          <w:rFonts w:ascii="Times New Roman" w:eastAsia="Calibri" w:hAnsi="Times New Roman" w:cs="Times New Roman"/>
          <w:sz w:val="24"/>
          <w:szCs w:val="24"/>
        </w:rPr>
        <w:t xml:space="preserve"> связи);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Просвещение осуществляется через лекции, беседы, диспуты, выступления в средствах массовой информации</w:t>
      </w:r>
      <w:r w:rsidR="00377025" w:rsidRPr="00377025">
        <w:rPr>
          <w:rFonts w:ascii="Times New Roman" w:eastAsia="Calibri" w:hAnsi="Times New Roman" w:cs="Times New Roman"/>
          <w:sz w:val="24"/>
          <w:szCs w:val="24"/>
        </w:rPr>
        <w:t>.</w:t>
      </w:r>
      <w:r w:rsidRPr="00377025">
        <w:rPr>
          <w:rFonts w:ascii="Times New Roman" w:eastAsia="Calibri" w:hAnsi="Times New Roman" w:cs="Times New Roman"/>
          <w:sz w:val="24"/>
          <w:szCs w:val="24"/>
        </w:rPr>
        <w:t xml:space="preserve"> В просветительской работе целесообразно использовать информационные ресурсы сети Интернет.</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Мероприятия</w:t>
      </w:r>
      <w:r w:rsidRPr="00377025">
        <w:rPr>
          <w:rFonts w:ascii="Times New Roman" w:eastAsia="Calibri" w:hAnsi="Times New Roman" w:cs="Times New Roman"/>
          <w:b/>
          <w:sz w:val="24"/>
          <w:szCs w:val="24"/>
        </w:rPr>
        <w:t xml:space="preserve"> </w:t>
      </w:r>
      <w:r w:rsidRPr="00377025">
        <w:rPr>
          <w:rFonts w:ascii="Times New Roman" w:eastAsia="Calibri" w:hAnsi="Times New Roman" w:cs="Times New Roman"/>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Мероприятия</w:t>
      </w:r>
      <w:r w:rsidRPr="00377025">
        <w:rPr>
          <w:rFonts w:ascii="Times New Roman" w:eastAsia="Calibri" w:hAnsi="Times New Roman" w:cs="Times New Roman"/>
          <w:b/>
          <w:sz w:val="24"/>
          <w:szCs w:val="24"/>
        </w:rPr>
        <w:t xml:space="preserve"> </w:t>
      </w:r>
      <w:r w:rsidRPr="00377025">
        <w:rPr>
          <w:rFonts w:ascii="Times New Roman" w:eastAsia="Calibri" w:hAnsi="Times New Roman" w:cs="Times New Roman"/>
          <w:sz w:val="24"/>
          <w:szCs w:val="24"/>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377025">
        <w:rPr>
          <w:rFonts w:ascii="Times New Roman" w:eastAsia="Calibri" w:hAnsi="Times New Roman" w:cs="Times New Roman"/>
          <w:sz w:val="24"/>
          <w:szCs w:val="24"/>
        </w:rPr>
        <w:t>саморегуляции</w:t>
      </w:r>
      <w:proofErr w:type="spellEnd"/>
      <w:r w:rsidRPr="00377025">
        <w:rPr>
          <w:rFonts w:ascii="Times New Roman" w:eastAsia="Calibri" w:hAnsi="Times New Roman" w:cs="Times New Roman"/>
          <w:sz w:val="24"/>
          <w:szCs w:val="24"/>
        </w:rPr>
        <w:t xml:space="preserve">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lastRenderedPageBreak/>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suppressAutoHyphens/>
        <w:spacing w:after="0" w:line="240" w:lineRule="auto"/>
        <w:ind w:firstLine="709"/>
        <w:rPr>
          <w:rFonts w:ascii="Times New Roman" w:eastAsia="Calibri" w:hAnsi="Times New Roman" w:cs="Times New Roman"/>
          <w:b/>
          <w:sz w:val="24"/>
          <w:szCs w:val="24"/>
        </w:rPr>
      </w:pPr>
      <w:bookmarkStart w:id="149" w:name="_Toc435412730"/>
      <w:bookmarkStart w:id="150" w:name="_Toc453968205"/>
      <w:bookmarkEnd w:id="149"/>
      <w:r w:rsidRPr="00377025">
        <w:rPr>
          <w:rFonts w:ascii="Times New Roman" w:eastAsia="Calibri" w:hAnsi="Times New Roman" w:cs="Times New Roman"/>
          <w:b/>
          <w:sz w:val="24"/>
          <w:szCs w:val="24"/>
          <w:lang w:val="x-none" w:eastAsia="x-none"/>
        </w:rPr>
        <w:t>II.3.9. Описание форм и методов повышения педагогической культуры родителей (законных представителей) обучающихся</w:t>
      </w:r>
      <w:bookmarkEnd w:id="150"/>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как обладателя и распорядителя ресурсов для воспитания и социализации;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как непосредственного воспитателя (в рамках школьного и семейного воспитания).</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b/>
          <w:sz w:val="24"/>
          <w:szCs w:val="24"/>
        </w:rPr>
        <w:t xml:space="preserve">Формами и методами </w:t>
      </w:r>
      <w:r w:rsidRPr="00377025">
        <w:rPr>
          <w:rFonts w:ascii="Times New Roman" w:eastAsia="Calibri" w:hAnsi="Times New Roman" w:cs="Times New Roman"/>
          <w:sz w:val="24"/>
          <w:szCs w:val="24"/>
        </w:rPr>
        <w:t>повышения педагогической культуры родителей (законных представителей) обучающихся являются: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консультирование педагогическими работниками родителей (только в случае </w:t>
      </w:r>
      <w:proofErr w:type="spellStart"/>
      <w:r w:rsidRPr="00377025">
        <w:rPr>
          <w:rFonts w:ascii="Times New Roman" w:eastAsia="Calibri" w:hAnsi="Times New Roman" w:cs="Times New Roman"/>
          <w:sz w:val="24"/>
          <w:szCs w:val="24"/>
        </w:rPr>
        <w:t>вербализованного</w:t>
      </w:r>
      <w:proofErr w:type="spellEnd"/>
      <w:r w:rsidRPr="00377025">
        <w:rPr>
          <w:rFonts w:ascii="Times New Roman" w:eastAsia="Calibri" w:hAnsi="Times New Roman" w:cs="Times New Roman"/>
          <w:sz w:val="24"/>
          <w:szCs w:val="24"/>
        </w:rPr>
        <w:t xml:space="preserve"> запроса со стороны родителей);</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p>
    <w:p w:rsidR="00BE792F" w:rsidRPr="00377025" w:rsidRDefault="00BE792F" w:rsidP="00BE792F">
      <w:pPr>
        <w:suppressAutoHyphens/>
        <w:spacing w:after="0" w:line="240" w:lineRule="auto"/>
        <w:ind w:firstLine="709"/>
        <w:rPr>
          <w:rFonts w:ascii="Times New Roman" w:eastAsia="Calibri" w:hAnsi="Times New Roman" w:cs="Times New Roman"/>
          <w:b/>
          <w:sz w:val="24"/>
          <w:szCs w:val="24"/>
          <w:lang w:val="x-none" w:eastAsia="x-none"/>
        </w:rPr>
      </w:pPr>
      <w:bookmarkStart w:id="151" w:name="_Toc435412731"/>
      <w:bookmarkStart w:id="152" w:name="_Toc453968206"/>
      <w:bookmarkEnd w:id="151"/>
      <w:r w:rsidRPr="00377025">
        <w:rPr>
          <w:rFonts w:ascii="Times New Roman" w:eastAsia="Calibri" w:hAnsi="Times New Roman" w:cs="Times New Roman"/>
          <w:b/>
          <w:sz w:val="24"/>
          <w:szCs w:val="24"/>
          <w:lang w:val="x-none" w:eastAsia="x-none"/>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52"/>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Результаты духовно-нравственного развития, воспитания и социализация </w:t>
      </w:r>
      <w:r w:rsidRPr="00377025">
        <w:rPr>
          <w:rFonts w:ascii="Times New Roman" w:eastAsia="Calibri" w:hAnsi="Times New Roman" w:cs="Times New Roman"/>
          <w:b/>
          <w:sz w:val="24"/>
          <w:szCs w:val="24"/>
        </w:rPr>
        <w:t>в сфере отношения обучающихся к себе, своему здоровью, познанию себя</w:t>
      </w:r>
      <w:r w:rsidRPr="00377025">
        <w:rPr>
          <w:rFonts w:ascii="Times New Roman" w:eastAsia="Calibri" w:hAnsi="Times New Roman" w:cs="Times New Roman"/>
          <w:sz w:val="24"/>
          <w:szCs w:val="24"/>
        </w:rPr>
        <w:t>:</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lastRenderedPageBreak/>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неприятие вредных привычек: курения, употребления алкоголя, наркотиков.</w:t>
      </w:r>
    </w:p>
    <w:p w:rsidR="00BE792F" w:rsidRPr="00377025" w:rsidRDefault="00BE792F" w:rsidP="00BE792F">
      <w:pPr>
        <w:suppressAutoHyphens/>
        <w:spacing w:after="0" w:line="240" w:lineRule="auto"/>
        <w:ind w:firstLine="709"/>
        <w:rPr>
          <w:rFonts w:ascii="Times New Roman" w:eastAsia="Calibri" w:hAnsi="Times New Roman" w:cs="Times New Roman"/>
          <w:b/>
          <w:sz w:val="24"/>
          <w:szCs w:val="24"/>
        </w:rPr>
      </w:pPr>
      <w:r w:rsidRPr="00377025">
        <w:rPr>
          <w:rFonts w:ascii="Times New Roman" w:eastAsia="Calibri" w:hAnsi="Times New Roman" w:cs="Times New Roman"/>
          <w:sz w:val="24"/>
          <w:szCs w:val="24"/>
        </w:rPr>
        <w:t xml:space="preserve">Результаты духовно-нравственного развития, воспитания и социализации </w:t>
      </w:r>
      <w:r w:rsidRPr="00377025">
        <w:rPr>
          <w:rFonts w:ascii="Times New Roman" w:eastAsia="Calibri" w:hAnsi="Times New Roman" w:cs="Times New Roman"/>
          <w:b/>
          <w:sz w:val="24"/>
          <w:szCs w:val="24"/>
        </w:rPr>
        <w:t>в сфере отношения обучающихся к России как к Родине (Отечеству)</w:t>
      </w:r>
      <w:r w:rsidRPr="00377025">
        <w:rPr>
          <w:rFonts w:ascii="Times New Roman" w:eastAsia="Calibri" w:hAnsi="Times New Roman" w:cs="Times New Roman"/>
          <w:sz w:val="24"/>
          <w:szCs w:val="24"/>
        </w:rPr>
        <w:t>:</w:t>
      </w:r>
      <w:r w:rsidRPr="00377025">
        <w:rPr>
          <w:rFonts w:ascii="Times New Roman" w:eastAsia="Calibri" w:hAnsi="Times New Roman" w:cs="Times New Roman"/>
          <w:b/>
          <w:sz w:val="24"/>
          <w:szCs w:val="24"/>
        </w:rPr>
        <w:t xml:space="preserve">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Результаты духовно-нравственного развития, воспитания и социализации в </w:t>
      </w:r>
      <w:r w:rsidRPr="00377025">
        <w:rPr>
          <w:rFonts w:ascii="Times New Roman" w:eastAsia="Calibri" w:hAnsi="Times New Roman" w:cs="Times New Roman"/>
          <w:b/>
          <w:bCs/>
          <w:sz w:val="24"/>
          <w:szCs w:val="24"/>
        </w:rPr>
        <w:t>сфере отношения обучающихся к закону, государству и к гражданскому обществу</w:t>
      </w:r>
      <w:r w:rsidRPr="00377025">
        <w:rPr>
          <w:rFonts w:ascii="Times New Roman" w:eastAsia="Calibri" w:hAnsi="Times New Roman" w:cs="Times New Roman"/>
          <w:sz w:val="24"/>
          <w:szCs w:val="24"/>
        </w:rPr>
        <w:t xml:space="preserve">: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признание </w:t>
      </w:r>
      <w:proofErr w:type="spellStart"/>
      <w:r w:rsidRPr="00377025">
        <w:rPr>
          <w:rFonts w:ascii="Times New Roman" w:eastAsia="Calibri" w:hAnsi="Times New Roman" w:cs="Times New Roman"/>
          <w:sz w:val="24"/>
          <w:szCs w:val="24"/>
        </w:rPr>
        <w:t>неотчуждаемости</w:t>
      </w:r>
      <w:proofErr w:type="spellEnd"/>
      <w:r w:rsidRPr="00377025">
        <w:rPr>
          <w:rFonts w:ascii="Times New Roman" w:eastAsia="Calibri" w:hAnsi="Times New Roman" w:cs="Times New Roman"/>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sidRPr="00377025">
        <w:rPr>
          <w:rFonts w:ascii="Times New Roman" w:eastAsia="Calibri" w:hAnsi="Times New Roman" w:cs="Times New Roman"/>
          <w:sz w:val="24"/>
          <w:szCs w:val="24"/>
        </w:rPr>
        <w:t>интериоризация</w:t>
      </w:r>
      <w:proofErr w:type="spellEnd"/>
      <w:r w:rsidRPr="00377025">
        <w:rPr>
          <w:rFonts w:ascii="Times New Roman" w:eastAsia="Calibri" w:hAnsi="Times New Roman" w:cs="Times New Roman"/>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E792F" w:rsidRPr="00377025" w:rsidRDefault="00BE792F" w:rsidP="00BE792F">
      <w:pPr>
        <w:suppressAutoHyphens/>
        <w:spacing w:after="0" w:line="240" w:lineRule="auto"/>
        <w:ind w:firstLine="709"/>
        <w:rPr>
          <w:rFonts w:ascii="Times New Roman" w:eastAsia="Calibri" w:hAnsi="Times New Roman" w:cs="Times New Roman"/>
          <w:b/>
          <w:sz w:val="24"/>
          <w:szCs w:val="24"/>
        </w:rPr>
      </w:pPr>
      <w:r w:rsidRPr="00377025">
        <w:rPr>
          <w:rFonts w:ascii="Times New Roman" w:eastAsia="Calibri" w:hAnsi="Times New Roman" w:cs="Times New Roman"/>
          <w:sz w:val="24"/>
          <w:szCs w:val="24"/>
        </w:rPr>
        <w:t xml:space="preserve">Результаты духовно-нравственного развития, воспитания и социализации </w:t>
      </w:r>
      <w:r w:rsidRPr="00377025">
        <w:rPr>
          <w:rFonts w:ascii="Times New Roman" w:eastAsia="Calibri" w:hAnsi="Times New Roman" w:cs="Times New Roman"/>
          <w:b/>
          <w:sz w:val="24"/>
          <w:szCs w:val="24"/>
        </w:rPr>
        <w:t>в сфере отношений обучающихся с окружающими людьми</w:t>
      </w:r>
      <w:r w:rsidRPr="00377025">
        <w:rPr>
          <w:rFonts w:ascii="Times New Roman" w:eastAsia="Calibri" w:hAnsi="Times New Roman" w:cs="Times New Roman"/>
          <w:sz w:val="24"/>
          <w:szCs w:val="24"/>
        </w:rPr>
        <w:t>:</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lastRenderedPageBreak/>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Результаты духовно-нравственного развития, воспитания и социализации в </w:t>
      </w:r>
      <w:r w:rsidRPr="00377025">
        <w:rPr>
          <w:rFonts w:ascii="Times New Roman" w:eastAsia="Calibri" w:hAnsi="Times New Roman" w:cs="Times New Roman"/>
          <w:b/>
          <w:bCs/>
          <w:sz w:val="24"/>
          <w:szCs w:val="24"/>
        </w:rPr>
        <w:t>сфере отношения обучающихся к окружающему миру, к живой природе, художественной культуре</w:t>
      </w:r>
      <w:r w:rsidRPr="00377025">
        <w:rPr>
          <w:rFonts w:ascii="Times New Roman" w:eastAsia="Calibri" w:hAnsi="Times New Roman" w:cs="Times New Roman"/>
          <w:sz w:val="24"/>
          <w:szCs w:val="24"/>
        </w:rPr>
        <w:t>, в том числе формирование у обучающихся научного мировоззрения, эстетических представлений:</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эстетическое отношение к миру, готовность к эстетическому обустройству собственного быта. </w:t>
      </w:r>
    </w:p>
    <w:p w:rsidR="00BE792F" w:rsidRPr="00377025" w:rsidRDefault="00BE792F" w:rsidP="00BE792F">
      <w:pPr>
        <w:suppressAutoHyphens/>
        <w:spacing w:after="0" w:line="240" w:lineRule="auto"/>
        <w:ind w:firstLine="709"/>
        <w:rPr>
          <w:rFonts w:ascii="Times New Roman" w:eastAsia="Calibri" w:hAnsi="Times New Roman" w:cs="Times New Roman"/>
          <w:b/>
          <w:sz w:val="24"/>
          <w:szCs w:val="24"/>
        </w:rPr>
      </w:pPr>
      <w:r w:rsidRPr="00377025">
        <w:rPr>
          <w:rFonts w:ascii="Times New Roman" w:eastAsia="Calibri" w:hAnsi="Times New Roman" w:cs="Times New Roman"/>
          <w:sz w:val="24"/>
          <w:szCs w:val="24"/>
        </w:rPr>
        <w:t xml:space="preserve">Результат духовно-нравственного развития, воспитания и социализации </w:t>
      </w:r>
      <w:r w:rsidRPr="00377025">
        <w:rPr>
          <w:rFonts w:ascii="Times New Roman" w:eastAsia="Calibri" w:hAnsi="Times New Roman" w:cs="Times New Roman"/>
          <w:b/>
          <w:sz w:val="24"/>
          <w:szCs w:val="24"/>
        </w:rPr>
        <w:t>в сфере</w:t>
      </w:r>
      <w:r w:rsidRPr="00377025">
        <w:rPr>
          <w:rFonts w:ascii="Times New Roman" w:eastAsia="Calibri" w:hAnsi="Times New Roman" w:cs="Times New Roman"/>
          <w:sz w:val="24"/>
          <w:szCs w:val="24"/>
        </w:rPr>
        <w:t xml:space="preserve"> </w:t>
      </w:r>
      <w:r w:rsidRPr="00377025">
        <w:rPr>
          <w:rFonts w:ascii="Times New Roman" w:eastAsia="Calibri" w:hAnsi="Times New Roman" w:cs="Times New Roman"/>
          <w:b/>
          <w:sz w:val="24"/>
          <w:szCs w:val="24"/>
        </w:rPr>
        <w:t>отношения обучающихся к семье и родителям</w:t>
      </w:r>
      <w:r w:rsidRPr="00377025">
        <w:rPr>
          <w:rFonts w:ascii="Times New Roman" w:eastAsia="Calibri" w:hAnsi="Times New Roman" w:cs="Times New Roman"/>
          <w:sz w:val="24"/>
          <w:szCs w:val="24"/>
        </w:rPr>
        <w:t>:</w:t>
      </w:r>
      <w:r w:rsidRPr="00377025">
        <w:rPr>
          <w:rFonts w:ascii="Times New Roman" w:eastAsia="Calibri" w:hAnsi="Times New Roman" w:cs="Times New Roman"/>
          <w:b/>
          <w:sz w:val="24"/>
          <w:szCs w:val="24"/>
        </w:rPr>
        <w:t xml:space="preserve"> </w:t>
      </w:r>
      <w:r w:rsidRPr="00377025">
        <w:rPr>
          <w:rFonts w:ascii="Times New Roman" w:eastAsia="Calibri" w:hAnsi="Times New Roman" w:cs="Times New Roman"/>
          <w:sz w:val="24"/>
          <w:szCs w:val="24"/>
        </w:rPr>
        <w:t xml:space="preserve">ответственное отношение к созданию семьи на основе осознанного принятия ценностей семейной жизни. </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Результаты духовно-нравственного развития, воспитания и социализации обучающихся </w:t>
      </w:r>
      <w:r w:rsidRPr="00377025">
        <w:rPr>
          <w:rFonts w:ascii="Times New Roman" w:eastAsia="Calibri" w:hAnsi="Times New Roman" w:cs="Times New Roman"/>
          <w:b/>
          <w:sz w:val="24"/>
          <w:szCs w:val="24"/>
        </w:rPr>
        <w:t>в сфере трудовых и социально-экономических отношений</w:t>
      </w:r>
      <w:r w:rsidRPr="00377025">
        <w:rPr>
          <w:rFonts w:ascii="Times New Roman" w:eastAsia="Calibri" w:hAnsi="Times New Roman" w:cs="Times New Roman"/>
          <w:sz w:val="24"/>
          <w:szCs w:val="24"/>
        </w:rPr>
        <w:t>:</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уважение всех форм собственности, готовность к защите своей собственности; </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осознанный выбор будущей профессии как путь и способ реализации собственных жизненных планов;</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BE792F" w:rsidRPr="00377025" w:rsidRDefault="00BE792F"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готовность к самообслуживанию, включая обучение и выполнение домашних обязанностей.</w:t>
      </w:r>
    </w:p>
    <w:p w:rsidR="00BE792F" w:rsidRPr="00377025" w:rsidRDefault="00BE792F" w:rsidP="00BE792F">
      <w:pPr>
        <w:suppressAutoHyphens/>
        <w:spacing w:after="0" w:line="240" w:lineRule="auto"/>
        <w:ind w:firstLine="709"/>
        <w:rPr>
          <w:rFonts w:ascii="Times New Roman" w:eastAsia="Calibri" w:hAnsi="Times New Roman" w:cs="Times New Roman"/>
          <w:sz w:val="24"/>
          <w:szCs w:val="24"/>
        </w:rPr>
      </w:pPr>
      <w:r w:rsidRPr="00377025">
        <w:rPr>
          <w:rFonts w:ascii="Times New Roman" w:eastAsia="Calibri" w:hAnsi="Times New Roman" w:cs="Times New Roman"/>
          <w:sz w:val="24"/>
          <w:szCs w:val="24"/>
        </w:rPr>
        <w:t xml:space="preserve">Результат духовно-нравственного развития, воспитания и социализации обучающихся </w:t>
      </w:r>
      <w:r w:rsidRPr="00377025">
        <w:rPr>
          <w:rFonts w:ascii="Times New Roman" w:eastAsia="Calibri" w:hAnsi="Times New Roman" w:cs="Times New Roman"/>
          <w:b/>
          <w:sz w:val="24"/>
          <w:szCs w:val="24"/>
        </w:rPr>
        <w:t>в сфере физического, психологического, социального и академического благополучия обучающихся</w:t>
      </w:r>
      <w:r w:rsidRPr="00377025">
        <w:rPr>
          <w:rFonts w:ascii="Times New Roman" w:eastAsia="Calibri"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E617D" w:rsidRPr="007E617D" w:rsidRDefault="007E617D" w:rsidP="007E617D">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53" w:name="_Toc453968207"/>
      <w:r w:rsidRPr="007E617D">
        <w:rPr>
          <w:rFonts w:ascii="Times New Roman" w:eastAsia="Calibri" w:hAnsi="Times New Roman" w:cs="Times New Roman"/>
          <w:b/>
          <w:sz w:val="24"/>
          <w:szCs w:val="24"/>
          <w:lang w:val="x-none" w:eastAsia="x-none"/>
        </w:rPr>
        <w:lastRenderedPageBreak/>
        <w:t>II.3.11. Критерии и показатели эффективности деятельности организации</w:t>
      </w:r>
      <w:r w:rsidRPr="007E617D">
        <w:rPr>
          <w:rFonts w:ascii="Times New Roman" w:eastAsia="Calibri" w:hAnsi="Times New Roman" w:cs="Times New Roman"/>
          <w:b/>
          <w:sz w:val="24"/>
          <w:szCs w:val="24"/>
          <w:lang w:eastAsia="x-none"/>
        </w:rPr>
        <w:t xml:space="preserve"> (МБОУ «</w:t>
      </w:r>
      <w:proofErr w:type="spellStart"/>
      <w:r w:rsidRPr="007E617D">
        <w:rPr>
          <w:rFonts w:ascii="Times New Roman" w:eastAsia="Calibri" w:hAnsi="Times New Roman" w:cs="Times New Roman"/>
          <w:b/>
          <w:sz w:val="24"/>
          <w:szCs w:val="24"/>
          <w:lang w:eastAsia="x-none"/>
        </w:rPr>
        <w:t>Тюхтетская</w:t>
      </w:r>
      <w:proofErr w:type="spellEnd"/>
      <w:r w:rsidRPr="007E617D">
        <w:rPr>
          <w:rFonts w:ascii="Times New Roman" w:eastAsia="Calibri" w:hAnsi="Times New Roman" w:cs="Times New Roman"/>
          <w:b/>
          <w:sz w:val="24"/>
          <w:szCs w:val="24"/>
          <w:lang w:eastAsia="x-none"/>
        </w:rPr>
        <w:t xml:space="preserve"> средняя школа №2»</w:t>
      </w:r>
      <w:r w:rsidRPr="007E617D">
        <w:rPr>
          <w:rFonts w:ascii="Times New Roman" w:eastAsia="Calibri" w:hAnsi="Times New Roman" w:cs="Times New Roman"/>
          <w:b/>
          <w:sz w:val="24"/>
          <w:szCs w:val="24"/>
          <w:lang w:val="x-none" w:eastAsia="x-none"/>
        </w:rPr>
        <w:t xml:space="preserve"> осуществляющей образовательную деятельность, по обеспечению воспитания и социализации обучающихся</w:t>
      </w:r>
      <w:bookmarkEnd w:id="153"/>
    </w:p>
    <w:p w:rsidR="007E617D" w:rsidRPr="007E617D" w:rsidRDefault="007E617D" w:rsidP="007E617D">
      <w:pPr>
        <w:suppressAutoHyphens/>
        <w:spacing w:after="0" w:line="240" w:lineRule="auto"/>
        <w:ind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Уровень обеспечения в образовательной организации ( МБОУ «</w:t>
      </w:r>
      <w:proofErr w:type="spellStart"/>
      <w:r w:rsidRPr="007E617D">
        <w:rPr>
          <w:rFonts w:ascii="Times New Roman" w:eastAsia="Calibri" w:hAnsi="Times New Roman" w:cs="Times New Roman"/>
          <w:sz w:val="24"/>
          <w:szCs w:val="24"/>
        </w:rPr>
        <w:t>Тюхтетская</w:t>
      </w:r>
      <w:proofErr w:type="spellEnd"/>
      <w:r w:rsidRPr="007E617D">
        <w:rPr>
          <w:rFonts w:ascii="Times New Roman" w:eastAsia="Calibri" w:hAnsi="Times New Roman" w:cs="Times New Roman"/>
          <w:sz w:val="24"/>
          <w:szCs w:val="24"/>
        </w:rPr>
        <w:t xml:space="preserve"> СШ №2») сохранения и укрепления физического, психологического здоровья и социального благополучия обучающихся выражается в следующих показателях: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w:t>
      </w:r>
      <w:proofErr w:type="spellStart"/>
      <w:r w:rsidRPr="007E617D">
        <w:rPr>
          <w:rFonts w:ascii="Times New Roman" w:eastAsia="Calibri" w:hAnsi="Times New Roman" w:cs="Times New Roman"/>
          <w:sz w:val="24"/>
          <w:szCs w:val="24"/>
        </w:rPr>
        <w:t>микрогруппами</w:t>
      </w:r>
      <w:proofErr w:type="spellEnd"/>
      <w:r w:rsidRPr="007E617D">
        <w:rPr>
          <w:rFonts w:ascii="Times New Roman" w:eastAsia="Calibri" w:hAnsi="Times New Roman" w:cs="Times New Roman"/>
          <w:sz w:val="24"/>
          <w:szCs w:val="24"/>
        </w:rPr>
        <w:t xml:space="preserve">, между обучающимися и учителями;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lastRenderedPageBreak/>
        <w:t>обеспечение условий защиты детей от информации, причиняющей вред их здоровью и психическому развитию;</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7E617D" w:rsidRPr="007E617D" w:rsidRDefault="007E617D" w:rsidP="007E617D">
      <w:pPr>
        <w:suppressAutoHyphens/>
        <w:spacing w:after="0" w:line="240" w:lineRule="auto"/>
        <w:ind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7E617D" w:rsidRPr="007E617D" w:rsidRDefault="007E617D" w:rsidP="002B7C7D">
      <w:pPr>
        <w:numPr>
          <w:ilvl w:val="0"/>
          <w:numId w:val="142"/>
        </w:numPr>
        <w:suppressAutoHyphens/>
        <w:spacing w:after="0" w:line="240" w:lineRule="auto"/>
        <w:ind w:left="0"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E617D" w:rsidRPr="007E617D" w:rsidRDefault="007E617D" w:rsidP="007E617D">
      <w:pPr>
        <w:suppressAutoHyphens/>
        <w:spacing w:after="0" w:line="240" w:lineRule="auto"/>
        <w:ind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7E617D" w:rsidRPr="00BB2998" w:rsidRDefault="007E617D" w:rsidP="007E617D">
      <w:pPr>
        <w:suppressAutoHyphens/>
        <w:spacing w:after="0" w:line="240" w:lineRule="auto"/>
        <w:ind w:firstLine="709"/>
        <w:rPr>
          <w:rFonts w:ascii="Times New Roman" w:eastAsia="Calibri" w:hAnsi="Times New Roman" w:cs="Times New Roman"/>
          <w:sz w:val="24"/>
          <w:szCs w:val="24"/>
        </w:rPr>
      </w:pPr>
      <w:r w:rsidRPr="007E617D">
        <w:rPr>
          <w:rFonts w:ascii="Times New Roman" w:eastAsia="Calibri" w:hAnsi="Times New Roman" w:cs="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7E617D" w:rsidRDefault="007E617D" w:rsidP="007E617D">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highlight w:val="yellow"/>
          <w:lang w:eastAsia="x-none"/>
        </w:rPr>
      </w:pPr>
      <w:bookmarkStart w:id="154" w:name="_Toc435412733"/>
      <w:bookmarkStart w:id="155" w:name="_Toc453968208"/>
    </w:p>
    <w:p w:rsidR="007E617D" w:rsidRPr="00FD3A02" w:rsidRDefault="007E617D" w:rsidP="007E617D">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lang w:val="x-none" w:eastAsia="ru-RU"/>
        </w:rPr>
      </w:pPr>
      <w:r w:rsidRPr="00FD3A02">
        <w:rPr>
          <w:rFonts w:ascii="Times New Roman" w:eastAsia="Times New Roman" w:hAnsi="Times New Roman" w:cs="Times New Roman"/>
          <w:b/>
          <w:sz w:val="24"/>
          <w:szCs w:val="24"/>
          <w:lang w:val="x-none" w:eastAsia="x-none"/>
        </w:rPr>
        <w:t>II.4.</w:t>
      </w:r>
      <w:r w:rsidRPr="00FD3A02">
        <w:rPr>
          <w:rFonts w:ascii="Times New Roman" w:eastAsia="Times New Roman" w:hAnsi="Times New Roman" w:cs="Times New Roman"/>
          <w:b/>
          <w:sz w:val="24"/>
          <w:szCs w:val="24"/>
          <w:lang w:val="x-none" w:eastAsia="ru-RU"/>
        </w:rPr>
        <w:t xml:space="preserve">  </w:t>
      </w:r>
      <w:r w:rsidRPr="00FD3A02">
        <w:rPr>
          <w:rFonts w:ascii="Times New Roman" w:eastAsia="Times New Roman" w:hAnsi="Times New Roman" w:cs="Times New Roman"/>
          <w:b/>
          <w:sz w:val="24"/>
          <w:szCs w:val="24"/>
          <w:lang w:eastAsia="ru-RU"/>
        </w:rPr>
        <w:t>П</w:t>
      </w:r>
      <w:proofErr w:type="spellStart"/>
      <w:r w:rsidR="00FD3A02" w:rsidRPr="00FD3A02">
        <w:rPr>
          <w:rFonts w:ascii="Times New Roman" w:eastAsia="Times New Roman" w:hAnsi="Times New Roman" w:cs="Times New Roman"/>
          <w:b/>
          <w:sz w:val="24"/>
          <w:szCs w:val="24"/>
          <w:lang w:val="x-none" w:eastAsia="ru-RU"/>
        </w:rPr>
        <w:t>рограмма</w:t>
      </w:r>
      <w:proofErr w:type="spellEnd"/>
      <w:r w:rsidRPr="00FD3A02">
        <w:rPr>
          <w:rFonts w:ascii="Times New Roman" w:eastAsia="Times New Roman" w:hAnsi="Times New Roman" w:cs="Times New Roman"/>
          <w:b/>
          <w:sz w:val="24"/>
          <w:szCs w:val="24"/>
          <w:lang w:val="x-none" w:eastAsia="ru-RU"/>
        </w:rPr>
        <w:t xml:space="preserve"> коррекционной работы</w:t>
      </w:r>
      <w:bookmarkEnd w:id="154"/>
      <w:bookmarkEnd w:id="155"/>
    </w:p>
    <w:p w:rsidR="007E617D" w:rsidRPr="00FD3A02" w:rsidRDefault="007E617D" w:rsidP="007E617D">
      <w:pPr>
        <w:suppressAutoHyphens/>
        <w:spacing w:after="0" w:line="240" w:lineRule="auto"/>
        <w:rPr>
          <w:rFonts w:ascii="Times New Roman" w:eastAsia="Calibri" w:hAnsi="Times New Roman" w:cs="Times New Roman"/>
          <w:sz w:val="24"/>
          <w:szCs w:val="24"/>
          <w:lang w:eastAsia="ru-RU"/>
        </w:rPr>
      </w:pPr>
    </w:p>
    <w:p w:rsidR="007E617D" w:rsidRPr="00FD3A02" w:rsidRDefault="007E617D" w:rsidP="007E617D">
      <w:pPr>
        <w:suppressAutoHyphens/>
        <w:spacing w:after="0" w:line="240" w:lineRule="auto"/>
        <w:ind w:firstLine="709"/>
        <w:rPr>
          <w:rFonts w:ascii="Times New Roman" w:eastAsia="Calibri" w:hAnsi="Times New Roman" w:cs="Times New Roman"/>
          <w:b/>
          <w:bCs/>
          <w:spacing w:val="4"/>
          <w:sz w:val="24"/>
          <w:szCs w:val="24"/>
        </w:rPr>
      </w:pPr>
      <w:r w:rsidRPr="00FD3A02">
        <w:rPr>
          <w:rFonts w:ascii="Times New Roman" w:eastAsia="Calibri" w:hAnsi="Times New Roman" w:cs="Times New Roman"/>
          <w:sz w:val="24"/>
          <w:szCs w:val="24"/>
          <w:shd w:val="clear" w:color="auto" w:fill="FFFFFF"/>
          <w:lang w:eastAsia="ru-RU" w:bidi="ru-RU"/>
        </w:rPr>
        <w:t>Программа коррекционной работы (ПКР) является неотъемлемым структурным компонентом основной образовательной программы МБОУ «</w:t>
      </w:r>
      <w:proofErr w:type="spellStart"/>
      <w:r w:rsidRPr="00FD3A02">
        <w:rPr>
          <w:rFonts w:ascii="Times New Roman" w:eastAsia="Calibri" w:hAnsi="Times New Roman" w:cs="Times New Roman"/>
          <w:sz w:val="24"/>
          <w:szCs w:val="24"/>
          <w:shd w:val="clear" w:color="auto" w:fill="FFFFFF"/>
          <w:lang w:eastAsia="ru-RU" w:bidi="ru-RU"/>
        </w:rPr>
        <w:t>Тюхтетская</w:t>
      </w:r>
      <w:proofErr w:type="spellEnd"/>
      <w:r w:rsidRPr="00FD3A02">
        <w:rPr>
          <w:rFonts w:ascii="Times New Roman" w:eastAsia="Calibri" w:hAnsi="Times New Roman" w:cs="Times New Roman"/>
          <w:sz w:val="24"/>
          <w:szCs w:val="24"/>
          <w:shd w:val="clear" w:color="auto" w:fill="FFFFFF"/>
          <w:lang w:eastAsia="ru-RU" w:bidi="ru-RU"/>
        </w:rPr>
        <w:t xml:space="preserve"> СШ №2». ПКР разрабатывается для обучающихся с ограниченными возможностями здоровья.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shd w:val="clear" w:color="auto" w:fill="FFFFFF"/>
          <w:lang w:eastAsia="ru-RU" w:bidi="ru-RU"/>
        </w:rPr>
      </w:pPr>
      <w:r w:rsidRPr="00FD3A02">
        <w:rPr>
          <w:rFonts w:ascii="Times New Roman" w:eastAsia="Calibri" w:hAnsi="Times New Roman" w:cs="Times New Roman"/>
          <w:sz w:val="24"/>
          <w:szCs w:val="24"/>
          <w:shd w:val="clear" w:color="auto" w:fill="FFFFFF"/>
          <w:lang w:eastAsia="ru-RU"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FD3A02">
        <w:rPr>
          <w:rFonts w:ascii="Times New Roman" w:eastAsia="Calibri" w:hAnsi="Times New Roman" w:cs="Times New Roman"/>
          <w:sz w:val="24"/>
          <w:szCs w:val="24"/>
          <w:lang w:eastAsia="ru-RU"/>
        </w:rPr>
        <w:t>(ПМПК)</w:t>
      </w:r>
      <w:r w:rsidRPr="00FD3A02">
        <w:rPr>
          <w:rFonts w:ascii="Times New Roman" w:eastAsia="Calibri" w:hAnsi="Times New Roman" w:cs="Times New Roman"/>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w:t>
      </w:r>
      <w:r w:rsidR="0060743C" w:rsidRPr="00FD3A02">
        <w:rPr>
          <w:rFonts w:ascii="Times New Roman" w:eastAsia="Calibri" w:hAnsi="Times New Roman" w:cs="Times New Roman"/>
          <w:sz w:val="24"/>
          <w:szCs w:val="24"/>
          <w:shd w:val="clear" w:color="auto" w:fill="FFFFFF"/>
          <w:lang w:eastAsia="ru-RU" w:bidi="ru-RU"/>
        </w:rPr>
        <w:t>.</w:t>
      </w:r>
      <w:r w:rsidRPr="00FD3A02">
        <w:rPr>
          <w:rFonts w:ascii="Times New Roman" w:eastAsia="Calibri" w:hAnsi="Times New Roman" w:cs="Times New Roman"/>
          <w:sz w:val="24"/>
          <w:szCs w:val="24"/>
          <w:shd w:val="clear" w:color="auto" w:fill="FFFFFF"/>
          <w:lang w:eastAsia="ru-RU" w:bidi="ru-RU"/>
        </w:rPr>
        <w:t xml:space="preserve">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E617D" w:rsidRPr="00FD3A02" w:rsidRDefault="007E617D" w:rsidP="007E617D">
      <w:pPr>
        <w:suppressAutoHyphens/>
        <w:spacing w:after="0" w:line="240" w:lineRule="auto"/>
        <w:ind w:firstLine="709"/>
        <w:rPr>
          <w:rFonts w:ascii="Times New Roman" w:eastAsia="Calibri" w:hAnsi="Times New Roman" w:cs="Times New Roman"/>
          <w:b/>
          <w:bCs/>
          <w:spacing w:val="4"/>
          <w:sz w:val="24"/>
          <w:szCs w:val="24"/>
        </w:rPr>
      </w:pPr>
      <w:r w:rsidRPr="00FD3A02">
        <w:rPr>
          <w:rFonts w:ascii="Times New Roman" w:eastAsia="Calibri" w:hAnsi="Times New Roman" w:cs="Times New Roman"/>
          <w:sz w:val="24"/>
          <w:szCs w:val="24"/>
          <w:shd w:val="clear" w:color="auto" w:fill="FFFFFF"/>
          <w:lang w:eastAsia="ru-RU" w:bidi="ru-RU"/>
        </w:rPr>
        <w:lastRenderedPageBreak/>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Программа коррекционной работы </w:t>
      </w:r>
      <w:r w:rsidRPr="00FD3A02">
        <w:rPr>
          <w:rFonts w:ascii="Times New Roman" w:eastAsia="Calibri" w:hAnsi="Times New Roman" w:cs="Times New Roman"/>
          <w:iCs/>
          <w:spacing w:val="-6"/>
          <w:sz w:val="24"/>
          <w:szCs w:val="24"/>
          <w:lang w:eastAsia="ru-RU"/>
        </w:rPr>
        <w:t>на уровне среднего общего</w:t>
      </w:r>
      <w:r w:rsidRPr="00FD3A02">
        <w:rPr>
          <w:rFonts w:ascii="Times New Roman" w:eastAsia="Calibri" w:hAnsi="Times New Roman" w:cs="Times New Roman"/>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FD3A02">
        <w:rPr>
          <w:rFonts w:ascii="Times New Roman" w:eastAsia="Calibri" w:hAnsi="Times New Roman" w:cs="Times New Roman"/>
          <w:sz w:val="24"/>
          <w:szCs w:val="24"/>
          <w:vertAlign w:val="superscript"/>
          <w:lang w:eastAsia="ru-RU"/>
        </w:rPr>
        <w:footnoteReference w:id="15"/>
      </w:r>
      <w:r w:rsidRPr="00FD3A02">
        <w:rPr>
          <w:rFonts w:ascii="Times New Roman" w:eastAsia="Calibri" w:hAnsi="Times New Roman" w:cs="Times New Roman"/>
          <w:sz w:val="24"/>
          <w:szCs w:val="24"/>
          <w:lang w:eastAsia="ru-RU"/>
        </w:rPr>
        <w:t>.</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p>
    <w:p w:rsidR="007E617D" w:rsidRPr="00FD3A02" w:rsidRDefault="007E617D" w:rsidP="007E617D">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56" w:name="_Toc435412734"/>
      <w:bookmarkStart w:id="157" w:name="_Toc453968209"/>
      <w:r w:rsidRPr="00FD3A02">
        <w:rPr>
          <w:rFonts w:ascii="Times New Roman" w:eastAsia="Calibri" w:hAnsi="Times New Roman" w:cs="Times New Roman"/>
          <w:b/>
          <w:sz w:val="24"/>
          <w:szCs w:val="24"/>
          <w:lang w:val="x-none" w:eastAsia="x-none"/>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56"/>
      <w:bookmarkEnd w:id="157"/>
      <w:r w:rsidRPr="00FD3A02">
        <w:rPr>
          <w:rFonts w:ascii="Times New Roman" w:eastAsia="Calibri" w:hAnsi="Times New Roman" w:cs="Times New Roman"/>
          <w:b/>
          <w:sz w:val="24"/>
          <w:szCs w:val="24"/>
          <w:lang w:val="x-none" w:eastAsia="x-none"/>
        </w:rPr>
        <w:t xml:space="preserve">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В основу программы коррекционной работы положены </w:t>
      </w:r>
      <w:proofErr w:type="spellStart"/>
      <w:r w:rsidRPr="00FD3A02">
        <w:rPr>
          <w:rFonts w:ascii="Times New Roman" w:eastAsia="Calibri" w:hAnsi="Times New Roman" w:cs="Times New Roman"/>
          <w:sz w:val="24"/>
          <w:szCs w:val="24"/>
          <w:lang w:eastAsia="ru-RU"/>
        </w:rPr>
        <w:t>общедидактические</w:t>
      </w:r>
      <w:proofErr w:type="spellEnd"/>
      <w:r w:rsidRPr="00FD3A02">
        <w:rPr>
          <w:rFonts w:ascii="Times New Roman" w:eastAsia="Calibri" w:hAnsi="Times New Roman" w:cs="Times New Roman"/>
          <w:sz w:val="24"/>
          <w:szCs w:val="24"/>
          <w:lang w:eastAsia="ru-RU"/>
        </w:rPr>
        <w:t xml:space="preserve"> и специальные принципы общей и специальной педагогики. </w:t>
      </w:r>
      <w:proofErr w:type="spellStart"/>
      <w:r w:rsidRPr="00FD3A02">
        <w:rPr>
          <w:rFonts w:ascii="Times New Roman" w:eastAsia="Calibri" w:hAnsi="Times New Roman" w:cs="Times New Roman"/>
          <w:sz w:val="24"/>
          <w:szCs w:val="24"/>
          <w:lang w:eastAsia="ru-RU"/>
        </w:rPr>
        <w:t>Общедидактические</w:t>
      </w:r>
      <w:proofErr w:type="spellEnd"/>
      <w:r w:rsidRPr="00FD3A02">
        <w:rPr>
          <w:rFonts w:ascii="Times New Roman" w:eastAsia="Calibri" w:hAnsi="Times New Roman" w:cs="Times New Roman"/>
          <w:sz w:val="24"/>
          <w:szCs w:val="24"/>
          <w:lang w:eastAsia="ru-RU"/>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С</w:t>
      </w:r>
      <w:r w:rsidRPr="00FD3A02">
        <w:rPr>
          <w:rFonts w:ascii="Times New Roman" w:eastAsia="Calibri" w:hAnsi="Times New Roman" w:cs="Times New Roman"/>
          <w:iCs/>
          <w:sz w:val="24"/>
          <w:szCs w:val="24"/>
          <w:lang w:eastAsia="ru-RU"/>
        </w:rPr>
        <w:t>пециальные принципы</w:t>
      </w:r>
      <w:r w:rsidRPr="00FD3A02">
        <w:rPr>
          <w:rFonts w:ascii="Times New Roman" w:eastAsia="Calibri" w:hAnsi="Times New Roman" w:cs="Times New Roman"/>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b/>
          <w:sz w:val="24"/>
          <w:szCs w:val="24"/>
          <w:lang w:eastAsia="ru-RU"/>
        </w:rPr>
        <w:t xml:space="preserve">Цель программы коррекционной работы </w:t>
      </w:r>
      <w:r w:rsidRPr="00FD3A02">
        <w:rPr>
          <w:rFonts w:ascii="Times New Roman" w:eastAsia="Calibri" w:hAnsi="Times New Roman" w:cs="Times New Roman"/>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Цель определяет </w:t>
      </w:r>
      <w:r w:rsidRPr="00FD3A02">
        <w:rPr>
          <w:rFonts w:ascii="Times New Roman" w:eastAsia="Calibri" w:hAnsi="Times New Roman" w:cs="Times New Roman"/>
          <w:b/>
          <w:sz w:val="24"/>
          <w:szCs w:val="24"/>
          <w:lang w:eastAsia="ru-RU"/>
        </w:rPr>
        <w:t>задачи</w:t>
      </w:r>
      <w:r w:rsidRPr="00FD3A02">
        <w:rPr>
          <w:rFonts w:ascii="Times New Roman" w:eastAsia="Calibri" w:hAnsi="Times New Roman" w:cs="Times New Roman"/>
          <w:sz w:val="24"/>
          <w:szCs w:val="24"/>
          <w:lang w:eastAsia="ru-RU"/>
        </w:rPr>
        <w:t xml:space="preserve">: </w:t>
      </w:r>
    </w:p>
    <w:p w:rsidR="007E617D" w:rsidRPr="00FD3A02" w:rsidRDefault="007E617D" w:rsidP="007E617D">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выявление особых образовательных потребностей обучающихся с ОВЗ, инвалидов, а также подростков, попавших в трудную жизненную ситуацию;</w:t>
      </w:r>
    </w:p>
    <w:p w:rsidR="007E617D" w:rsidRPr="00FD3A02" w:rsidRDefault="007E617D" w:rsidP="007E617D">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создание условий для успешного освоения программы (ее элементов) и прохождения итоговой аттестации; </w:t>
      </w:r>
    </w:p>
    <w:p w:rsidR="007E617D" w:rsidRPr="00FD3A02" w:rsidRDefault="007E617D" w:rsidP="007E617D">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коррекция (минимизация) имеющихся нарушений (личностных, регулятивных, когнитивных, коммуникативных);</w:t>
      </w:r>
    </w:p>
    <w:p w:rsidR="007E617D" w:rsidRPr="00FD3A02" w:rsidRDefault="007E617D" w:rsidP="007E617D">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обеспечение непрерывной коррекционно-развивающей работы в единстве урочной и внеурочной деятельности;</w:t>
      </w:r>
    </w:p>
    <w:p w:rsidR="007E617D" w:rsidRPr="00FD3A02" w:rsidRDefault="007E617D" w:rsidP="007E617D">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7E617D" w:rsidRPr="00FD3A02" w:rsidRDefault="007E617D" w:rsidP="007E617D">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осуществление консультативной работы с педагогами, родителями, социальными работниками, а также потенциальными работодателями; </w:t>
      </w:r>
    </w:p>
    <w:p w:rsidR="007E617D" w:rsidRPr="00FD3A02" w:rsidRDefault="007E617D" w:rsidP="007E617D">
      <w:pPr>
        <w:suppressAutoHyphens/>
        <w:spacing w:after="0" w:line="240" w:lineRule="auto"/>
        <w:ind w:firstLine="284"/>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проведение информационно-просветительских мероприятий.</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p>
    <w:p w:rsidR="007E617D" w:rsidRPr="00FD3A02" w:rsidRDefault="007E617D" w:rsidP="007E617D">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58" w:name="_Toc435412735"/>
      <w:bookmarkStart w:id="159" w:name="_Toc453968210"/>
      <w:r w:rsidRPr="00FD3A02">
        <w:rPr>
          <w:rFonts w:ascii="Times New Roman" w:eastAsia="Calibri" w:hAnsi="Times New Roman" w:cs="Times New Roman"/>
          <w:b/>
          <w:sz w:val="24"/>
          <w:szCs w:val="24"/>
          <w:lang w:val="x-none" w:eastAsia="x-none"/>
        </w:rPr>
        <w:lastRenderedPageBreak/>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58"/>
      <w:bookmarkEnd w:id="159"/>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p>
    <w:p w:rsidR="007E617D" w:rsidRPr="00FD3A02" w:rsidRDefault="007E617D" w:rsidP="007E617D">
      <w:pPr>
        <w:suppressAutoHyphens/>
        <w:spacing w:after="0" w:line="240" w:lineRule="auto"/>
        <w:ind w:firstLine="709"/>
        <w:rPr>
          <w:rFonts w:ascii="Times New Roman" w:eastAsia="Calibri" w:hAnsi="Times New Roman" w:cs="Times New Roman"/>
          <w:b/>
          <w:sz w:val="24"/>
          <w:szCs w:val="24"/>
          <w:lang w:eastAsia="ru-RU"/>
        </w:rPr>
      </w:pPr>
      <w:r w:rsidRPr="00FD3A02">
        <w:rPr>
          <w:rFonts w:ascii="Times New Roman" w:eastAsia="Calibri" w:hAnsi="Times New Roman" w:cs="Times New Roman"/>
          <w:b/>
          <w:sz w:val="24"/>
          <w:szCs w:val="24"/>
          <w:lang w:eastAsia="ru-RU"/>
        </w:rPr>
        <w:t xml:space="preserve">Характеристика содержания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b/>
          <w:sz w:val="24"/>
          <w:szCs w:val="24"/>
          <w:lang w:eastAsia="ru-RU"/>
        </w:rPr>
        <w:t>Диагностическое направление работы</w:t>
      </w:r>
      <w:r w:rsidRPr="00FD3A02">
        <w:rPr>
          <w:rFonts w:ascii="Times New Roman" w:eastAsia="Calibri" w:hAnsi="Times New Roman" w:cs="Times New Roman"/>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Диагностическое</w:t>
      </w:r>
      <w:r w:rsidRPr="00FD3A02">
        <w:rPr>
          <w:rFonts w:ascii="Times New Roman" w:eastAsia="Calibri" w:hAnsi="Times New Roman" w:cs="Times New Roman"/>
          <w:b/>
          <w:sz w:val="24"/>
          <w:szCs w:val="24"/>
          <w:lang w:eastAsia="ru-RU"/>
        </w:rPr>
        <w:t xml:space="preserve"> </w:t>
      </w:r>
      <w:r w:rsidRPr="00FD3A02">
        <w:rPr>
          <w:rFonts w:ascii="Times New Roman" w:eastAsia="Calibri" w:hAnsi="Times New Roman" w:cs="Times New Roman"/>
          <w:sz w:val="24"/>
          <w:szCs w:val="24"/>
          <w:lang w:eastAsia="ru-RU"/>
        </w:rPr>
        <w:t>направление коррекционной работы в МБОУ «</w:t>
      </w:r>
      <w:proofErr w:type="spellStart"/>
      <w:r w:rsidRPr="00FD3A02">
        <w:rPr>
          <w:rFonts w:ascii="Times New Roman" w:eastAsia="Calibri" w:hAnsi="Times New Roman" w:cs="Times New Roman"/>
          <w:sz w:val="24"/>
          <w:szCs w:val="24"/>
          <w:lang w:eastAsia="ru-RU"/>
        </w:rPr>
        <w:t>Тюхтетская</w:t>
      </w:r>
      <w:proofErr w:type="spellEnd"/>
      <w:r w:rsidRPr="00FD3A02">
        <w:rPr>
          <w:rFonts w:ascii="Times New Roman" w:eastAsia="Calibri" w:hAnsi="Times New Roman" w:cs="Times New Roman"/>
          <w:sz w:val="24"/>
          <w:szCs w:val="24"/>
          <w:lang w:eastAsia="ru-RU"/>
        </w:rPr>
        <w:t xml:space="preserve"> СШ №2» проводят учителя-предметники и все специалисты: педагог-психолог, логопед, социальный педагог).</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b/>
          <w:sz w:val="24"/>
          <w:szCs w:val="24"/>
          <w:lang w:eastAsia="ru-RU"/>
        </w:rPr>
        <w:t>Коррекционно-развивающее направление работы</w:t>
      </w:r>
      <w:r w:rsidRPr="00FD3A02">
        <w:rPr>
          <w:rFonts w:ascii="Times New Roman" w:eastAsia="Calibri" w:hAnsi="Times New Roman" w:cs="Times New Roman"/>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Коррекционное направление ПКР осуществляется в единстве урочной и внеурочной деятельности.</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w:t>
      </w:r>
      <w:proofErr w:type="spellStart"/>
      <w:r w:rsidRPr="00FD3A02">
        <w:rPr>
          <w:rFonts w:ascii="Times New Roman" w:eastAsia="Calibri" w:hAnsi="Times New Roman" w:cs="Times New Roman"/>
          <w:sz w:val="24"/>
          <w:szCs w:val="24"/>
          <w:lang w:eastAsia="ru-RU"/>
        </w:rPr>
        <w:t>тьютором</w:t>
      </w:r>
      <w:proofErr w:type="spellEnd"/>
      <w:r w:rsidRPr="00FD3A02">
        <w:rPr>
          <w:rFonts w:ascii="Times New Roman" w:eastAsia="Calibri" w:hAnsi="Times New Roman" w:cs="Times New Roman"/>
          <w:sz w:val="24"/>
          <w:szCs w:val="24"/>
          <w:lang w:eastAsia="ru-RU"/>
        </w:rPr>
        <w:t xml:space="preserve"> (при необходимости — дефектологом, сурдопедагогом, тифлопедагогом, и др.; в данный момент в МБОУ «</w:t>
      </w:r>
      <w:proofErr w:type="spellStart"/>
      <w:r w:rsidRPr="00FD3A02">
        <w:rPr>
          <w:rFonts w:ascii="Times New Roman" w:eastAsia="Calibri" w:hAnsi="Times New Roman" w:cs="Times New Roman"/>
          <w:sz w:val="24"/>
          <w:szCs w:val="24"/>
          <w:lang w:eastAsia="ru-RU"/>
        </w:rPr>
        <w:t>Тюхтетская</w:t>
      </w:r>
      <w:proofErr w:type="spellEnd"/>
      <w:r w:rsidRPr="00FD3A02">
        <w:rPr>
          <w:rFonts w:ascii="Times New Roman" w:eastAsia="Calibri" w:hAnsi="Times New Roman" w:cs="Times New Roman"/>
          <w:sz w:val="24"/>
          <w:szCs w:val="24"/>
          <w:lang w:eastAsia="ru-RU"/>
        </w:rPr>
        <w:t xml:space="preserve"> СШ №2» нет таких  специалистов).</w:t>
      </w:r>
      <w:r w:rsidRPr="00FD3A02">
        <w:rPr>
          <w:rFonts w:ascii="Times New Roman" w:eastAsia="Calibri" w:hAnsi="Times New Roman" w:cs="Times New Roman"/>
          <w:b/>
          <w:sz w:val="24"/>
          <w:szCs w:val="24"/>
          <w:lang w:eastAsia="ru-RU"/>
        </w:rPr>
        <w:t xml:space="preserve"> </w:t>
      </w:r>
      <w:r w:rsidRPr="00FD3A02">
        <w:rPr>
          <w:rFonts w:ascii="Times New Roman" w:eastAsia="Calibri" w:hAnsi="Times New Roman" w:cs="Times New Roman"/>
          <w:sz w:val="24"/>
          <w:szCs w:val="24"/>
          <w:lang w:eastAsia="ru-RU"/>
        </w:rPr>
        <w:t>Специалисты, как правило, проводят коррекционную работу во внеурочной деятельности. Вместе с тем в случае необходимости они</w:t>
      </w:r>
      <w:r w:rsidR="00581777" w:rsidRPr="00FD3A02">
        <w:rPr>
          <w:rFonts w:ascii="Times New Roman" w:eastAsia="Calibri" w:hAnsi="Times New Roman" w:cs="Times New Roman"/>
          <w:sz w:val="24"/>
          <w:szCs w:val="24"/>
          <w:lang w:eastAsia="ru-RU"/>
        </w:rPr>
        <w:t xml:space="preserve"> могут</w:t>
      </w:r>
      <w:r w:rsidRPr="00FD3A02">
        <w:rPr>
          <w:rFonts w:ascii="Times New Roman" w:eastAsia="Calibri" w:hAnsi="Times New Roman" w:cs="Times New Roman"/>
          <w:sz w:val="24"/>
          <w:szCs w:val="24"/>
          <w:lang w:eastAsia="ru-RU"/>
        </w:rPr>
        <w:t xml:space="preserve"> присутств</w:t>
      </w:r>
      <w:r w:rsidR="00581777" w:rsidRPr="00FD3A02">
        <w:rPr>
          <w:rFonts w:ascii="Times New Roman" w:eastAsia="Calibri" w:hAnsi="Times New Roman" w:cs="Times New Roman"/>
          <w:sz w:val="24"/>
          <w:szCs w:val="24"/>
          <w:lang w:eastAsia="ru-RU"/>
        </w:rPr>
        <w:t>овать</w:t>
      </w:r>
      <w:r w:rsidRPr="00FD3A02">
        <w:rPr>
          <w:rFonts w:ascii="Times New Roman" w:eastAsia="Calibri" w:hAnsi="Times New Roman" w:cs="Times New Roman"/>
          <w:sz w:val="24"/>
          <w:szCs w:val="24"/>
          <w:lang w:eastAsia="ru-RU"/>
        </w:rPr>
        <w:t xml:space="preserve"> и оказыват</w:t>
      </w:r>
      <w:r w:rsidR="00581777" w:rsidRPr="00FD3A02">
        <w:rPr>
          <w:rFonts w:ascii="Times New Roman" w:eastAsia="Calibri" w:hAnsi="Times New Roman" w:cs="Times New Roman"/>
          <w:sz w:val="24"/>
          <w:szCs w:val="24"/>
          <w:lang w:eastAsia="ru-RU"/>
        </w:rPr>
        <w:t>ь</w:t>
      </w:r>
      <w:r w:rsidRPr="00FD3A02">
        <w:rPr>
          <w:rFonts w:ascii="Times New Roman" w:eastAsia="Calibri" w:hAnsi="Times New Roman" w:cs="Times New Roman"/>
          <w:sz w:val="24"/>
          <w:szCs w:val="24"/>
          <w:lang w:eastAsia="ru-RU"/>
        </w:rPr>
        <w:t xml:space="preserve"> помощь на уроке (сурдопедагог; </w:t>
      </w:r>
      <w:proofErr w:type="spellStart"/>
      <w:r w:rsidRPr="00FD3A02">
        <w:rPr>
          <w:rFonts w:ascii="Times New Roman" w:eastAsia="Calibri" w:hAnsi="Times New Roman" w:cs="Times New Roman"/>
          <w:sz w:val="24"/>
          <w:szCs w:val="24"/>
          <w:lang w:eastAsia="ru-RU"/>
        </w:rPr>
        <w:t>тьютор</w:t>
      </w:r>
      <w:proofErr w:type="spellEnd"/>
      <w:r w:rsidRPr="00FD3A02">
        <w:rPr>
          <w:rFonts w:ascii="Times New Roman" w:eastAsia="Calibri" w:hAnsi="Times New Roman" w:cs="Times New Roman"/>
          <w:sz w:val="24"/>
          <w:szCs w:val="24"/>
          <w:lang w:eastAsia="ru-RU"/>
        </w:rPr>
        <w:t xml:space="preserve">, сопровождающий подростка с ДЦП). В старшей школе роль </w:t>
      </w:r>
      <w:proofErr w:type="spellStart"/>
      <w:r w:rsidRPr="00FD3A02">
        <w:rPr>
          <w:rFonts w:ascii="Times New Roman" w:eastAsia="Calibri" w:hAnsi="Times New Roman" w:cs="Times New Roman"/>
          <w:sz w:val="24"/>
          <w:szCs w:val="24"/>
          <w:lang w:eastAsia="ru-RU"/>
        </w:rPr>
        <w:t>тьюторов</w:t>
      </w:r>
      <w:proofErr w:type="spellEnd"/>
      <w:r w:rsidRPr="00FD3A02">
        <w:rPr>
          <w:rFonts w:ascii="Times New Roman" w:eastAsia="Calibri" w:hAnsi="Times New Roman" w:cs="Times New Roman"/>
          <w:sz w:val="24"/>
          <w:szCs w:val="24"/>
          <w:lang w:eastAsia="ru-RU"/>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FD3A02">
        <w:rPr>
          <w:rFonts w:ascii="Times New Roman" w:eastAsia="Calibri" w:hAnsi="Times New Roman" w:cs="Times New Roman"/>
          <w:sz w:val="24"/>
          <w:szCs w:val="24"/>
          <w:lang w:eastAsia="ru-RU"/>
        </w:rPr>
        <w:t>волонтерства</w:t>
      </w:r>
      <w:proofErr w:type="spellEnd"/>
      <w:r w:rsidRPr="00FD3A02">
        <w:rPr>
          <w:rFonts w:ascii="Times New Roman" w:eastAsia="Calibri" w:hAnsi="Times New Roman" w:cs="Times New Roman"/>
          <w:sz w:val="24"/>
          <w:szCs w:val="24"/>
          <w:lang w:eastAsia="ru-RU"/>
        </w:rPr>
        <w:t xml:space="preserve">.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w:t>
      </w:r>
      <w:r w:rsidRPr="00FD3A02">
        <w:rPr>
          <w:rFonts w:ascii="Times New Roman" w:eastAsia="Calibri" w:hAnsi="Times New Roman" w:cs="Times New Roman"/>
          <w:sz w:val="24"/>
          <w:szCs w:val="24"/>
          <w:lang w:eastAsia="ru-RU"/>
        </w:rPr>
        <w:lastRenderedPageBreak/>
        <w:t>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FD3A02">
        <w:rPr>
          <w:rFonts w:ascii="Times New Roman" w:eastAsia="Calibri" w:hAnsi="Times New Roman" w:cs="Times New Roman"/>
          <w:sz w:val="24"/>
          <w:szCs w:val="24"/>
          <w:lang w:eastAsia="ru-RU"/>
        </w:rPr>
        <w:t>стрессоустойчивого</w:t>
      </w:r>
      <w:proofErr w:type="spellEnd"/>
      <w:r w:rsidRPr="00FD3A02">
        <w:rPr>
          <w:rFonts w:ascii="Times New Roman" w:eastAsia="Calibri" w:hAnsi="Times New Roman" w:cs="Times New Roman"/>
          <w:sz w:val="24"/>
          <w:szCs w:val="24"/>
          <w:lang w:eastAsia="ru-RU"/>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Спорные вопросы, касающиеся успеваемости школьников с ОВЗ, их поведения, динамики </w:t>
      </w:r>
      <w:r w:rsidRPr="00FD3A02">
        <w:rPr>
          <w:rFonts w:ascii="Times New Roman" w:eastAsia="Calibri" w:hAnsi="Times New Roman" w:cs="Times New Roman"/>
          <w:color w:val="222222"/>
          <w:sz w:val="24"/>
          <w:szCs w:val="24"/>
          <w:shd w:val="clear" w:color="auto" w:fill="FFFFFF"/>
        </w:rPr>
        <w:t>продвижения в рамках освоения основной программы обучения</w:t>
      </w:r>
      <w:r w:rsidRPr="00FD3A02">
        <w:rPr>
          <w:rFonts w:ascii="Times New Roman" w:eastAsia="Calibri" w:hAnsi="Times New Roman" w:cs="Times New Roman"/>
          <w:sz w:val="24"/>
          <w:szCs w:val="24"/>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b/>
          <w:sz w:val="24"/>
          <w:szCs w:val="24"/>
          <w:lang w:eastAsia="ru-RU"/>
        </w:rPr>
        <w:t>Консультативное направление работы</w:t>
      </w:r>
      <w:r w:rsidRPr="00FD3A02">
        <w:rPr>
          <w:rFonts w:ascii="Times New Roman" w:eastAsia="Calibri" w:hAnsi="Times New Roman" w:cs="Times New Roman"/>
          <w:sz w:val="24"/>
          <w:szCs w:val="24"/>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Консультативное направление программы коррекционной работы</w:t>
      </w:r>
      <w:r w:rsidRPr="00FD3A02">
        <w:rPr>
          <w:rFonts w:ascii="Times New Roman" w:eastAsia="Calibri" w:hAnsi="Times New Roman" w:cs="Times New Roman"/>
          <w:b/>
          <w:sz w:val="24"/>
          <w:szCs w:val="24"/>
          <w:u w:color="000000"/>
          <w:bdr w:val="nil"/>
          <w:lang w:val="x-none" w:eastAsia="x-none"/>
        </w:rPr>
        <w:t xml:space="preserve"> </w:t>
      </w:r>
      <w:r w:rsidRPr="00FD3A02">
        <w:rPr>
          <w:rFonts w:ascii="Times New Roman" w:eastAsia="Calibri" w:hAnsi="Times New Roman" w:cs="Times New Roman"/>
          <w:sz w:val="24"/>
          <w:szCs w:val="24"/>
          <w:u w:color="000000"/>
          <w:bdr w:val="nil"/>
          <w:lang w:val="x-none" w:eastAsia="x-none"/>
        </w:rPr>
        <w:t xml:space="preserve">осуществляется во внеурочной и </w:t>
      </w:r>
      <w:proofErr w:type="spellStart"/>
      <w:r w:rsidRPr="00FD3A02">
        <w:rPr>
          <w:rFonts w:ascii="Times New Roman" w:eastAsia="Calibri" w:hAnsi="Times New Roman" w:cs="Times New Roman"/>
          <w:sz w:val="24"/>
          <w:szCs w:val="24"/>
          <w:u w:color="000000"/>
          <w:bdr w:val="nil"/>
          <w:lang w:val="x-none" w:eastAsia="x-none"/>
        </w:rPr>
        <w:t>внеучебной</w:t>
      </w:r>
      <w:proofErr w:type="spellEnd"/>
      <w:r w:rsidRPr="00FD3A02">
        <w:rPr>
          <w:rFonts w:ascii="Times New Roman" w:eastAsia="Calibri" w:hAnsi="Times New Roman" w:cs="Times New Roman"/>
          <w:sz w:val="24"/>
          <w:szCs w:val="24"/>
          <w:u w:color="000000"/>
          <w:bdr w:val="nil"/>
          <w:lang w:val="x-none" w:eastAsia="x-none"/>
        </w:rPr>
        <w:t xml:space="preserve"> деятельности педагогом класса и группой специалистов: логопедом, психологом, дефектологом</w:t>
      </w:r>
      <w:r w:rsidR="00581777" w:rsidRPr="00FD3A02">
        <w:rPr>
          <w:rFonts w:ascii="Times New Roman" w:eastAsia="Calibri" w:hAnsi="Times New Roman" w:cs="Times New Roman"/>
          <w:sz w:val="24"/>
          <w:szCs w:val="24"/>
          <w:u w:color="000000"/>
          <w:bdr w:val="nil"/>
          <w:lang w:eastAsia="x-none"/>
        </w:rPr>
        <w:t xml:space="preserve"> (такого специалиста в данный момент в МБОУ «</w:t>
      </w:r>
      <w:proofErr w:type="spellStart"/>
      <w:r w:rsidR="00581777" w:rsidRPr="00FD3A02">
        <w:rPr>
          <w:rFonts w:ascii="Times New Roman" w:eastAsia="Calibri" w:hAnsi="Times New Roman" w:cs="Times New Roman"/>
          <w:sz w:val="24"/>
          <w:szCs w:val="24"/>
          <w:u w:color="000000"/>
          <w:bdr w:val="nil"/>
          <w:lang w:eastAsia="x-none"/>
        </w:rPr>
        <w:t>Тюхтетская</w:t>
      </w:r>
      <w:proofErr w:type="spellEnd"/>
      <w:r w:rsidR="00581777" w:rsidRPr="00FD3A02">
        <w:rPr>
          <w:rFonts w:ascii="Times New Roman" w:eastAsia="Calibri" w:hAnsi="Times New Roman" w:cs="Times New Roman"/>
          <w:sz w:val="24"/>
          <w:szCs w:val="24"/>
          <w:u w:color="000000"/>
          <w:bdr w:val="nil"/>
          <w:lang w:eastAsia="x-none"/>
        </w:rPr>
        <w:t xml:space="preserve"> СШ №2» нет)</w:t>
      </w:r>
      <w:r w:rsidRPr="00FD3A02">
        <w:rPr>
          <w:rFonts w:ascii="Times New Roman" w:eastAsia="Calibri" w:hAnsi="Times New Roman" w:cs="Times New Roman"/>
          <w:sz w:val="24"/>
          <w:szCs w:val="24"/>
          <w:u w:color="000000"/>
          <w:bdr w:val="nil"/>
          <w:lang w:val="x-none" w:eastAsia="x-none"/>
        </w:rPr>
        <w:t>, социальным педагогом.</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Педагог</w:t>
      </w:r>
      <w:r w:rsidRPr="00FD3A02">
        <w:rPr>
          <w:rFonts w:ascii="Times New Roman" w:eastAsia="Calibri" w:hAnsi="Times New Roman" w:cs="Times New Roman"/>
          <w:b/>
          <w:sz w:val="24"/>
          <w:szCs w:val="24"/>
          <w:u w:color="000000"/>
          <w:bdr w:val="nil"/>
          <w:lang w:val="x-none" w:eastAsia="x-none"/>
        </w:rPr>
        <w:t xml:space="preserve"> </w:t>
      </w:r>
      <w:r w:rsidRPr="00FD3A02">
        <w:rPr>
          <w:rFonts w:ascii="Times New Roman" w:eastAsia="Calibri" w:hAnsi="Times New Roman" w:cs="Times New Roman"/>
          <w:sz w:val="24"/>
          <w:szCs w:val="24"/>
          <w:u w:color="000000"/>
          <w:bdr w:val="nil"/>
          <w:lang w:val="x-none" w:eastAsia="x-none"/>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Логопед</w:t>
      </w:r>
      <w:r w:rsidRPr="00FD3A02">
        <w:rPr>
          <w:rFonts w:ascii="Times New Roman" w:eastAsia="Calibri" w:hAnsi="Times New Roman" w:cs="Times New Roman"/>
          <w:b/>
          <w:sz w:val="24"/>
          <w:szCs w:val="24"/>
          <w:u w:color="000000"/>
          <w:bdr w:val="nil"/>
          <w:lang w:val="x-none" w:eastAsia="x-none"/>
        </w:rPr>
        <w:t xml:space="preserve"> </w:t>
      </w:r>
      <w:r w:rsidRPr="00FD3A02">
        <w:rPr>
          <w:rFonts w:ascii="Times New Roman" w:eastAsia="Calibri" w:hAnsi="Times New Roman" w:cs="Times New Roman"/>
          <w:sz w:val="24"/>
          <w:szCs w:val="24"/>
          <w:u w:color="000000"/>
          <w:bdr w:val="nil"/>
          <w:lang w:val="x-none" w:eastAsia="x-none"/>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w:t>
      </w:r>
      <w:r w:rsidRPr="00FD3A02">
        <w:rPr>
          <w:rFonts w:ascii="Times New Roman" w:eastAsia="Calibri" w:hAnsi="Times New Roman" w:cs="Times New Roman"/>
          <w:sz w:val="24"/>
          <w:szCs w:val="24"/>
          <w:u w:color="000000"/>
          <w:bdr w:val="nil"/>
          <w:lang w:val="x-none" w:eastAsia="x-none"/>
        </w:rPr>
        <w:lastRenderedPageBreak/>
        <w:t xml:space="preserve">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Дефектолог</w:t>
      </w:r>
      <w:r w:rsidRPr="00FD3A02">
        <w:rPr>
          <w:rFonts w:ascii="Times New Roman" w:eastAsia="Calibri" w:hAnsi="Times New Roman" w:cs="Times New Roman"/>
          <w:b/>
          <w:sz w:val="24"/>
          <w:szCs w:val="24"/>
          <w:u w:color="000000"/>
          <w:bdr w:val="nil"/>
          <w:lang w:val="x-none" w:eastAsia="x-none"/>
        </w:rPr>
        <w:t xml:space="preserve"> </w:t>
      </w:r>
      <w:r w:rsidRPr="00FD3A02">
        <w:rPr>
          <w:rFonts w:ascii="Times New Roman" w:eastAsia="Calibri" w:hAnsi="Times New Roman" w:cs="Times New Roman"/>
          <w:sz w:val="24"/>
          <w:szCs w:val="24"/>
          <w:u w:color="000000"/>
          <w:bdr w:val="nil"/>
          <w:lang w:val="x-none" w:eastAsia="x-none"/>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rPr>
      </w:pPr>
      <w:r w:rsidRPr="00FD3A02">
        <w:rPr>
          <w:rFonts w:ascii="Times New Roman" w:eastAsia="Calibri" w:hAnsi="Times New Roman" w:cs="Times New Roman"/>
          <w:b/>
          <w:sz w:val="24"/>
          <w:szCs w:val="24"/>
        </w:rPr>
        <w:t>Информационно-просветительское направление работы</w:t>
      </w:r>
      <w:r w:rsidRPr="00FD3A02">
        <w:rPr>
          <w:rFonts w:ascii="Times New Roman" w:eastAsia="Calibri"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rPr>
      </w:pPr>
      <w:r w:rsidRPr="00FD3A02">
        <w:rPr>
          <w:rFonts w:ascii="Times New Roman" w:eastAsia="Calibri"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rPr>
      </w:pPr>
      <w:r w:rsidRPr="00FD3A02">
        <w:rPr>
          <w:rFonts w:ascii="Times New Roman" w:eastAsia="Calibri" w:hAnsi="Times New Roman" w:cs="Times New Roman"/>
          <w:sz w:val="24"/>
          <w:szCs w:val="24"/>
        </w:rPr>
        <w:t xml:space="preserve">Направления коррекционной работы реализуются в урочной и внеурочной деятельности.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rPr>
      </w:pPr>
    </w:p>
    <w:p w:rsidR="007E617D" w:rsidRPr="00FD3A02" w:rsidRDefault="007E617D" w:rsidP="007E617D">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60" w:name="_Toc435412736"/>
      <w:bookmarkStart w:id="161" w:name="_Toc453968211"/>
      <w:r w:rsidRPr="00FD3A02">
        <w:rPr>
          <w:rFonts w:ascii="Times New Roman" w:eastAsia="Calibri" w:hAnsi="Times New Roman" w:cs="Times New Roman"/>
          <w:b/>
          <w:sz w:val="24"/>
          <w:szCs w:val="24"/>
          <w:lang w:val="x-none" w:eastAsia="x-none"/>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60"/>
      <w:bookmarkEnd w:id="161"/>
    </w:p>
    <w:p w:rsidR="007E617D" w:rsidRPr="00FD3A02" w:rsidRDefault="007E617D" w:rsidP="007E617D">
      <w:pPr>
        <w:suppressAutoHyphens/>
        <w:spacing w:after="0" w:line="240" w:lineRule="auto"/>
        <w:ind w:firstLine="709"/>
        <w:rPr>
          <w:rFonts w:ascii="Times New Roman" w:eastAsia="Calibri" w:hAnsi="Times New Roman" w:cs="Times New Roman"/>
          <w:bCs/>
          <w:spacing w:val="4"/>
          <w:sz w:val="24"/>
          <w:szCs w:val="24"/>
        </w:rPr>
      </w:pPr>
      <w:r w:rsidRPr="00FD3A02">
        <w:rPr>
          <w:rFonts w:ascii="Times New Roman" w:eastAsia="Calibri" w:hAnsi="Times New Roman" w:cs="Times New Roman"/>
          <w:sz w:val="24"/>
          <w:szCs w:val="24"/>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w:t>
      </w:r>
      <w:proofErr w:type="spellStart"/>
      <w:r w:rsidRPr="00FD3A02">
        <w:rPr>
          <w:rFonts w:ascii="Times New Roman" w:eastAsia="Calibri" w:hAnsi="Times New Roman" w:cs="Times New Roman"/>
          <w:sz w:val="24"/>
          <w:szCs w:val="24"/>
          <w:shd w:val="clear" w:color="auto" w:fill="FFFFFF"/>
          <w:lang w:eastAsia="ru-RU" w:bidi="ru-RU"/>
        </w:rPr>
        <w:t>олигофренопедагога</w:t>
      </w:r>
      <w:proofErr w:type="spellEnd"/>
      <w:r w:rsidRPr="00FD3A02">
        <w:rPr>
          <w:rFonts w:ascii="Times New Roman" w:eastAsia="Calibri" w:hAnsi="Times New Roman" w:cs="Times New Roman"/>
          <w:sz w:val="24"/>
          <w:szCs w:val="24"/>
          <w:shd w:val="clear" w:color="auto" w:fill="FFFFFF"/>
          <w:lang w:eastAsia="ru-RU" w:bidi="ru-RU"/>
        </w:rPr>
        <w:t>, сурдопедагога, тифлопедагога</w:t>
      </w:r>
      <w:r w:rsidR="003A6D96" w:rsidRPr="00FD3A02">
        <w:rPr>
          <w:rFonts w:ascii="Times New Roman" w:eastAsia="Calibri" w:hAnsi="Times New Roman" w:cs="Times New Roman"/>
          <w:sz w:val="24"/>
          <w:szCs w:val="24"/>
          <w:shd w:val="clear" w:color="auto" w:fill="FFFFFF"/>
          <w:lang w:eastAsia="ru-RU" w:bidi="ru-RU"/>
        </w:rPr>
        <w:t xml:space="preserve"> </w:t>
      </w:r>
      <w:r w:rsidR="00581777" w:rsidRPr="00FD3A02">
        <w:rPr>
          <w:rFonts w:ascii="Times New Roman" w:eastAsia="Calibri" w:hAnsi="Times New Roman" w:cs="Times New Roman"/>
          <w:sz w:val="24"/>
          <w:szCs w:val="24"/>
          <w:u w:color="000000"/>
          <w:bdr w:val="nil"/>
          <w:lang w:eastAsia="x-none"/>
        </w:rPr>
        <w:t>- таких специалистов в данный момент в МБОУ «</w:t>
      </w:r>
      <w:proofErr w:type="spellStart"/>
      <w:r w:rsidR="00581777" w:rsidRPr="00FD3A02">
        <w:rPr>
          <w:rFonts w:ascii="Times New Roman" w:eastAsia="Calibri" w:hAnsi="Times New Roman" w:cs="Times New Roman"/>
          <w:sz w:val="24"/>
          <w:szCs w:val="24"/>
          <w:u w:color="000000"/>
          <w:bdr w:val="nil"/>
          <w:lang w:eastAsia="x-none"/>
        </w:rPr>
        <w:t>Тюхтетская</w:t>
      </w:r>
      <w:proofErr w:type="spellEnd"/>
      <w:r w:rsidR="00581777" w:rsidRPr="00FD3A02">
        <w:rPr>
          <w:rFonts w:ascii="Times New Roman" w:eastAsia="Calibri" w:hAnsi="Times New Roman" w:cs="Times New Roman"/>
          <w:sz w:val="24"/>
          <w:szCs w:val="24"/>
          <w:u w:color="000000"/>
          <w:bdr w:val="nil"/>
          <w:lang w:eastAsia="x-none"/>
        </w:rPr>
        <w:t xml:space="preserve"> СШ №2» нет</w:t>
      </w:r>
      <w:r w:rsidRPr="00FD3A02">
        <w:rPr>
          <w:rFonts w:ascii="Times New Roman" w:eastAsia="Calibri" w:hAnsi="Times New Roman" w:cs="Times New Roman"/>
          <w:sz w:val="24"/>
          <w:szCs w:val="24"/>
          <w:shd w:val="clear" w:color="auto" w:fill="FFFFFF"/>
          <w:lang w:eastAsia="ru-RU" w:bidi="ru-RU"/>
        </w:rPr>
        <w:t>).</w:t>
      </w:r>
    </w:p>
    <w:p w:rsidR="007E617D" w:rsidRPr="00FD3A02" w:rsidRDefault="007E617D" w:rsidP="007E617D">
      <w:pPr>
        <w:suppressAutoHyphens/>
        <w:spacing w:after="0" w:line="240" w:lineRule="auto"/>
        <w:ind w:firstLine="709"/>
        <w:rPr>
          <w:rFonts w:ascii="Times New Roman" w:eastAsia="Calibri" w:hAnsi="Times New Roman" w:cs="Times New Roman"/>
          <w:bCs/>
          <w:spacing w:val="4"/>
          <w:sz w:val="24"/>
          <w:szCs w:val="24"/>
        </w:rPr>
      </w:pPr>
      <w:r w:rsidRPr="00FD3A02">
        <w:rPr>
          <w:rFonts w:ascii="Times New Roman" w:eastAsia="Calibri" w:hAnsi="Times New Roman" w:cs="Times New Roman"/>
          <w:sz w:val="24"/>
          <w:szCs w:val="24"/>
          <w:shd w:val="clear" w:color="auto" w:fill="FFFFFF"/>
          <w:lang w:eastAsia="ru-RU"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FD3A02">
        <w:rPr>
          <w:rFonts w:ascii="Times New Roman" w:eastAsia="Times New Roman" w:hAnsi="Times New Roman" w:cs="Times New Roman"/>
          <w:color w:val="000000"/>
          <w:sz w:val="24"/>
          <w:szCs w:val="24"/>
          <w:lang w:eastAsia="ru-RU"/>
        </w:rPr>
        <w:t>(в том числе – инвалидов,  также школьников, попавших в сложную жизненную ситуацию)</w:t>
      </w:r>
      <w:r w:rsidRPr="00FD3A02">
        <w:rPr>
          <w:rFonts w:ascii="Times New Roman" w:eastAsia="Calibri" w:hAnsi="Times New Roman" w:cs="Times New Roman"/>
          <w:sz w:val="24"/>
          <w:szCs w:val="24"/>
          <w:shd w:val="clear" w:color="auto" w:fill="FFFFFF"/>
          <w:lang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7E617D" w:rsidRPr="00FD3A02" w:rsidRDefault="007E617D" w:rsidP="007E617D">
      <w:pPr>
        <w:suppressAutoHyphens/>
        <w:spacing w:after="0" w:line="240" w:lineRule="auto"/>
        <w:ind w:firstLine="709"/>
        <w:rPr>
          <w:rFonts w:ascii="Times New Roman" w:eastAsia="Calibri" w:hAnsi="Times New Roman" w:cs="Times New Roman"/>
          <w:b/>
          <w:bCs/>
          <w:spacing w:val="4"/>
          <w:sz w:val="24"/>
          <w:szCs w:val="24"/>
        </w:rPr>
      </w:pPr>
      <w:r w:rsidRPr="00FD3A02">
        <w:rPr>
          <w:rFonts w:ascii="Times New Roman" w:eastAsia="Calibri" w:hAnsi="Times New Roman" w:cs="Times New Roman"/>
          <w:sz w:val="24"/>
          <w:szCs w:val="24"/>
          <w:shd w:val="clear" w:color="auto" w:fill="FFFFFF"/>
          <w:lang w:eastAsia="ru-RU"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7E617D" w:rsidRPr="00FD3A02" w:rsidRDefault="007E617D" w:rsidP="007E617D">
      <w:pPr>
        <w:suppressAutoHyphens/>
        <w:spacing w:after="0" w:line="240" w:lineRule="auto"/>
        <w:ind w:firstLine="709"/>
        <w:rPr>
          <w:rFonts w:ascii="Times New Roman" w:eastAsia="Calibri" w:hAnsi="Times New Roman" w:cs="Times New Roman"/>
          <w:b/>
          <w:bCs/>
          <w:spacing w:val="4"/>
          <w:sz w:val="24"/>
          <w:szCs w:val="24"/>
        </w:rPr>
      </w:pPr>
      <w:r w:rsidRPr="00FD3A02">
        <w:rPr>
          <w:rFonts w:ascii="Times New Roman" w:eastAsia="Calibri" w:hAnsi="Times New Roman" w:cs="Times New Roman"/>
          <w:sz w:val="24"/>
          <w:szCs w:val="24"/>
          <w:shd w:val="clear" w:color="auto" w:fill="FFFFFF"/>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7E617D" w:rsidRPr="00FD3A02" w:rsidRDefault="007E617D" w:rsidP="007E617D">
      <w:pPr>
        <w:suppressAutoHyphens/>
        <w:spacing w:after="0" w:line="240" w:lineRule="auto"/>
        <w:ind w:firstLine="709"/>
        <w:rPr>
          <w:rFonts w:ascii="Times New Roman" w:eastAsia="Calibri" w:hAnsi="Times New Roman" w:cs="Times New Roman"/>
          <w:spacing w:val="4"/>
          <w:sz w:val="24"/>
          <w:szCs w:val="24"/>
          <w:shd w:val="clear" w:color="auto" w:fill="FFFFFF"/>
          <w:lang w:eastAsia="ru-RU" w:bidi="ru-RU"/>
        </w:rPr>
      </w:pPr>
      <w:r w:rsidRPr="00FD3A02">
        <w:rPr>
          <w:rFonts w:ascii="Times New Roman" w:eastAsia="Calibri" w:hAnsi="Times New Roman" w:cs="Times New Roman"/>
          <w:sz w:val="24"/>
          <w:szCs w:val="24"/>
          <w:shd w:val="clear" w:color="auto" w:fill="FFFFFF"/>
          <w:lang w:eastAsia="ru-RU"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7E617D" w:rsidRPr="00FD3A02" w:rsidRDefault="007E617D" w:rsidP="007E617D">
      <w:pPr>
        <w:suppressAutoHyphens/>
        <w:spacing w:after="0" w:line="240" w:lineRule="auto"/>
        <w:ind w:firstLine="709"/>
        <w:rPr>
          <w:rFonts w:ascii="Times New Roman" w:eastAsia="Calibri" w:hAnsi="Times New Roman" w:cs="Times New Roman"/>
          <w:bCs/>
          <w:spacing w:val="4"/>
          <w:sz w:val="24"/>
          <w:szCs w:val="24"/>
        </w:rPr>
      </w:pPr>
      <w:r w:rsidRPr="00FD3A02">
        <w:rPr>
          <w:rFonts w:ascii="Times New Roman" w:eastAsia="Calibri" w:hAnsi="Times New Roman" w:cs="Times New Roman"/>
          <w:sz w:val="24"/>
          <w:szCs w:val="24"/>
          <w:shd w:val="clear" w:color="auto" w:fill="FFFFFF"/>
          <w:lang w:eastAsia="ru-RU" w:bidi="ru-RU"/>
        </w:rPr>
        <w:lastRenderedPageBreak/>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7E617D" w:rsidRPr="00FD3A02" w:rsidRDefault="007E617D" w:rsidP="007E617D">
      <w:pPr>
        <w:suppressAutoHyphens/>
        <w:spacing w:after="0" w:line="240" w:lineRule="auto"/>
        <w:ind w:firstLine="709"/>
        <w:rPr>
          <w:rFonts w:ascii="Times New Roman" w:eastAsia="Calibri" w:hAnsi="Times New Roman" w:cs="Times New Roman"/>
          <w:bCs/>
          <w:spacing w:val="4"/>
          <w:sz w:val="24"/>
          <w:szCs w:val="24"/>
        </w:rPr>
      </w:pPr>
      <w:r w:rsidRPr="00FD3A02">
        <w:rPr>
          <w:rFonts w:ascii="Times New Roman" w:eastAsia="Calibri" w:hAnsi="Times New Roman" w:cs="Times New Roman"/>
          <w:sz w:val="24"/>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w:t>
      </w:r>
      <w:r w:rsidR="003A6D96" w:rsidRPr="00FD3A02">
        <w:rPr>
          <w:rFonts w:ascii="Times New Roman" w:eastAsia="Calibri" w:hAnsi="Times New Roman" w:cs="Times New Roman"/>
          <w:sz w:val="24"/>
          <w:szCs w:val="24"/>
          <w:shd w:val="clear" w:color="auto" w:fill="FFFFFF"/>
          <w:lang w:eastAsia="ru-RU" w:bidi="ru-RU"/>
        </w:rPr>
        <w:t xml:space="preserve"> </w:t>
      </w:r>
      <w:r w:rsidR="003A6D96" w:rsidRPr="00FD3A02">
        <w:rPr>
          <w:rFonts w:ascii="Times New Roman" w:eastAsia="Calibri" w:hAnsi="Times New Roman" w:cs="Times New Roman"/>
          <w:sz w:val="24"/>
          <w:szCs w:val="24"/>
          <w:u w:color="000000"/>
          <w:bdr w:val="nil"/>
          <w:lang w:eastAsia="x-none"/>
        </w:rPr>
        <w:t>(такого специалиста в данный момент в МБОУ «</w:t>
      </w:r>
      <w:proofErr w:type="spellStart"/>
      <w:r w:rsidR="003A6D96" w:rsidRPr="00FD3A02">
        <w:rPr>
          <w:rFonts w:ascii="Times New Roman" w:eastAsia="Calibri" w:hAnsi="Times New Roman" w:cs="Times New Roman"/>
          <w:sz w:val="24"/>
          <w:szCs w:val="24"/>
          <w:u w:color="000000"/>
          <w:bdr w:val="nil"/>
          <w:lang w:eastAsia="x-none"/>
        </w:rPr>
        <w:t>Тюхтетская</w:t>
      </w:r>
      <w:proofErr w:type="spellEnd"/>
      <w:r w:rsidR="003A6D96" w:rsidRPr="00FD3A02">
        <w:rPr>
          <w:rFonts w:ascii="Times New Roman" w:eastAsia="Calibri" w:hAnsi="Times New Roman" w:cs="Times New Roman"/>
          <w:sz w:val="24"/>
          <w:szCs w:val="24"/>
          <w:u w:color="000000"/>
          <w:bdr w:val="nil"/>
          <w:lang w:eastAsia="x-none"/>
        </w:rPr>
        <w:t xml:space="preserve"> СШ №2» нет</w:t>
      </w:r>
      <w:r w:rsidRPr="00FD3A02">
        <w:rPr>
          <w:rFonts w:ascii="Times New Roman" w:eastAsia="Calibri" w:hAnsi="Times New Roman" w:cs="Times New Roman"/>
          <w:sz w:val="24"/>
          <w:szCs w:val="24"/>
          <w:shd w:val="clear" w:color="auto" w:fill="FFFFFF"/>
          <w:lang w:eastAsia="ru-RU" w:bidi="ru-RU"/>
        </w:rPr>
        <w:t>), регламентируются локальными нормативными актами, а также ее уставом; реализуются преимущественно во внеурочной деятельности.</w:t>
      </w:r>
    </w:p>
    <w:p w:rsidR="007E617D" w:rsidRPr="00FD3A02" w:rsidRDefault="007E617D" w:rsidP="007E617D">
      <w:pPr>
        <w:suppressAutoHyphens/>
        <w:spacing w:after="0" w:line="240" w:lineRule="auto"/>
        <w:ind w:firstLine="709"/>
        <w:rPr>
          <w:rFonts w:ascii="Times New Roman" w:eastAsia="Calibri" w:hAnsi="Times New Roman" w:cs="Times New Roman"/>
          <w:b/>
          <w:bCs/>
          <w:spacing w:val="4"/>
          <w:sz w:val="24"/>
          <w:szCs w:val="24"/>
        </w:rPr>
      </w:pPr>
      <w:r w:rsidRPr="00FD3A02">
        <w:rPr>
          <w:rFonts w:ascii="Times New Roman" w:eastAsia="Calibri" w:hAnsi="Times New Roman" w:cs="Times New Roman"/>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7E617D" w:rsidRPr="00FD3A02" w:rsidRDefault="007E617D" w:rsidP="007E617D">
      <w:pPr>
        <w:suppressAutoHyphens/>
        <w:spacing w:after="0" w:line="240" w:lineRule="auto"/>
        <w:ind w:firstLine="709"/>
        <w:rPr>
          <w:rFonts w:ascii="Times New Roman" w:eastAsia="Calibri" w:hAnsi="Times New Roman" w:cs="Times New Roman"/>
          <w:b/>
          <w:bCs/>
          <w:spacing w:val="4"/>
          <w:sz w:val="24"/>
          <w:szCs w:val="24"/>
        </w:rPr>
      </w:pPr>
      <w:r w:rsidRPr="00FD3A02">
        <w:rPr>
          <w:rFonts w:ascii="Times New Roman" w:eastAsia="Calibri" w:hAnsi="Times New Roman" w:cs="Times New Roman"/>
          <w:sz w:val="24"/>
          <w:szCs w:val="24"/>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shd w:val="clear" w:color="auto" w:fill="FFFFFF"/>
          <w:lang w:eastAsia="ru-RU" w:bidi="ru-RU"/>
        </w:rPr>
      </w:pPr>
      <w:r w:rsidRPr="00FD3A02">
        <w:rPr>
          <w:rFonts w:ascii="Times New Roman" w:eastAsia="Calibri" w:hAnsi="Times New Roman" w:cs="Times New Roman"/>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FD3A02">
        <w:rPr>
          <w:rFonts w:ascii="Times New Roman" w:eastAsia="Calibri" w:hAnsi="Times New Roman" w:cs="Times New Roman"/>
          <w:b/>
          <w:bCs/>
          <w:spacing w:val="4"/>
          <w:sz w:val="24"/>
          <w:szCs w:val="24"/>
        </w:rPr>
        <w:t xml:space="preserve"> </w:t>
      </w:r>
      <w:r w:rsidRPr="00FD3A02">
        <w:rPr>
          <w:rFonts w:ascii="Times New Roman" w:eastAsia="Calibri" w:hAnsi="Times New Roman" w:cs="Times New Roman"/>
          <w:sz w:val="24"/>
          <w:szCs w:val="24"/>
          <w:shd w:val="clear" w:color="auto" w:fill="FFFFFF"/>
          <w:lang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shd w:val="clear" w:color="auto" w:fill="FFFFFF"/>
          <w:lang w:eastAsia="ru-RU" w:bidi="ru-RU"/>
        </w:rPr>
      </w:pPr>
      <w:r w:rsidRPr="00FD3A02">
        <w:rPr>
          <w:rFonts w:ascii="Times New Roman" w:eastAsia="Calibri" w:hAnsi="Times New Roman" w:cs="Times New Roman"/>
          <w:sz w:val="24"/>
          <w:szCs w:val="24"/>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shd w:val="clear" w:color="auto" w:fill="FFFFFF"/>
          <w:lang w:eastAsia="ru-RU" w:bidi="ru-RU"/>
        </w:rPr>
      </w:pPr>
      <w:r w:rsidRPr="00FD3A02">
        <w:rPr>
          <w:rFonts w:ascii="Times New Roman" w:eastAsia="Calibri" w:hAnsi="Times New Roman" w:cs="Times New Roman"/>
          <w:sz w:val="24"/>
          <w:szCs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7E617D" w:rsidRPr="00FD3A02" w:rsidRDefault="007E617D" w:rsidP="007E617D">
      <w:pPr>
        <w:suppressAutoHyphens/>
        <w:spacing w:after="0" w:line="240" w:lineRule="auto"/>
        <w:ind w:firstLine="709"/>
        <w:rPr>
          <w:rFonts w:ascii="Times New Roman" w:eastAsia="Calibri" w:hAnsi="Times New Roman" w:cs="Times New Roman"/>
          <w:b/>
          <w:bCs/>
          <w:spacing w:val="4"/>
          <w:sz w:val="24"/>
          <w:szCs w:val="24"/>
        </w:rPr>
      </w:pPr>
      <w:r w:rsidRPr="00FD3A02">
        <w:rPr>
          <w:rFonts w:ascii="Times New Roman" w:eastAsia="Calibri" w:hAnsi="Times New Roman" w:cs="Times New Roman"/>
          <w:sz w:val="24"/>
          <w:szCs w:val="24"/>
          <w:shd w:val="clear" w:color="auto" w:fill="FFFFFF"/>
          <w:lang w:eastAsia="ru-RU"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7E617D" w:rsidRPr="00FD3A02" w:rsidRDefault="007E617D" w:rsidP="007E617D">
      <w:pPr>
        <w:suppressAutoHyphens/>
        <w:spacing w:after="0" w:line="240" w:lineRule="auto"/>
        <w:ind w:firstLine="709"/>
        <w:rPr>
          <w:rFonts w:ascii="Times New Roman" w:eastAsia="Calibri" w:hAnsi="Times New Roman" w:cs="Times New Roman"/>
          <w:b/>
          <w:bCs/>
          <w:spacing w:val="4"/>
          <w:sz w:val="24"/>
          <w:szCs w:val="24"/>
        </w:rPr>
      </w:pPr>
      <w:r w:rsidRPr="00FD3A02">
        <w:rPr>
          <w:rFonts w:ascii="Times New Roman" w:eastAsia="Calibri" w:hAnsi="Times New Roman" w:cs="Times New Roman"/>
          <w:sz w:val="24"/>
          <w:szCs w:val="24"/>
          <w:shd w:val="clear" w:color="auto" w:fill="FFFFFF"/>
          <w:lang w:eastAsia="ru-RU"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shd w:val="clear" w:color="auto" w:fill="FFFFFF"/>
          <w:lang w:eastAsia="ru-RU" w:bidi="ru-RU"/>
        </w:rPr>
      </w:pPr>
      <w:r w:rsidRPr="00FD3A02">
        <w:rPr>
          <w:rFonts w:ascii="Times New Roman" w:eastAsia="Calibri" w:hAnsi="Times New Roman" w:cs="Times New Roman"/>
          <w:sz w:val="24"/>
          <w:szCs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w:t>
      </w:r>
      <w:proofErr w:type="spellStart"/>
      <w:r w:rsidRPr="00FD3A02">
        <w:rPr>
          <w:rFonts w:ascii="Times New Roman" w:eastAsia="Calibri" w:hAnsi="Times New Roman" w:cs="Times New Roman"/>
          <w:sz w:val="24"/>
          <w:szCs w:val="24"/>
          <w:shd w:val="clear" w:color="auto" w:fill="FFFFFF"/>
          <w:lang w:eastAsia="ru-RU" w:bidi="ru-RU"/>
        </w:rPr>
        <w:t>ППк</w:t>
      </w:r>
      <w:proofErr w:type="spellEnd"/>
      <w:r w:rsidRPr="00FD3A02">
        <w:rPr>
          <w:rFonts w:ascii="Times New Roman" w:eastAsia="Calibri" w:hAnsi="Times New Roman" w:cs="Times New Roman"/>
          <w:sz w:val="24"/>
          <w:szCs w:val="24"/>
          <w:shd w:val="clear" w:color="auto" w:fill="FFFFFF"/>
          <w:lang w:eastAsia="ru-RU" w:bidi="ru-RU"/>
        </w:rPr>
        <w:t>).</w:t>
      </w:r>
      <w:r w:rsidRPr="00FD3A02">
        <w:rPr>
          <w:rFonts w:ascii="Times New Roman" w:eastAsia="Calibri" w:hAnsi="Times New Roman" w:cs="Times New Roman"/>
          <w:b/>
          <w:bCs/>
          <w:spacing w:val="4"/>
          <w:sz w:val="24"/>
          <w:szCs w:val="24"/>
        </w:rPr>
        <w:t xml:space="preserve"> </w:t>
      </w:r>
      <w:r w:rsidRPr="00FD3A02">
        <w:rPr>
          <w:rFonts w:ascii="Times New Roman" w:eastAsia="Calibri" w:hAnsi="Times New Roman" w:cs="Times New Roman"/>
          <w:sz w:val="24"/>
          <w:szCs w:val="24"/>
          <w:shd w:val="clear" w:color="auto" w:fill="FFFFFF"/>
          <w:lang w:eastAsia="ru-RU" w:bidi="ru-RU"/>
        </w:rPr>
        <w:t xml:space="preserve">Его цель – уточнение особых образовательных потребностей обучающихся с ОВЗ и школьников, </w:t>
      </w:r>
      <w:r w:rsidRPr="00FD3A02">
        <w:rPr>
          <w:rFonts w:ascii="Times New Roman" w:eastAsia="Calibri" w:hAnsi="Times New Roman" w:cs="Times New Roman"/>
          <w:sz w:val="24"/>
          <w:szCs w:val="24"/>
          <w:shd w:val="clear" w:color="auto" w:fill="FFFFFF"/>
          <w:lang w:eastAsia="ru-RU" w:bidi="ru-RU"/>
        </w:rPr>
        <w:lastRenderedPageBreak/>
        <w:t xml:space="preserve">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FD3A02">
        <w:rPr>
          <w:rFonts w:ascii="Times New Roman" w:eastAsia="Calibri" w:hAnsi="Times New Roman" w:cs="Times New Roman"/>
          <w:color w:val="222222"/>
          <w:sz w:val="24"/>
          <w:szCs w:val="24"/>
          <w:shd w:val="clear" w:color="auto" w:fill="FFFFFF"/>
        </w:rPr>
        <w:t xml:space="preserve">продвижения </w:t>
      </w:r>
      <w:r w:rsidRPr="00FD3A02">
        <w:rPr>
          <w:rFonts w:ascii="Times New Roman" w:eastAsia="Calibri" w:hAnsi="Times New Roman" w:cs="Times New Roman"/>
          <w:sz w:val="24"/>
          <w:szCs w:val="24"/>
          <w:shd w:val="clear" w:color="auto" w:fill="FFFFFF"/>
          <w:lang w:eastAsia="ru-RU" w:bidi="ru-RU"/>
        </w:rPr>
        <w:t xml:space="preserve">школьников </w:t>
      </w:r>
      <w:r w:rsidRPr="00FD3A02">
        <w:rPr>
          <w:rFonts w:ascii="Times New Roman" w:eastAsia="Calibri" w:hAnsi="Times New Roman" w:cs="Times New Roman"/>
          <w:color w:val="222222"/>
          <w:sz w:val="24"/>
          <w:szCs w:val="24"/>
          <w:shd w:val="clear" w:color="auto" w:fill="FFFFFF"/>
        </w:rPr>
        <w:t xml:space="preserve">в рамках освоения основной программы обучения </w:t>
      </w:r>
      <w:r w:rsidRPr="00FD3A02">
        <w:rPr>
          <w:rFonts w:ascii="Times New Roman" w:eastAsia="Calibri" w:hAnsi="Times New Roman" w:cs="Times New Roman"/>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В состав </w:t>
      </w:r>
      <w:proofErr w:type="spellStart"/>
      <w:r w:rsidRPr="00FD3A02">
        <w:rPr>
          <w:rFonts w:ascii="Times New Roman" w:eastAsia="Calibri" w:hAnsi="Times New Roman" w:cs="Times New Roman"/>
          <w:sz w:val="24"/>
          <w:szCs w:val="24"/>
          <w:lang w:eastAsia="ru-RU"/>
        </w:rPr>
        <w:t>ППк</w:t>
      </w:r>
      <w:proofErr w:type="spellEnd"/>
      <w:r w:rsidRPr="00FD3A02">
        <w:rPr>
          <w:rFonts w:ascii="Times New Roman" w:eastAsia="Calibri" w:hAnsi="Times New Roman" w:cs="Times New Roman"/>
          <w:sz w:val="24"/>
          <w:szCs w:val="24"/>
          <w:lang w:eastAsia="ru-RU"/>
        </w:rPr>
        <w:t xml:space="preserve"> входят: психолог, дефектолог</w:t>
      </w:r>
      <w:r w:rsidR="003A6D96" w:rsidRPr="00FD3A02">
        <w:rPr>
          <w:rFonts w:ascii="Times New Roman" w:eastAsia="Calibri" w:hAnsi="Times New Roman" w:cs="Times New Roman"/>
          <w:sz w:val="24"/>
          <w:szCs w:val="24"/>
          <w:lang w:eastAsia="ru-RU"/>
        </w:rPr>
        <w:t xml:space="preserve"> </w:t>
      </w:r>
      <w:r w:rsidR="003A6D96" w:rsidRPr="00FD3A02">
        <w:rPr>
          <w:rFonts w:ascii="Times New Roman" w:eastAsia="Calibri" w:hAnsi="Times New Roman" w:cs="Times New Roman"/>
          <w:sz w:val="24"/>
          <w:szCs w:val="24"/>
          <w:u w:color="000000"/>
          <w:bdr w:val="nil"/>
          <w:lang w:eastAsia="x-none"/>
        </w:rPr>
        <w:t>(такого специалиста в данный момент в МБОУ «</w:t>
      </w:r>
      <w:proofErr w:type="spellStart"/>
      <w:r w:rsidR="003A6D96" w:rsidRPr="00FD3A02">
        <w:rPr>
          <w:rFonts w:ascii="Times New Roman" w:eastAsia="Calibri" w:hAnsi="Times New Roman" w:cs="Times New Roman"/>
          <w:sz w:val="24"/>
          <w:szCs w:val="24"/>
          <w:u w:color="000000"/>
          <w:bdr w:val="nil"/>
          <w:lang w:eastAsia="x-none"/>
        </w:rPr>
        <w:t>Тюхтетская</w:t>
      </w:r>
      <w:proofErr w:type="spellEnd"/>
      <w:r w:rsidR="003A6D96" w:rsidRPr="00FD3A02">
        <w:rPr>
          <w:rFonts w:ascii="Times New Roman" w:eastAsia="Calibri" w:hAnsi="Times New Roman" w:cs="Times New Roman"/>
          <w:sz w:val="24"/>
          <w:szCs w:val="24"/>
          <w:u w:color="000000"/>
          <w:bdr w:val="nil"/>
          <w:lang w:eastAsia="x-none"/>
        </w:rPr>
        <w:t xml:space="preserve"> СШ №2» нет)</w:t>
      </w:r>
      <w:r w:rsidRPr="00FD3A02">
        <w:rPr>
          <w:rFonts w:ascii="Times New Roman" w:eastAsia="Calibri" w:hAnsi="Times New Roman" w:cs="Times New Roman"/>
          <w:sz w:val="24"/>
          <w:szCs w:val="24"/>
          <w:lang w:eastAsia="ru-RU"/>
        </w:rPr>
        <w:t xml:space="preserve">, логопед, педагоги и представитель администрации. Родители уведомляются о проведении </w:t>
      </w:r>
      <w:proofErr w:type="spellStart"/>
      <w:r w:rsidRPr="00FD3A02">
        <w:rPr>
          <w:rFonts w:ascii="Times New Roman" w:eastAsia="Calibri" w:hAnsi="Times New Roman" w:cs="Times New Roman"/>
          <w:sz w:val="24"/>
          <w:szCs w:val="24"/>
          <w:lang w:eastAsia="ru-RU"/>
        </w:rPr>
        <w:t>ППк</w:t>
      </w:r>
      <w:proofErr w:type="spellEnd"/>
      <w:r w:rsidRPr="00FD3A02">
        <w:rPr>
          <w:rFonts w:ascii="Times New Roman" w:eastAsia="Calibri" w:hAnsi="Times New Roman" w:cs="Times New Roman"/>
          <w:sz w:val="24"/>
          <w:szCs w:val="24"/>
          <w:lang w:eastAsia="ru-RU"/>
        </w:rPr>
        <w:t>.</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Психолого-педагогический консилиум </w:t>
      </w:r>
      <w:r w:rsidR="003A6D96" w:rsidRPr="00FD3A02">
        <w:rPr>
          <w:rFonts w:ascii="Times New Roman" w:eastAsia="Calibri" w:hAnsi="Times New Roman" w:cs="Times New Roman"/>
          <w:sz w:val="24"/>
          <w:szCs w:val="24"/>
          <w:lang w:eastAsia="ru-RU"/>
        </w:rPr>
        <w:t>организации</w:t>
      </w:r>
      <w:r w:rsidRPr="00FD3A02">
        <w:rPr>
          <w:rFonts w:ascii="Times New Roman" w:eastAsia="Calibri" w:hAnsi="Times New Roman" w:cs="Times New Roman"/>
          <w:sz w:val="24"/>
          <w:szCs w:val="24"/>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диагностики в нештатных (конфликтных) случаях.</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rPr>
      </w:pPr>
      <w:r w:rsidRPr="00FD3A02">
        <w:rPr>
          <w:rFonts w:ascii="Times New Roman" w:eastAsia="Calibri" w:hAnsi="Times New Roman" w:cs="Times New Roman"/>
          <w:sz w:val="24"/>
          <w:szCs w:val="24"/>
        </w:rPr>
        <w:t>Формы обследования учеников могут варьироваться: групповая, подгрупповая, индивидуальная.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rPr>
      </w:pPr>
      <w:r w:rsidRPr="00FD3A02">
        <w:rPr>
          <w:rFonts w:ascii="Times New Roman" w:eastAsia="Calibri"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rPr>
      </w:pPr>
      <w:r w:rsidRPr="00FD3A02">
        <w:rPr>
          <w:rFonts w:ascii="Times New Roman" w:eastAsia="Calibri" w:hAnsi="Times New Roman" w:cs="Times New Roman"/>
          <w:sz w:val="24"/>
          <w:szCs w:val="24"/>
        </w:rPr>
        <w:t xml:space="preserve">Ориентируясь на заключения ПМПК, результаты диагностики </w:t>
      </w:r>
      <w:proofErr w:type="spellStart"/>
      <w:r w:rsidRPr="00FD3A02">
        <w:rPr>
          <w:rFonts w:ascii="Times New Roman" w:eastAsia="Calibri" w:hAnsi="Times New Roman" w:cs="Times New Roman"/>
          <w:sz w:val="24"/>
          <w:szCs w:val="24"/>
        </w:rPr>
        <w:t>ППк</w:t>
      </w:r>
      <w:proofErr w:type="spellEnd"/>
      <w:r w:rsidRPr="00FD3A02">
        <w:rPr>
          <w:rFonts w:ascii="Times New Roman" w:eastAsia="Calibri" w:hAnsi="Times New Roman" w:cs="Times New Roman"/>
          <w:sz w:val="24"/>
          <w:szCs w:val="24"/>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7E617D" w:rsidRPr="00FD3A02" w:rsidRDefault="007E617D" w:rsidP="007E617D">
      <w:pPr>
        <w:suppressAutoHyphens/>
        <w:spacing w:after="0" w:line="240" w:lineRule="auto"/>
        <w:ind w:firstLine="709"/>
        <w:rPr>
          <w:rFonts w:ascii="Times New Roman" w:eastAsia="Calibri" w:hAnsi="Times New Roman" w:cs="Times New Roman"/>
          <w:b/>
          <w:bCs/>
          <w:spacing w:val="4"/>
          <w:sz w:val="24"/>
          <w:szCs w:val="24"/>
        </w:rPr>
      </w:pPr>
      <w:r w:rsidRPr="00FD3A02">
        <w:rPr>
          <w:rFonts w:ascii="Times New Roman" w:eastAsia="Calibri" w:hAnsi="Times New Roman" w:cs="Times New Roman"/>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shd w:val="clear" w:color="auto" w:fill="FFFFFF"/>
          <w:lang w:bidi="ru-RU"/>
        </w:rPr>
      </w:pPr>
      <w:r w:rsidRPr="00FD3A02">
        <w:rPr>
          <w:rFonts w:ascii="Times New Roman" w:eastAsia="Calibri" w:hAnsi="Times New Roman" w:cs="Times New Roman"/>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shd w:val="clear" w:color="auto" w:fill="FFFFFF"/>
          <w:lang w:eastAsia="ru-RU" w:bidi="ru-RU"/>
        </w:rPr>
      </w:pPr>
    </w:p>
    <w:p w:rsidR="007E617D" w:rsidRPr="00FD3A02" w:rsidRDefault="007E617D" w:rsidP="007E617D">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62" w:name="_Toc435412737"/>
      <w:bookmarkStart w:id="163" w:name="_Toc453968212"/>
      <w:r w:rsidRPr="00FD3A02">
        <w:rPr>
          <w:rFonts w:ascii="Times New Roman" w:eastAsia="Calibri" w:hAnsi="Times New Roman" w:cs="Times New Roman"/>
          <w:b/>
          <w:sz w:val="24"/>
          <w:szCs w:val="24"/>
          <w:lang w:val="x-none" w:eastAsia="x-none"/>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62"/>
      <w:bookmarkEnd w:id="163"/>
      <w:r w:rsidRPr="00FD3A02">
        <w:rPr>
          <w:rFonts w:ascii="Times New Roman" w:eastAsia="Calibri" w:hAnsi="Times New Roman" w:cs="Times New Roman"/>
          <w:b/>
          <w:sz w:val="24"/>
          <w:szCs w:val="24"/>
          <w:lang w:val="x-none" w:eastAsia="x-none"/>
        </w:rPr>
        <w:t xml:space="preserve"> </w:t>
      </w:r>
    </w:p>
    <w:p w:rsidR="007E617D" w:rsidRPr="00FD3A02" w:rsidRDefault="007E617D" w:rsidP="007E617D">
      <w:pPr>
        <w:shd w:val="clear" w:color="auto" w:fill="FFFFFF"/>
        <w:spacing w:after="0" w:line="240" w:lineRule="auto"/>
        <w:ind w:firstLine="709"/>
        <w:contextualSpacing/>
        <w:rPr>
          <w:rFonts w:ascii="Times New Roman" w:eastAsia="Times New Roman" w:hAnsi="Times New Roman" w:cs="Times New Roman"/>
          <w:color w:val="000000"/>
          <w:sz w:val="24"/>
          <w:szCs w:val="24"/>
          <w:lang w:eastAsia="ru-RU"/>
        </w:rPr>
      </w:pPr>
      <w:r w:rsidRPr="00FD3A02">
        <w:rPr>
          <w:rFonts w:ascii="Times New Roman" w:eastAsia="Calibri" w:hAnsi="Times New Roman" w:cs="Times New Roman"/>
          <w:sz w:val="24"/>
          <w:szCs w:val="24"/>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w:t>
      </w:r>
      <w:r w:rsidR="003A6D96" w:rsidRPr="00FD3A02">
        <w:rPr>
          <w:rFonts w:ascii="Times New Roman" w:eastAsia="Calibri" w:hAnsi="Times New Roman" w:cs="Times New Roman"/>
          <w:sz w:val="24"/>
          <w:szCs w:val="24"/>
          <w:lang w:eastAsia="ru-RU"/>
        </w:rPr>
        <w:t xml:space="preserve"> </w:t>
      </w:r>
      <w:r w:rsidR="003A6D96" w:rsidRPr="00FD3A02">
        <w:rPr>
          <w:rFonts w:ascii="Times New Roman" w:eastAsia="Calibri" w:hAnsi="Times New Roman" w:cs="Times New Roman"/>
          <w:sz w:val="24"/>
          <w:szCs w:val="24"/>
          <w:u w:color="000000"/>
          <w:bdr w:val="nil"/>
          <w:lang w:eastAsia="x-none"/>
        </w:rPr>
        <w:t>(такого специалиста в данный момент в МБОУ «</w:t>
      </w:r>
      <w:proofErr w:type="spellStart"/>
      <w:r w:rsidR="003A6D96" w:rsidRPr="00FD3A02">
        <w:rPr>
          <w:rFonts w:ascii="Times New Roman" w:eastAsia="Calibri" w:hAnsi="Times New Roman" w:cs="Times New Roman"/>
          <w:sz w:val="24"/>
          <w:szCs w:val="24"/>
          <w:u w:color="000000"/>
          <w:bdr w:val="nil"/>
          <w:lang w:eastAsia="x-none"/>
        </w:rPr>
        <w:t>Тюхтетская</w:t>
      </w:r>
      <w:proofErr w:type="spellEnd"/>
      <w:r w:rsidR="003A6D96" w:rsidRPr="00FD3A02">
        <w:rPr>
          <w:rFonts w:ascii="Times New Roman" w:eastAsia="Calibri" w:hAnsi="Times New Roman" w:cs="Times New Roman"/>
          <w:sz w:val="24"/>
          <w:szCs w:val="24"/>
          <w:u w:color="000000"/>
          <w:bdr w:val="nil"/>
          <w:lang w:eastAsia="x-none"/>
        </w:rPr>
        <w:t xml:space="preserve"> СШ №2» нет)</w:t>
      </w:r>
      <w:r w:rsidR="003A6D96" w:rsidRPr="00FD3A02">
        <w:rPr>
          <w:rFonts w:ascii="Times New Roman" w:eastAsia="Calibri" w:hAnsi="Times New Roman" w:cs="Times New Roman"/>
          <w:sz w:val="24"/>
          <w:szCs w:val="24"/>
          <w:u w:color="000000"/>
          <w:bdr w:val="nil"/>
          <w:lang w:val="x-none" w:eastAsia="x-none"/>
        </w:rPr>
        <w:t xml:space="preserve">, </w:t>
      </w:r>
      <w:r w:rsidRPr="00FD3A02">
        <w:rPr>
          <w:rFonts w:ascii="Times New Roman" w:eastAsia="Calibri" w:hAnsi="Times New Roman" w:cs="Times New Roman"/>
          <w:sz w:val="24"/>
          <w:szCs w:val="24"/>
          <w:lang w:eastAsia="ru-RU"/>
        </w:rPr>
        <w:t xml:space="preserve"> (логопеда, </w:t>
      </w:r>
      <w:proofErr w:type="spellStart"/>
      <w:r w:rsidRPr="00FD3A02">
        <w:rPr>
          <w:rFonts w:ascii="Times New Roman" w:eastAsia="Calibri" w:hAnsi="Times New Roman" w:cs="Times New Roman"/>
          <w:sz w:val="24"/>
          <w:szCs w:val="24"/>
          <w:lang w:eastAsia="ru-RU"/>
        </w:rPr>
        <w:t>олигофренопедагога</w:t>
      </w:r>
      <w:proofErr w:type="spellEnd"/>
      <w:r w:rsidRPr="00FD3A02">
        <w:rPr>
          <w:rFonts w:ascii="Times New Roman" w:eastAsia="Calibri" w:hAnsi="Times New Roman" w:cs="Times New Roman"/>
          <w:sz w:val="24"/>
          <w:szCs w:val="24"/>
          <w:lang w:eastAsia="ru-RU"/>
        </w:rPr>
        <w:t xml:space="preserve">, </w:t>
      </w:r>
      <w:r w:rsidRPr="00FD3A02">
        <w:rPr>
          <w:rFonts w:ascii="Times New Roman" w:eastAsia="Calibri" w:hAnsi="Times New Roman" w:cs="Times New Roman"/>
          <w:sz w:val="24"/>
          <w:szCs w:val="24"/>
          <w:lang w:eastAsia="ru-RU"/>
        </w:rPr>
        <w:lastRenderedPageBreak/>
        <w:t xml:space="preserve">тифлопедагога, сурдопедагога), психологов, медицинских работников внутри организаций, осуществляющих образовательную деятельность; </w:t>
      </w:r>
      <w:r w:rsidRPr="00FD3A02">
        <w:rPr>
          <w:rFonts w:ascii="Times New Roman" w:eastAsia="Times New Roman" w:hAnsi="Times New Roman" w:cs="Times New Roman"/>
          <w:color w:val="000000"/>
          <w:sz w:val="24"/>
          <w:szCs w:val="24"/>
          <w:lang w:eastAsia="ru-RU"/>
        </w:rPr>
        <w:t>в сетевом взаимодействии с</w:t>
      </w:r>
      <w:r w:rsidR="003A6D96" w:rsidRPr="00FD3A02">
        <w:rPr>
          <w:rFonts w:ascii="Times New Roman" w:eastAsia="Times New Roman" w:hAnsi="Times New Roman" w:cs="Times New Roman"/>
          <w:color w:val="000000"/>
          <w:sz w:val="24"/>
          <w:szCs w:val="24"/>
          <w:lang w:eastAsia="ru-RU"/>
        </w:rPr>
        <w:t>пециалистов различного профиля</w:t>
      </w:r>
      <w:r w:rsidRPr="00FD3A02">
        <w:rPr>
          <w:rFonts w:ascii="Times New Roman" w:eastAsia="Times New Roman" w:hAnsi="Times New Roman" w:cs="Times New Roman"/>
          <w:color w:val="000000"/>
          <w:sz w:val="24"/>
          <w:szCs w:val="24"/>
          <w:lang w:eastAsia="ru-RU"/>
        </w:rPr>
        <w:t xml:space="preserve">; с ПМПК, с Центрами психолого-педагогической, медицинской и социальной помощи; с семьей; </w:t>
      </w:r>
      <w:r w:rsidRPr="00FD3A02">
        <w:rPr>
          <w:rFonts w:ascii="Times New Roman" w:eastAsia="Times New Roman" w:hAnsi="Times New Roman" w:cs="Times New Roman"/>
          <w:sz w:val="24"/>
          <w:szCs w:val="24"/>
          <w:lang w:eastAsia="ru-RU"/>
        </w:rPr>
        <w:t>с</w:t>
      </w:r>
      <w:r w:rsidRPr="00FD3A02">
        <w:rPr>
          <w:rFonts w:ascii="Times New Roman" w:eastAsia="Times New Roman" w:hAnsi="Times New Roman" w:cs="Times New Roman"/>
          <w:color w:val="000000"/>
          <w:sz w:val="24"/>
          <w:szCs w:val="24"/>
          <w:lang w:eastAsia="ru-RU"/>
        </w:rPr>
        <w:t xml:space="preserve"> другими институтами общества (профессиональными образовательными организациями; организациями дополнительного образования)</w:t>
      </w:r>
      <w:r w:rsidRPr="00FD3A02">
        <w:rPr>
          <w:rFonts w:ascii="Times New Roman" w:eastAsia="Calibri" w:hAnsi="Times New Roman" w:cs="Times New Roman"/>
          <w:sz w:val="24"/>
          <w:szCs w:val="24"/>
          <w:lang w:eastAsia="ru-RU"/>
        </w:rPr>
        <w:t>.</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В части, формируемой участниками образовательных отношений, реализация коррекционной работы </w:t>
      </w:r>
      <w:r w:rsidRPr="00FD3A02">
        <w:rPr>
          <w:rFonts w:ascii="Times New Roman" w:eastAsia="Calibri" w:hAnsi="Times New Roman" w:cs="Times New Roman"/>
          <w:iCs/>
          <w:sz w:val="24"/>
          <w:szCs w:val="24"/>
          <w:lang w:eastAsia="ru-RU"/>
        </w:rPr>
        <w:t>в учебной урочной деятельности</w:t>
      </w:r>
      <w:r w:rsidRPr="00FD3A02">
        <w:rPr>
          <w:rFonts w:ascii="Times New Roman" w:eastAsia="Calibri" w:hAnsi="Times New Roman" w:cs="Times New Roman"/>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Эта работа также проводится </w:t>
      </w:r>
      <w:r w:rsidRPr="00FD3A02">
        <w:rPr>
          <w:rFonts w:ascii="Times New Roman" w:eastAsia="Calibri" w:hAnsi="Times New Roman" w:cs="Times New Roman"/>
          <w:iCs/>
          <w:sz w:val="24"/>
          <w:szCs w:val="24"/>
          <w:lang w:eastAsia="ru-RU"/>
        </w:rPr>
        <w:t>в учебной внеурочной деятельности</w:t>
      </w:r>
      <w:r w:rsidRPr="00FD3A02">
        <w:rPr>
          <w:rFonts w:ascii="Times New Roman" w:eastAsia="Calibri" w:hAnsi="Times New Roman" w:cs="Times New Roman"/>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для слабовидящих подростков – по специальным предметам: «Социально-бытовая ориентировка», «Развитие мимики и пантомимики»;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Коррекционная работа во </w:t>
      </w:r>
      <w:proofErr w:type="spellStart"/>
      <w:r w:rsidRPr="00FD3A02">
        <w:rPr>
          <w:rFonts w:ascii="Times New Roman" w:eastAsia="Calibri" w:hAnsi="Times New Roman" w:cs="Times New Roman"/>
          <w:sz w:val="24"/>
          <w:szCs w:val="24"/>
          <w:lang w:eastAsia="ru-RU"/>
        </w:rPr>
        <w:t>внеучебной</w:t>
      </w:r>
      <w:proofErr w:type="spellEnd"/>
      <w:r w:rsidRPr="00FD3A02">
        <w:rPr>
          <w:rFonts w:ascii="Times New Roman" w:eastAsia="Calibri" w:hAnsi="Times New Roman" w:cs="Times New Roman"/>
          <w:sz w:val="24"/>
          <w:szCs w:val="24"/>
          <w:lang w:eastAsia="ru-RU"/>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краеведческая деятельность), опосредованно стимулирующих и корригирующих развитие старшеклассников с ОВЗ.</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p>
    <w:p w:rsidR="007E617D" w:rsidRPr="00FD3A02" w:rsidRDefault="007E617D" w:rsidP="007E617D">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64" w:name="_Toc435412738"/>
      <w:bookmarkStart w:id="165" w:name="_Toc453968213"/>
      <w:r w:rsidRPr="00FD3A02">
        <w:rPr>
          <w:rFonts w:ascii="Times New Roman" w:eastAsia="Calibri" w:hAnsi="Times New Roman" w:cs="Times New Roman"/>
          <w:b/>
          <w:sz w:val="24"/>
          <w:szCs w:val="24"/>
          <w:lang w:val="x-none" w:eastAsia="x-none"/>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64"/>
      <w:bookmarkEnd w:id="165"/>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lastRenderedPageBreak/>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7E617D" w:rsidRPr="00FD3A02" w:rsidRDefault="007E617D" w:rsidP="007E617D">
      <w:pPr>
        <w:shd w:val="clear" w:color="auto" w:fill="FFFFFF"/>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Times New Roman" w:hAnsi="Times New Roman" w:cs="Times New Roman"/>
          <w:color w:val="000000"/>
          <w:sz w:val="24"/>
          <w:szCs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Личностные результаты:</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сформированная мотивация к труду;</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ответственное отношение к выполнению заданий;</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адекватная самооценка и оценка окружающих людей;</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сформированный самоконтроль на основе развития эмоциональных и волевых качеств;</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умение вести диалог с разными людьми, достигать в нем взаимопонимания, находить общие цели и сотрудничать для их достижения;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понимание и неприятие вредных привычек (курения, употребления алкоголя, наркотиков);</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осознанный выбор будущей профессии и адекватная оценка собственных возможностей по реализации жизненных планов;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ответственное отношение к созданию семьи на основе осмысленного принятия ценностей семейной жизни.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proofErr w:type="spellStart"/>
      <w:r w:rsidRPr="00FD3A02">
        <w:rPr>
          <w:rFonts w:ascii="Times New Roman" w:eastAsia="Calibri" w:hAnsi="Times New Roman" w:cs="Times New Roman"/>
          <w:sz w:val="24"/>
          <w:szCs w:val="24"/>
          <w:lang w:eastAsia="ru-RU"/>
        </w:rPr>
        <w:t>Метапредметные</w:t>
      </w:r>
      <w:proofErr w:type="spellEnd"/>
      <w:r w:rsidRPr="00FD3A02">
        <w:rPr>
          <w:rFonts w:ascii="Times New Roman" w:eastAsia="Calibri" w:hAnsi="Times New Roman" w:cs="Times New Roman"/>
          <w:sz w:val="24"/>
          <w:szCs w:val="24"/>
          <w:lang w:eastAsia="ru-RU"/>
        </w:rPr>
        <w:t xml:space="preserve"> результаты:</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овладение навыками познавательной, учебно-исследовательской и проектной деятельности, навыками разрешения проблем;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самостоятельное (при необходимости – с помощью) нахождение способов решения практических задач, применения различных методов познания;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определение назначения и функций различных социальных институтов.</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b/>
          <w:sz w:val="24"/>
          <w:szCs w:val="24"/>
          <w:lang w:eastAsia="ru-RU"/>
        </w:rPr>
        <w:t>П</w:t>
      </w:r>
      <w:r w:rsidRPr="00FD3A02">
        <w:rPr>
          <w:rFonts w:ascii="Times New Roman" w:eastAsia="Calibri" w:hAnsi="Times New Roman" w:cs="Times New Roman"/>
          <w:b/>
          <w:spacing w:val="-6"/>
          <w:sz w:val="24"/>
          <w:szCs w:val="24"/>
          <w:lang w:eastAsia="ru-RU"/>
        </w:rPr>
        <w:t>редметные результаты освоения основной</w:t>
      </w:r>
      <w:r w:rsidRPr="00FD3A02">
        <w:rPr>
          <w:rFonts w:ascii="Times New Roman" w:eastAsia="Calibri" w:hAnsi="Times New Roman" w:cs="Times New Roman"/>
          <w:b/>
          <w:sz w:val="24"/>
          <w:szCs w:val="24"/>
          <w:lang w:eastAsia="ru-RU"/>
        </w:rPr>
        <w:t xml:space="preserve"> образовательной программы</w:t>
      </w:r>
      <w:r w:rsidRPr="00FD3A02">
        <w:rPr>
          <w:rFonts w:ascii="Times New Roman" w:eastAsia="Calibri" w:hAnsi="Times New Roman" w:cs="Times New Roman"/>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b/>
          <w:bCs/>
          <w:sz w:val="24"/>
          <w:szCs w:val="24"/>
          <w:lang w:eastAsia="ru-RU"/>
        </w:rPr>
        <w:t>На базовом уровне</w:t>
      </w:r>
      <w:r w:rsidRPr="00FD3A02">
        <w:rPr>
          <w:rFonts w:ascii="Times New Roman" w:eastAsia="Calibri" w:hAnsi="Times New Roman" w:cs="Times New Roman"/>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b/>
          <w:bCs/>
          <w:sz w:val="24"/>
          <w:szCs w:val="24"/>
          <w:lang w:eastAsia="ru-RU"/>
        </w:rPr>
        <w:t>На углубленном уровне</w:t>
      </w:r>
      <w:r w:rsidRPr="00FD3A02">
        <w:rPr>
          <w:rFonts w:ascii="Times New Roman" w:eastAsia="Calibri" w:hAnsi="Times New Roman" w:cs="Times New Roman"/>
          <w:bCs/>
          <w:sz w:val="24"/>
          <w:szCs w:val="24"/>
          <w:lang w:eastAsia="ru-RU"/>
        </w:rPr>
        <w:t xml:space="preserve">, </w:t>
      </w:r>
      <w:r w:rsidRPr="00FD3A02">
        <w:rPr>
          <w:rFonts w:ascii="Times New Roman" w:eastAsia="Calibri" w:hAnsi="Times New Roman" w:cs="Times New Roman"/>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bCs/>
          <w:sz w:val="24"/>
          <w:szCs w:val="24"/>
          <w:lang w:eastAsia="ru-RU"/>
        </w:rPr>
        <w:lastRenderedPageBreak/>
        <w:t>Предметные результаты</w:t>
      </w:r>
      <w:r w:rsidRPr="00FD3A02">
        <w:rPr>
          <w:rFonts w:ascii="Times New Roman" w:eastAsia="Calibri" w:hAnsi="Times New Roman" w:cs="Times New Roman"/>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FD3A02">
        <w:rPr>
          <w:rFonts w:ascii="Times New Roman" w:eastAsia="Calibri" w:hAnsi="Times New Roman" w:cs="Times New Roman"/>
          <w:sz w:val="24"/>
          <w:szCs w:val="24"/>
          <w:lang w:eastAsia="ru-RU"/>
        </w:rPr>
        <w:t>метапредметной</w:t>
      </w:r>
      <w:proofErr w:type="spellEnd"/>
      <w:r w:rsidRPr="00FD3A02">
        <w:rPr>
          <w:rFonts w:ascii="Times New Roman" w:eastAsia="Calibri" w:hAnsi="Times New Roman" w:cs="Times New Roman"/>
          <w:sz w:val="24"/>
          <w:szCs w:val="24"/>
          <w:lang w:eastAsia="ru-RU"/>
        </w:rPr>
        <w:t xml:space="preserve"> основе.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Предметные результаты:</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u w:color="000000"/>
          <w:bdr w:val="nil"/>
          <w:lang w:val="x-none" w:eastAsia="x-none"/>
        </w:rPr>
      </w:pPr>
      <w:r w:rsidRPr="00FD3A02">
        <w:rPr>
          <w:rFonts w:ascii="Times New Roman" w:eastAsia="Calibri" w:hAnsi="Times New Roman" w:cs="Times New Roman"/>
          <w:sz w:val="24"/>
          <w:szCs w:val="24"/>
          <w:u w:color="000000"/>
          <w:bdr w:val="nil"/>
          <w:lang w:val="x-none" w:eastAsia="x-none"/>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7E617D" w:rsidRPr="00FD3A02"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w:t>
      </w:r>
      <w:r w:rsidR="00FD3A02" w:rsidRPr="00FD3A02">
        <w:rPr>
          <w:rFonts w:ascii="Times New Roman" w:eastAsia="Calibri" w:hAnsi="Times New Roman" w:cs="Times New Roman"/>
          <w:sz w:val="24"/>
          <w:szCs w:val="24"/>
          <w:lang w:eastAsia="ru-RU"/>
        </w:rPr>
        <w:t>а</w:t>
      </w:r>
      <w:r w:rsidRPr="00FD3A02">
        <w:rPr>
          <w:rFonts w:ascii="Times New Roman" w:eastAsia="Calibri" w:hAnsi="Times New Roman" w:cs="Times New Roman"/>
          <w:sz w:val="24"/>
          <w:szCs w:val="24"/>
          <w:lang w:eastAsia="ru-RU"/>
        </w:rPr>
        <w:t xml:space="preserve">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FD3A02">
        <w:rPr>
          <w:rFonts w:ascii="Times New Roman" w:eastAsia="Calibri" w:hAnsi="Times New Roman" w:cs="Times New Roman"/>
          <w:sz w:val="24"/>
          <w:szCs w:val="24"/>
          <w:vertAlign w:val="superscript"/>
          <w:lang w:eastAsia="ru-RU"/>
        </w:rPr>
        <w:footnoteReference w:id="16"/>
      </w:r>
      <w:r w:rsidRPr="00FD3A02">
        <w:rPr>
          <w:rFonts w:ascii="Times New Roman" w:eastAsia="Calibri" w:hAnsi="Times New Roman" w:cs="Times New Roman"/>
          <w:sz w:val="24"/>
          <w:szCs w:val="24"/>
          <w:lang w:eastAsia="ru-RU"/>
        </w:rPr>
        <w:t>.</w:t>
      </w:r>
    </w:p>
    <w:p w:rsidR="007E617D" w:rsidRPr="003E05B9" w:rsidRDefault="007E617D" w:rsidP="007E617D">
      <w:pPr>
        <w:suppressAutoHyphens/>
        <w:spacing w:after="0" w:line="240" w:lineRule="auto"/>
        <w:ind w:firstLine="709"/>
        <w:rPr>
          <w:rFonts w:ascii="Times New Roman" w:eastAsia="Calibri" w:hAnsi="Times New Roman" w:cs="Times New Roman"/>
          <w:sz w:val="24"/>
          <w:szCs w:val="24"/>
          <w:lang w:eastAsia="ru-RU"/>
        </w:rPr>
      </w:pPr>
      <w:r w:rsidRPr="00FD3A02">
        <w:rPr>
          <w:rFonts w:ascii="Times New Roman" w:eastAsia="Calibri" w:hAnsi="Times New Roman" w:cs="Times New Roman"/>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FD3A02" w:rsidRPr="00F7225E" w:rsidRDefault="007E617D" w:rsidP="00FD3A02">
      <w:pPr>
        <w:keepNext/>
        <w:keepLines/>
        <w:tabs>
          <w:tab w:val="left" w:pos="142"/>
        </w:tabs>
        <w:suppressAutoHyphens/>
        <w:spacing w:after="0" w:line="360" w:lineRule="auto"/>
        <w:jc w:val="center"/>
        <w:outlineLvl w:val="0"/>
        <w:rPr>
          <w:rFonts w:ascii="Times New Roman" w:eastAsia="Times New Roman" w:hAnsi="Times New Roman" w:cs="Times New Roman"/>
          <w:b/>
          <w:caps/>
          <w:sz w:val="24"/>
          <w:szCs w:val="24"/>
          <w:lang w:val="x-none" w:eastAsia="x-none"/>
        </w:rPr>
      </w:pPr>
      <w:r w:rsidRPr="003E05B9">
        <w:rPr>
          <w:rFonts w:ascii="Times New Roman" w:eastAsia="Calibri" w:hAnsi="Times New Roman" w:cs="Times New Roman"/>
          <w:b/>
          <w:sz w:val="24"/>
          <w:szCs w:val="24"/>
          <w:lang w:val="x-none" w:eastAsia="x-none"/>
        </w:rPr>
        <w:br w:type="page"/>
      </w:r>
      <w:bookmarkStart w:id="166" w:name="_Toc453968214"/>
      <w:r w:rsidR="00FD3A02" w:rsidRPr="00F7225E">
        <w:rPr>
          <w:rFonts w:ascii="Times New Roman" w:eastAsia="Times New Roman" w:hAnsi="Times New Roman" w:cs="Times New Roman"/>
          <w:b/>
          <w:caps/>
          <w:sz w:val="24"/>
          <w:szCs w:val="24"/>
          <w:lang w:val="x-none" w:eastAsia="x-none"/>
        </w:rPr>
        <w:lastRenderedPageBreak/>
        <w:t>III. Организационный раздел основной образовательной программы среднего общего образования</w:t>
      </w:r>
      <w:bookmarkEnd w:id="166"/>
    </w:p>
    <w:p w:rsidR="00FD3A02" w:rsidRPr="00F7225E" w:rsidRDefault="00FD3A02" w:rsidP="00FD3A02">
      <w:pPr>
        <w:suppressAutoHyphens/>
        <w:spacing w:after="0" w:line="240" w:lineRule="auto"/>
        <w:ind w:firstLine="709"/>
        <w:rPr>
          <w:rFonts w:ascii="Times New Roman" w:eastAsia="Calibri" w:hAnsi="Times New Roman" w:cs="Times New Roman"/>
          <w:sz w:val="24"/>
          <w:szCs w:val="24"/>
        </w:rPr>
      </w:pPr>
    </w:p>
    <w:p w:rsidR="00FD3A02" w:rsidRPr="00F7225E" w:rsidRDefault="00FD3A02" w:rsidP="00FD3A02">
      <w:pPr>
        <w:keepNext/>
        <w:keepLines/>
        <w:tabs>
          <w:tab w:val="left" w:pos="142"/>
        </w:tabs>
        <w:suppressAutoHyphens/>
        <w:spacing w:after="0" w:line="240" w:lineRule="auto"/>
        <w:ind w:firstLine="709"/>
        <w:outlineLvl w:val="1"/>
        <w:rPr>
          <w:rFonts w:ascii="Times New Roman" w:eastAsia="@Arial Unicode MS" w:hAnsi="Times New Roman" w:cs="Times New Roman"/>
          <w:bCs/>
          <w:sz w:val="24"/>
          <w:szCs w:val="24"/>
          <w:lang w:val="x-none" w:eastAsia="ru-RU"/>
        </w:rPr>
      </w:pPr>
      <w:bookmarkStart w:id="167" w:name="_Toc453968215"/>
      <w:r w:rsidRPr="00F7225E">
        <w:rPr>
          <w:rFonts w:ascii="Times New Roman" w:eastAsia="Times New Roman" w:hAnsi="Times New Roman" w:cs="Times New Roman"/>
          <w:b/>
          <w:sz w:val="24"/>
          <w:szCs w:val="24"/>
          <w:lang w:val="x-none" w:eastAsia="x-none"/>
        </w:rPr>
        <w:t xml:space="preserve">III.1.  </w:t>
      </w:r>
      <w:bookmarkEnd w:id="167"/>
      <w:r w:rsidRPr="00F7225E">
        <w:rPr>
          <w:rFonts w:ascii="Times New Roman" w:eastAsia="@Arial Unicode MS" w:hAnsi="Times New Roman" w:cs="Times New Roman"/>
          <w:b/>
          <w:bCs/>
          <w:sz w:val="24"/>
          <w:szCs w:val="24"/>
          <w:lang w:val="x-none" w:eastAsia="ru-RU"/>
        </w:rPr>
        <w:t xml:space="preserve"> Учебный план </w:t>
      </w:r>
      <w:r w:rsidRPr="00F7225E">
        <w:rPr>
          <w:rFonts w:ascii="Times New Roman" w:eastAsia="@Arial Unicode MS" w:hAnsi="Times New Roman" w:cs="Times New Roman"/>
          <w:b/>
          <w:bCs/>
          <w:sz w:val="24"/>
          <w:szCs w:val="24"/>
          <w:lang w:eastAsia="ru-RU"/>
        </w:rPr>
        <w:t>среднего</w:t>
      </w:r>
      <w:r w:rsidRPr="00F7225E">
        <w:rPr>
          <w:rFonts w:ascii="Times New Roman" w:eastAsia="@Arial Unicode MS" w:hAnsi="Times New Roman" w:cs="Times New Roman"/>
          <w:b/>
          <w:bCs/>
          <w:sz w:val="24"/>
          <w:szCs w:val="24"/>
          <w:lang w:val="x-none" w:eastAsia="ru-RU"/>
        </w:rPr>
        <w:t xml:space="preserve"> общего образования</w:t>
      </w:r>
    </w:p>
    <w:p w:rsidR="00FD3A02" w:rsidRPr="00F7225E" w:rsidRDefault="00FD3A02" w:rsidP="00FD3A02">
      <w:pPr>
        <w:suppressAutoHyphens/>
        <w:spacing w:after="0" w:line="240" w:lineRule="auto"/>
        <w:ind w:right="1558" w:firstLine="709"/>
        <w:rPr>
          <w:rFonts w:ascii="Times New Roman" w:eastAsia="Calibri" w:hAnsi="Times New Roman" w:cs="Times New Roman"/>
          <w:b/>
          <w:sz w:val="24"/>
          <w:szCs w:val="24"/>
        </w:rPr>
      </w:pPr>
    </w:p>
    <w:p w:rsidR="00FD3A02" w:rsidRPr="00F7225E" w:rsidRDefault="00FD3A02" w:rsidP="00FD3A02">
      <w:pPr>
        <w:suppressAutoHyphens/>
        <w:spacing w:after="0" w:line="240" w:lineRule="auto"/>
        <w:ind w:firstLine="709"/>
        <w:jc w:val="center"/>
        <w:rPr>
          <w:rFonts w:ascii="Times New Roman" w:eastAsia="Calibri" w:hAnsi="Times New Roman" w:cs="Times New Roman"/>
          <w:b/>
          <w:color w:val="000000"/>
          <w:spacing w:val="-4"/>
          <w:sz w:val="24"/>
          <w:szCs w:val="24"/>
        </w:rPr>
      </w:pPr>
      <w:r w:rsidRPr="00F7225E">
        <w:rPr>
          <w:rFonts w:ascii="Times New Roman" w:eastAsia="Calibri" w:hAnsi="Times New Roman" w:cs="Times New Roman"/>
          <w:b/>
          <w:color w:val="000000"/>
          <w:spacing w:val="-4"/>
          <w:sz w:val="24"/>
          <w:szCs w:val="24"/>
        </w:rPr>
        <w:t>Пояснительная записка</w:t>
      </w:r>
    </w:p>
    <w:p w:rsidR="00FD3A02" w:rsidRPr="00F7225E" w:rsidRDefault="00FD3A02" w:rsidP="00FD3A02">
      <w:pPr>
        <w:suppressAutoHyphens/>
        <w:spacing w:after="0" w:line="240" w:lineRule="auto"/>
        <w:ind w:firstLine="709"/>
        <w:jc w:val="center"/>
        <w:rPr>
          <w:rFonts w:ascii="Times New Roman" w:eastAsia="Calibri" w:hAnsi="Times New Roman" w:cs="Times New Roman"/>
          <w:b/>
          <w:color w:val="000000"/>
          <w:spacing w:val="-4"/>
          <w:sz w:val="24"/>
          <w:szCs w:val="24"/>
        </w:rPr>
      </w:pPr>
      <w:r>
        <w:rPr>
          <w:rFonts w:ascii="Times New Roman" w:eastAsia="Calibri" w:hAnsi="Times New Roman" w:cs="Times New Roman"/>
          <w:b/>
          <w:color w:val="000000"/>
          <w:spacing w:val="-4"/>
          <w:sz w:val="24"/>
          <w:szCs w:val="24"/>
        </w:rPr>
        <w:t>к учебному плану МБОУ «</w:t>
      </w:r>
      <w:proofErr w:type="spellStart"/>
      <w:r>
        <w:rPr>
          <w:rFonts w:ascii="Times New Roman" w:eastAsia="Calibri" w:hAnsi="Times New Roman" w:cs="Times New Roman"/>
          <w:b/>
          <w:color w:val="000000"/>
          <w:spacing w:val="-4"/>
          <w:sz w:val="24"/>
          <w:szCs w:val="24"/>
        </w:rPr>
        <w:t>Тюхтетская</w:t>
      </w:r>
      <w:proofErr w:type="spellEnd"/>
      <w:r>
        <w:rPr>
          <w:rFonts w:ascii="Times New Roman" w:eastAsia="Calibri" w:hAnsi="Times New Roman" w:cs="Times New Roman"/>
          <w:b/>
          <w:color w:val="000000"/>
          <w:spacing w:val="-4"/>
          <w:sz w:val="24"/>
          <w:szCs w:val="24"/>
        </w:rPr>
        <w:t xml:space="preserve"> средняя школа №2</w:t>
      </w:r>
    </w:p>
    <w:p w:rsidR="00FD3A02" w:rsidRPr="00F7225E" w:rsidRDefault="00FD3A02" w:rsidP="00FD3A02">
      <w:pPr>
        <w:suppressAutoHyphens/>
        <w:spacing w:after="0" w:line="240" w:lineRule="auto"/>
        <w:ind w:firstLine="709"/>
        <w:jc w:val="center"/>
        <w:rPr>
          <w:rFonts w:ascii="Times New Roman" w:eastAsia="Calibri" w:hAnsi="Times New Roman" w:cs="Times New Roman"/>
          <w:color w:val="000000"/>
          <w:spacing w:val="-1"/>
          <w:sz w:val="24"/>
          <w:szCs w:val="24"/>
        </w:rPr>
      </w:pPr>
      <w:r w:rsidRPr="00F7225E">
        <w:rPr>
          <w:rFonts w:ascii="Times New Roman" w:eastAsia="Calibri" w:hAnsi="Times New Roman" w:cs="Times New Roman"/>
          <w:b/>
          <w:color w:val="000000"/>
          <w:spacing w:val="-4"/>
          <w:sz w:val="24"/>
          <w:szCs w:val="24"/>
        </w:rPr>
        <w:t>на 2020-2021 учебный год</w:t>
      </w:r>
    </w:p>
    <w:p w:rsidR="00FD3A02" w:rsidRPr="001035B7" w:rsidRDefault="00FD3A02" w:rsidP="00FD3A02">
      <w:pPr>
        <w:spacing w:after="0" w:line="240" w:lineRule="auto"/>
        <w:rPr>
          <w:rFonts w:ascii="Times New Roman" w:hAnsi="Times New Roman" w:cs="Times New Roman"/>
          <w:sz w:val="24"/>
          <w:szCs w:val="24"/>
        </w:rPr>
      </w:pPr>
      <w:r w:rsidRPr="001035B7">
        <w:rPr>
          <w:rFonts w:ascii="Times New Roman" w:hAnsi="Times New Roman" w:cs="Times New Roman"/>
          <w:sz w:val="24"/>
          <w:szCs w:val="24"/>
        </w:rPr>
        <w:t xml:space="preserve">   Согласно Федеральному закону «Об образовании в Российской Федерации» от 29.12.2012 № 273-ФЗ, учебный план является неотъемлемой частью основной образовательной программы среднего общего образования.</w:t>
      </w:r>
    </w:p>
    <w:p w:rsidR="00FD3A02" w:rsidRPr="001035B7" w:rsidRDefault="00FD3A02" w:rsidP="00FD3A02">
      <w:pPr>
        <w:autoSpaceDE w:val="0"/>
        <w:autoSpaceDN w:val="0"/>
        <w:adjustRightInd w:val="0"/>
        <w:spacing w:after="0" w:line="240" w:lineRule="auto"/>
        <w:rPr>
          <w:rFonts w:ascii="Times New Roman" w:hAnsi="Times New Roman" w:cs="Times New Roman"/>
          <w:sz w:val="24"/>
          <w:szCs w:val="24"/>
        </w:rPr>
      </w:pPr>
      <w:r w:rsidRPr="001035B7">
        <w:rPr>
          <w:rFonts w:ascii="Times New Roman" w:hAnsi="Times New Roman" w:cs="Times New Roman"/>
          <w:sz w:val="24"/>
          <w:szCs w:val="24"/>
        </w:rPr>
        <w:t xml:space="preserve">    Учебный план МБОУ «</w:t>
      </w:r>
      <w:proofErr w:type="spellStart"/>
      <w:r w:rsidRPr="001035B7">
        <w:rPr>
          <w:rFonts w:ascii="Times New Roman" w:hAnsi="Times New Roman" w:cs="Times New Roman"/>
          <w:sz w:val="24"/>
          <w:szCs w:val="24"/>
        </w:rPr>
        <w:t>Тюхтетская</w:t>
      </w:r>
      <w:proofErr w:type="spellEnd"/>
      <w:r w:rsidRPr="001035B7">
        <w:rPr>
          <w:rFonts w:ascii="Times New Roman" w:hAnsi="Times New Roman" w:cs="Times New Roman"/>
          <w:sz w:val="24"/>
          <w:szCs w:val="24"/>
        </w:rPr>
        <w:t xml:space="preserve"> СШ №2» на 2020-2021 учебный год определяет перечень,</w:t>
      </w:r>
    </w:p>
    <w:p w:rsidR="00FD3A02" w:rsidRPr="001035B7" w:rsidRDefault="00FD3A02" w:rsidP="00FD3A02">
      <w:pPr>
        <w:pStyle w:val="afffff5"/>
        <w:autoSpaceDE w:val="0"/>
        <w:autoSpaceDN w:val="0"/>
        <w:adjustRightInd w:val="0"/>
        <w:spacing w:after="0" w:line="240" w:lineRule="auto"/>
        <w:ind w:left="0"/>
        <w:rPr>
          <w:rFonts w:ascii="Times New Roman" w:eastAsia="TimesNewRomanPSMT" w:hAnsi="Times New Roman"/>
          <w:sz w:val="24"/>
          <w:szCs w:val="24"/>
        </w:rPr>
      </w:pPr>
      <w:r w:rsidRPr="001035B7">
        <w:rPr>
          <w:rFonts w:ascii="Times New Roman" w:hAnsi="Times New Roman"/>
          <w:sz w:val="24"/>
          <w:szCs w:val="24"/>
        </w:rPr>
        <w:t>трудоемкость, последовательность и распределение по периодам обучения учебных предметов, курсов, формы промежуточной аттестации учащихся по классам.</w:t>
      </w:r>
      <w:r w:rsidRPr="001035B7">
        <w:rPr>
          <w:rFonts w:ascii="Times New Roman" w:eastAsia="TimesNewRomanPSMT" w:hAnsi="Times New Roman"/>
          <w:sz w:val="24"/>
          <w:szCs w:val="24"/>
        </w:rPr>
        <w:t xml:space="preserve"> Учебный план для 10</w:t>
      </w:r>
      <w:r w:rsidRPr="001035B7">
        <w:rPr>
          <w:rFonts w:ascii="Times New Roman" w:hAnsi="Times New Roman"/>
          <w:sz w:val="24"/>
          <w:szCs w:val="24"/>
        </w:rPr>
        <w:t>-11-</w:t>
      </w:r>
      <w:r w:rsidRPr="001035B7">
        <w:rPr>
          <w:rFonts w:ascii="Times New Roman" w:eastAsia="TimesNewRomanPSMT" w:hAnsi="Times New Roman"/>
          <w:sz w:val="24"/>
          <w:szCs w:val="24"/>
        </w:rPr>
        <w:t xml:space="preserve">х   классов (завершающий уровень общего образования) обеспечивает функциональную грамотность   и социальную адаптацию обучающихся, содействует их общественному и гражданскому самоопределению. </w:t>
      </w:r>
    </w:p>
    <w:p w:rsidR="00FD3A02" w:rsidRPr="001035B7" w:rsidRDefault="00FD3A02" w:rsidP="00FD3A02">
      <w:pPr>
        <w:autoSpaceDE w:val="0"/>
        <w:autoSpaceDN w:val="0"/>
        <w:adjustRightInd w:val="0"/>
        <w:spacing w:after="0" w:line="240" w:lineRule="auto"/>
        <w:ind w:left="709"/>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Цель: выполнение требований ФГОС СОО.</w:t>
      </w:r>
    </w:p>
    <w:p w:rsidR="00FD3A02" w:rsidRPr="001035B7" w:rsidRDefault="00FD3A02" w:rsidP="00FD3A02">
      <w:pPr>
        <w:pStyle w:val="afffff5"/>
        <w:autoSpaceDE w:val="0"/>
        <w:autoSpaceDN w:val="0"/>
        <w:adjustRightInd w:val="0"/>
        <w:spacing w:after="0" w:line="240" w:lineRule="auto"/>
        <w:ind w:left="709"/>
        <w:rPr>
          <w:rFonts w:ascii="Times New Roman" w:eastAsia="TimesNewRomanPSMT" w:hAnsi="Times New Roman"/>
          <w:sz w:val="24"/>
          <w:szCs w:val="24"/>
        </w:rPr>
      </w:pPr>
      <w:r w:rsidRPr="001035B7">
        <w:rPr>
          <w:rFonts w:ascii="Times New Roman" w:eastAsia="TimesNewRomanPSMT" w:hAnsi="Times New Roman"/>
          <w:sz w:val="24"/>
          <w:szCs w:val="24"/>
        </w:rPr>
        <w:t>Задачи:</w:t>
      </w:r>
    </w:p>
    <w:p w:rsidR="00FD3A02" w:rsidRPr="001035B7" w:rsidRDefault="00FD3A02" w:rsidP="00FD3A02">
      <w:pPr>
        <w:autoSpaceDE w:val="0"/>
        <w:autoSpaceDN w:val="0"/>
        <w:adjustRightInd w:val="0"/>
        <w:spacing w:after="0" w:line="240" w:lineRule="auto"/>
        <w:ind w:left="709"/>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обеспечение профильного образования для каждого школьника, равного доступа к полноценному образованию всем обучающимся в соответствии с их индивидуальными способностями и потребностями;</w:t>
      </w:r>
    </w:p>
    <w:p w:rsidR="00FD3A02" w:rsidRPr="001035B7" w:rsidRDefault="00FD3A02" w:rsidP="00FD3A02">
      <w:pPr>
        <w:autoSpaceDE w:val="0"/>
        <w:autoSpaceDN w:val="0"/>
        <w:adjustRightInd w:val="0"/>
        <w:spacing w:after="0" w:line="240" w:lineRule="auto"/>
        <w:ind w:left="709"/>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подготовка учащихся к восприятию и освоению современных реалий жизни, в которой ценностями являются самостоятельное действие и предприимчивость, соединенные с ценностью солидарной ответственности за общественное благосостояние;</w:t>
      </w:r>
    </w:p>
    <w:p w:rsidR="00FD3A02" w:rsidRPr="001035B7" w:rsidRDefault="00FD3A02" w:rsidP="00FD3A02">
      <w:pPr>
        <w:autoSpaceDE w:val="0"/>
        <w:autoSpaceDN w:val="0"/>
        <w:adjustRightInd w:val="0"/>
        <w:spacing w:after="0" w:line="240" w:lineRule="auto"/>
        <w:ind w:left="709"/>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развитие проектной и исследовательской деятельности учащихся как формы организации классно-урочной и внеурочной работы;</w:t>
      </w:r>
    </w:p>
    <w:p w:rsidR="00FD3A02" w:rsidRPr="001035B7" w:rsidRDefault="00FD3A02" w:rsidP="00FD3A02">
      <w:pPr>
        <w:autoSpaceDE w:val="0"/>
        <w:autoSpaceDN w:val="0"/>
        <w:adjustRightInd w:val="0"/>
        <w:spacing w:after="0" w:line="240" w:lineRule="auto"/>
        <w:ind w:left="709"/>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содействие развитию творческих способностей обучающихся;</w:t>
      </w:r>
    </w:p>
    <w:p w:rsidR="00FD3A02" w:rsidRPr="001035B7" w:rsidRDefault="00FD3A02" w:rsidP="00FD3A02">
      <w:pPr>
        <w:autoSpaceDE w:val="0"/>
        <w:autoSpaceDN w:val="0"/>
        <w:adjustRightInd w:val="0"/>
        <w:spacing w:after="0" w:line="240" w:lineRule="auto"/>
        <w:ind w:left="709"/>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сохранение и укрепление физического и психического здоровья обучающихся;</w:t>
      </w:r>
    </w:p>
    <w:p w:rsidR="00FD3A02" w:rsidRPr="001035B7" w:rsidRDefault="00FD3A02" w:rsidP="00FD3A02">
      <w:pPr>
        <w:autoSpaceDE w:val="0"/>
        <w:autoSpaceDN w:val="0"/>
        <w:adjustRightInd w:val="0"/>
        <w:spacing w:after="0" w:line="240" w:lineRule="auto"/>
        <w:ind w:left="709"/>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ориентация школьного образования на достижение выпускниками школьной зрелости.</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 xml:space="preserve">   Учебный план МБОУ «</w:t>
      </w:r>
      <w:proofErr w:type="spellStart"/>
      <w:r w:rsidRPr="001035B7">
        <w:rPr>
          <w:rFonts w:ascii="Times New Roman" w:eastAsia="TimesNewRomanPSMT" w:hAnsi="Times New Roman" w:cs="Times New Roman"/>
          <w:sz w:val="24"/>
          <w:szCs w:val="24"/>
        </w:rPr>
        <w:t>Тюхтетская</w:t>
      </w:r>
      <w:proofErr w:type="spellEnd"/>
      <w:r w:rsidRPr="001035B7">
        <w:rPr>
          <w:rFonts w:ascii="Times New Roman" w:eastAsia="TimesNewRomanPSMT" w:hAnsi="Times New Roman" w:cs="Times New Roman"/>
          <w:sz w:val="24"/>
          <w:szCs w:val="24"/>
        </w:rPr>
        <w:t xml:space="preserve"> СШ № 2» гарантирует преемственность уровней общего образования, формирование готовности учащихся к освоению программ профессионального образования.</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 xml:space="preserve">   В связи с особыми условиями школы: </w:t>
      </w:r>
      <w:r w:rsidRPr="001035B7">
        <w:rPr>
          <w:rFonts w:ascii="Times New Roman" w:hAnsi="Times New Roman" w:cs="Times New Roman"/>
          <w:sz w:val="24"/>
          <w:szCs w:val="24"/>
        </w:rPr>
        <w:t xml:space="preserve">сельская местность, отсутствие промышленных предприятий, малая численность населения, поэтому формируются два класса старшей школы (10 и 11 классы) с небольшой численностью учащихся, у которых  разная профессиональная направленность. </w:t>
      </w:r>
      <w:r w:rsidRPr="001035B7">
        <w:rPr>
          <w:rFonts w:ascii="Times New Roman" w:eastAsia="TimesNewRomanPSMT" w:hAnsi="Times New Roman" w:cs="Times New Roman"/>
          <w:sz w:val="24"/>
          <w:szCs w:val="24"/>
        </w:rPr>
        <w:t>На третьем уровне обучения в школе на 2020-2021 учебный год будет один 10 класс в количестве 11 обучающихся.</w:t>
      </w:r>
    </w:p>
    <w:p w:rsidR="00FD3A02" w:rsidRPr="001035B7" w:rsidRDefault="00FD3A02" w:rsidP="00FD3A02">
      <w:pPr>
        <w:autoSpaceDE w:val="0"/>
        <w:autoSpaceDN w:val="0"/>
        <w:adjustRightInd w:val="0"/>
        <w:spacing w:after="0" w:line="240" w:lineRule="auto"/>
        <w:rPr>
          <w:rFonts w:ascii="Times New Roman" w:hAnsi="Times New Roman" w:cs="Times New Roman"/>
          <w:sz w:val="24"/>
          <w:szCs w:val="24"/>
        </w:rPr>
      </w:pPr>
      <w:r w:rsidRPr="001035B7">
        <w:rPr>
          <w:rFonts w:ascii="Times New Roman" w:hAnsi="Times New Roman" w:cs="Times New Roman"/>
          <w:sz w:val="24"/>
          <w:szCs w:val="24"/>
        </w:rPr>
        <w:t xml:space="preserve">   На основе социального заказа родителей и учащихся в школе представлены  следующие профессиональные направления: медико-биологическое; информационно-технологическое; социально-гуманитарное (педагогическое); филологическое, которые реализуются через универсальный профиль.</w:t>
      </w:r>
    </w:p>
    <w:p w:rsidR="00FD3A02" w:rsidRPr="001035B7" w:rsidRDefault="00FD3A02" w:rsidP="00FD3A02">
      <w:pPr>
        <w:spacing w:line="240" w:lineRule="auto"/>
        <w:rPr>
          <w:rFonts w:ascii="Times New Roman" w:hAnsi="Times New Roman" w:cs="Times New Roman"/>
          <w:sz w:val="24"/>
          <w:szCs w:val="24"/>
        </w:rPr>
      </w:pPr>
      <w:r w:rsidRPr="001035B7">
        <w:rPr>
          <w:rFonts w:ascii="Times New Roman" w:hAnsi="Times New Roman" w:cs="Times New Roman"/>
          <w:sz w:val="24"/>
          <w:szCs w:val="24"/>
        </w:rPr>
        <w:t xml:space="preserve">   Принципы построения учебного плана для 10 класса основаны на идее </w:t>
      </w:r>
      <w:proofErr w:type="spellStart"/>
      <w:r w:rsidRPr="001035B7">
        <w:rPr>
          <w:rFonts w:ascii="Times New Roman" w:hAnsi="Times New Roman" w:cs="Times New Roman"/>
          <w:sz w:val="24"/>
          <w:szCs w:val="24"/>
        </w:rPr>
        <w:t>двухуровнего</w:t>
      </w:r>
      <w:proofErr w:type="spellEnd"/>
      <w:r w:rsidRPr="001035B7">
        <w:rPr>
          <w:rFonts w:ascii="Times New Roman" w:hAnsi="Times New Roman" w:cs="Times New Roman"/>
          <w:sz w:val="24"/>
          <w:szCs w:val="24"/>
        </w:rPr>
        <w:t xml:space="preserve"> (базового и профильного) освоения предметного содержания отдельных предметных областей. Изучение отдельных предметов на базовом уровне направлено на завершение общеобразовательной подготовки обучающихся. Профильные общеобразовательные учебные предметы – учебные предметы углубленного уровня, определяющие специализацию конкретного профиля обучения. В соответствии с требованиями ФГОС на третьем уровне обучения совокупность базовых и профильных общеобразовательных учебных предметов должна определять дальнейший выбор </w:t>
      </w:r>
      <w:r w:rsidRPr="001035B7">
        <w:rPr>
          <w:rFonts w:ascii="Times New Roman" w:hAnsi="Times New Roman" w:cs="Times New Roman"/>
          <w:sz w:val="24"/>
          <w:szCs w:val="24"/>
        </w:rPr>
        <w:lastRenderedPageBreak/>
        <w:t xml:space="preserve">обучающимися специализированной подготовки (профильное обучение). Поэтому перед школой стоит задача создания «системы специализированной подготовки» (профильного обучения), ориентированной на индивидуализацию обучения и социализацию обучающихся. Для реализации данной задачи часы части, формируемой участниками образовательных отношений, и часы внеурочной деятельности по предметам школьной программы, направлены на углубленное изучение отдельных предметов и обеспечение преемственности между общим и профессиональным образованием, при этом реализуется эффективная подготовка выпускников школы к освоению программ высшего профессионального образования.                                                                                                                                 На основе предварительного изучения запросов будущих десятиклассников на получение среднего общего образования сформирован учебный план, в котором предусмотрено углубленное изучение математики и русского языка, а в соответствии с профессиональной направленностью через профильные модули и </w:t>
      </w:r>
      <w:proofErr w:type="spellStart"/>
      <w:r w:rsidRPr="001035B7">
        <w:rPr>
          <w:rFonts w:ascii="Times New Roman" w:hAnsi="Times New Roman" w:cs="Times New Roman"/>
          <w:sz w:val="24"/>
          <w:szCs w:val="24"/>
        </w:rPr>
        <w:t>внекурочную</w:t>
      </w:r>
      <w:proofErr w:type="spellEnd"/>
      <w:r w:rsidRPr="001035B7">
        <w:rPr>
          <w:rFonts w:ascii="Times New Roman" w:hAnsi="Times New Roman" w:cs="Times New Roman"/>
          <w:sz w:val="24"/>
          <w:szCs w:val="24"/>
        </w:rPr>
        <w:t xml:space="preserve"> деятельность по предметам школьной программы развивать содержание обществознания, география, биология (10-11-е классы), что позволяет поддержать изучение данных учебных предметов на профильном уровне и получить дополнительную подготовку для сдачи единого государственного экзамена по профильному предмету, способствуют удовлетворению познавательных интересов в различных областях деятельности человека.</w:t>
      </w:r>
    </w:p>
    <w:p w:rsidR="00FD3A02" w:rsidRPr="001035B7" w:rsidRDefault="00FD3A02" w:rsidP="00FD3A02">
      <w:pPr>
        <w:spacing w:line="240" w:lineRule="auto"/>
        <w:rPr>
          <w:rFonts w:ascii="Times New Roman" w:hAnsi="Times New Roman" w:cs="Times New Roman"/>
          <w:sz w:val="24"/>
          <w:szCs w:val="24"/>
        </w:rPr>
      </w:pPr>
      <w:r w:rsidRPr="001035B7">
        <w:rPr>
          <w:rFonts w:ascii="Times New Roman" w:hAnsi="Times New Roman" w:cs="Times New Roman"/>
          <w:b/>
          <w:sz w:val="24"/>
          <w:szCs w:val="24"/>
        </w:rPr>
        <w:t xml:space="preserve">Нормативно-правовой основой формирования учебного плана является:                                                                                                      </w:t>
      </w:r>
      <w:r w:rsidRPr="001035B7">
        <w:rPr>
          <w:rFonts w:ascii="Times New Roman" w:hAnsi="Times New Roman" w:cs="Times New Roman"/>
          <w:sz w:val="24"/>
          <w:szCs w:val="24"/>
        </w:rPr>
        <w:t xml:space="preserve">                        - Федеральный закон «Об образовании в Российской Федерации» от 29.12.2012 № 273- ФЭ (редакция от 02.06.2016, с изменениями и дополнениями, вступившими в силу с 01.07.2016);                                                                                                                                    - Приказ </w:t>
      </w:r>
      <w:proofErr w:type="spellStart"/>
      <w:r w:rsidRPr="001035B7">
        <w:rPr>
          <w:rFonts w:ascii="Times New Roman" w:hAnsi="Times New Roman" w:cs="Times New Roman"/>
          <w:sz w:val="24"/>
          <w:szCs w:val="24"/>
        </w:rPr>
        <w:t>Минобрнауки</w:t>
      </w:r>
      <w:proofErr w:type="spellEnd"/>
      <w:r w:rsidRPr="001035B7">
        <w:rPr>
          <w:rFonts w:ascii="Times New Roman" w:hAnsi="Times New Roman" w:cs="Times New Roman"/>
          <w:sz w:val="24"/>
          <w:szCs w:val="24"/>
        </w:rPr>
        <w:t xml:space="preserve"> России от 17 мая 2012 г. N 413 «Об утверждении федерального государственного образовательного стандарта среднего (полного) общего образования» (с изменениями от 29.12.2014г. № 1645;от 31.12.2015г. № 1578);                          </w:t>
      </w:r>
      <w:r>
        <w:rPr>
          <w:rFonts w:ascii="Times New Roman" w:hAnsi="Times New Roman" w:cs="Times New Roman"/>
          <w:sz w:val="24"/>
          <w:szCs w:val="24"/>
        </w:rPr>
        <w:t xml:space="preserve">                                                            </w:t>
      </w:r>
      <w:r w:rsidRPr="001035B7">
        <w:rPr>
          <w:rFonts w:ascii="Times New Roman" w:hAnsi="Times New Roman" w:cs="Times New Roman"/>
          <w:sz w:val="24"/>
          <w:szCs w:val="24"/>
          <w:highlight w:val="yellow"/>
        </w:rPr>
        <w:t xml:space="preserve"> </w:t>
      </w:r>
      <w:r w:rsidRPr="001035B7">
        <w:rPr>
          <w:rFonts w:ascii="Times New Roman" w:hAnsi="Times New Roman" w:cs="Times New Roman"/>
          <w:sz w:val="24"/>
          <w:szCs w:val="24"/>
        </w:rPr>
        <w:t xml:space="preserve">- Приказ </w:t>
      </w:r>
      <w:proofErr w:type="spellStart"/>
      <w:r w:rsidRPr="001035B7">
        <w:rPr>
          <w:rFonts w:ascii="Times New Roman" w:hAnsi="Times New Roman" w:cs="Times New Roman"/>
          <w:sz w:val="24"/>
          <w:szCs w:val="24"/>
        </w:rPr>
        <w:t>Минобрнауки</w:t>
      </w:r>
      <w:proofErr w:type="spellEnd"/>
      <w:r w:rsidRPr="001035B7">
        <w:rPr>
          <w:rFonts w:ascii="Times New Roman" w:hAnsi="Times New Roman" w:cs="Times New Roman"/>
          <w:sz w:val="24"/>
          <w:szCs w:val="24"/>
        </w:rPr>
        <w:t xml:space="preserve"> России от 29 июня 2017 г.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 СанПиН 2.4.2.2821-10 «Санитарно-эпидемиологические требования к условиям и организации обучения в общеобразовательных учреждениях» (далее – СанПиН), утвержденным постановлением Главного государственного санитарного врача РФ от 29.12.2010 года № 189(с изменениями и дополнениями);                                                                            </w:t>
      </w:r>
      <w:r>
        <w:rPr>
          <w:rFonts w:ascii="Times New Roman" w:hAnsi="Times New Roman" w:cs="Times New Roman"/>
          <w:sz w:val="24"/>
          <w:szCs w:val="24"/>
        </w:rPr>
        <w:t xml:space="preserve">                                                                                                </w:t>
      </w:r>
      <w:r w:rsidRPr="001035B7">
        <w:rPr>
          <w:rFonts w:ascii="Times New Roman" w:hAnsi="Times New Roman" w:cs="Times New Roman"/>
          <w:sz w:val="24"/>
          <w:szCs w:val="24"/>
        </w:rPr>
        <w:t xml:space="preserve"> - Письмо Министерства образования и науки Российской Федерации от 28.12.2011 № 19- 337 «О введении третьего часа физической культуры в недельный объем учебной нагрузки обучающихся в общеобразовательных учреждениях»;                                                           </w:t>
      </w:r>
      <w:r>
        <w:rPr>
          <w:rFonts w:ascii="Times New Roman" w:hAnsi="Times New Roman" w:cs="Times New Roman"/>
          <w:sz w:val="24"/>
          <w:szCs w:val="24"/>
        </w:rPr>
        <w:t xml:space="preserve">                                                                                     </w:t>
      </w:r>
      <w:r w:rsidRPr="001035B7">
        <w:rPr>
          <w:rFonts w:ascii="Times New Roman" w:hAnsi="Times New Roman" w:cs="Times New Roman"/>
          <w:sz w:val="24"/>
          <w:szCs w:val="24"/>
        </w:rPr>
        <w:t xml:space="preserve"> - Письмо Министерства образования и науки Российской Федерации от 20.06.2017 № ТС- 194/08 «Об организации изучения учебного предмета «Астрономия» (вместе с «Методическими рекомендациями по введению учебного предмета «Астрономия» как обязательного для изучения на уровне среднего общего образования»);                                   </w:t>
      </w:r>
      <w:r>
        <w:rPr>
          <w:rFonts w:ascii="Times New Roman" w:hAnsi="Times New Roman" w:cs="Times New Roman"/>
          <w:sz w:val="24"/>
          <w:szCs w:val="24"/>
        </w:rPr>
        <w:t xml:space="preserve">                                                                                                                  </w:t>
      </w:r>
      <w:r w:rsidRPr="001035B7">
        <w:rPr>
          <w:rFonts w:ascii="Times New Roman" w:hAnsi="Times New Roman" w:cs="Times New Roman"/>
          <w:sz w:val="24"/>
          <w:szCs w:val="24"/>
        </w:rPr>
        <w:t>- Положения об аттестации обучающихся в МБОУ «</w:t>
      </w:r>
      <w:proofErr w:type="spellStart"/>
      <w:r w:rsidRPr="001035B7">
        <w:rPr>
          <w:rFonts w:ascii="Times New Roman" w:hAnsi="Times New Roman" w:cs="Times New Roman"/>
          <w:sz w:val="24"/>
          <w:szCs w:val="24"/>
        </w:rPr>
        <w:t>Тюхтетская</w:t>
      </w:r>
      <w:proofErr w:type="spellEnd"/>
      <w:r w:rsidRPr="001035B7">
        <w:rPr>
          <w:rFonts w:ascii="Times New Roman" w:hAnsi="Times New Roman" w:cs="Times New Roman"/>
          <w:sz w:val="24"/>
          <w:szCs w:val="24"/>
        </w:rPr>
        <w:t xml:space="preserve"> СШ№2» № 160 от  01.09.2016</w:t>
      </w:r>
      <w:r w:rsidRPr="001035B7">
        <w:rPr>
          <w:rFonts w:ascii="Times New Roman" w:hAnsi="Times New Roman" w:cs="Times New Roman"/>
          <w:sz w:val="24"/>
          <w:szCs w:val="24"/>
          <w:highlight w:val="yellow"/>
        </w:rPr>
        <w:t xml:space="preserve"> </w:t>
      </w:r>
    </w:p>
    <w:p w:rsidR="00FD3A02" w:rsidRPr="001035B7" w:rsidRDefault="00FD3A02" w:rsidP="00FD3A02">
      <w:pPr>
        <w:autoSpaceDE w:val="0"/>
        <w:autoSpaceDN w:val="0"/>
        <w:adjustRightInd w:val="0"/>
        <w:spacing w:after="0" w:line="240" w:lineRule="auto"/>
        <w:rPr>
          <w:rFonts w:ascii="Times New Roman" w:hAnsi="Times New Roman" w:cs="Times New Roman"/>
          <w:sz w:val="24"/>
          <w:szCs w:val="24"/>
          <w:highlight w:val="yellow"/>
        </w:rPr>
      </w:pPr>
      <w:r w:rsidRPr="001035B7">
        <w:rPr>
          <w:rFonts w:ascii="Times New Roman" w:hAnsi="Times New Roman" w:cs="Times New Roman"/>
          <w:b/>
          <w:sz w:val="24"/>
          <w:szCs w:val="24"/>
        </w:rPr>
        <w:t>Учебный план МБОУ «</w:t>
      </w:r>
      <w:proofErr w:type="spellStart"/>
      <w:r w:rsidRPr="001035B7">
        <w:rPr>
          <w:rFonts w:ascii="Times New Roman" w:hAnsi="Times New Roman" w:cs="Times New Roman"/>
          <w:b/>
          <w:sz w:val="24"/>
          <w:szCs w:val="24"/>
        </w:rPr>
        <w:t>Тюхтетская</w:t>
      </w:r>
      <w:proofErr w:type="spellEnd"/>
      <w:r w:rsidRPr="001035B7">
        <w:rPr>
          <w:rFonts w:ascii="Times New Roman" w:hAnsi="Times New Roman" w:cs="Times New Roman"/>
          <w:b/>
          <w:sz w:val="24"/>
          <w:szCs w:val="24"/>
        </w:rPr>
        <w:t xml:space="preserve"> СШ №2» определяет:</w:t>
      </w:r>
      <w:r w:rsidRPr="001035B7">
        <w:rPr>
          <w:rFonts w:ascii="Times New Roman" w:hAnsi="Times New Roman" w:cs="Times New Roman"/>
          <w:sz w:val="24"/>
          <w:szCs w:val="24"/>
          <w:highlight w:val="yellow"/>
        </w:rPr>
        <w:t xml:space="preserve">   </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перечень учебных обязательных предметов среднего общего образования в  соответствии с ФГОС СОО, по которым проводится оценка образовательных достижений учащихся по итогам учебного года;</w:t>
      </w:r>
    </w:p>
    <w:p w:rsidR="00FD3A02" w:rsidRPr="001035B7" w:rsidRDefault="00FD3A02" w:rsidP="00FD3A02">
      <w:pPr>
        <w:spacing w:line="240" w:lineRule="auto"/>
        <w:rPr>
          <w:rFonts w:ascii="Times New Roman" w:eastAsia="TimesNewRomanPSMT" w:hAnsi="Times New Roman" w:cs="Times New Roman"/>
          <w:sz w:val="24"/>
          <w:szCs w:val="24"/>
        </w:rPr>
      </w:pPr>
      <w:r w:rsidRPr="001035B7">
        <w:rPr>
          <w:rFonts w:ascii="Times New Roman" w:hAnsi="Times New Roman" w:cs="Times New Roman"/>
          <w:sz w:val="24"/>
          <w:szCs w:val="24"/>
        </w:rPr>
        <w:t xml:space="preserve">- структуру обязательных предметных областей, основные задачи реализации их содержания;                                                                                                                              - учебных предметов по выбору из обязательных предметных областей, дополнительных учебных предметов, курсов по выбору, учебное время, отводимое на их освоение;                                                                                                                                                                                 - общий объем нагрузки и максимальный объем недельной аудиторной нагрузки учащихся: количество учебных занятий за 2 года на одного учащегося – не менее 2170 часов (не менее 32 часов в неделю) и не более 2590 часов (не более 37 часов в неделю);                                                                                                                                                                                         -  распределение минимального учебного времени между отдельными образовательными областями и учебными предметами, основано на рекомендациях по составлению учебных планов среднего </w:t>
      </w:r>
      <w:r w:rsidRPr="001035B7">
        <w:rPr>
          <w:rFonts w:ascii="Times New Roman" w:hAnsi="Times New Roman" w:cs="Times New Roman"/>
          <w:sz w:val="24"/>
          <w:szCs w:val="24"/>
        </w:rPr>
        <w:lastRenderedPageBreak/>
        <w:t xml:space="preserve">общего образования в соответствии с ФГОС СОО, с использованием распространенных апробированных учебных программ, учебно-методических комплектов, педагогических технологий.                                             Учебный план III уровня обучения предусматривает временные параметры:                                        </w:t>
      </w:r>
      <w:r>
        <w:rPr>
          <w:rFonts w:ascii="Times New Roman" w:hAnsi="Times New Roman" w:cs="Times New Roman"/>
          <w:sz w:val="24"/>
          <w:szCs w:val="24"/>
        </w:rPr>
        <w:t xml:space="preserve">                    </w:t>
      </w:r>
      <w:r w:rsidRPr="001035B7">
        <w:rPr>
          <w:rFonts w:ascii="Times New Roman" w:hAnsi="Times New Roman" w:cs="Times New Roman"/>
          <w:sz w:val="24"/>
          <w:szCs w:val="24"/>
        </w:rPr>
        <w:t>- 2-летний срок освоения образовательных программ среднего общего образования</w:t>
      </w:r>
      <w:r w:rsidRPr="001035B7">
        <w:rPr>
          <w:rFonts w:ascii="Times New Roman" w:eastAsia="TimesNewRomanPSMT" w:hAnsi="Times New Roman" w:cs="Times New Roman"/>
          <w:sz w:val="24"/>
          <w:szCs w:val="24"/>
        </w:rPr>
        <w:t xml:space="preserve"> для 10-11 классов, на 69 учебных недель за два года обучения; </w:t>
      </w:r>
      <w:r w:rsidRPr="001035B7">
        <w:rPr>
          <w:rFonts w:ascii="Times New Roman" w:eastAsia="SymbolMT" w:hAnsi="Times New Roman" w:cs="Times New Roman"/>
          <w:sz w:val="24"/>
          <w:szCs w:val="24"/>
        </w:rPr>
        <w:t xml:space="preserve">                                                          </w:t>
      </w:r>
      <w:r>
        <w:rPr>
          <w:rFonts w:ascii="Times New Roman" w:eastAsia="SymbolMT" w:hAnsi="Times New Roman" w:cs="Times New Roman"/>
          <w:sz w:val="24"/>
          <w:szCs w:val="24"/>
        </w:rPr>
        <w:t xml:space="preserve">                                                             </w:t>
      </w: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продолжительность учебного года в 10 классе 35 учебных недель  (</w:t>
      </w:r>
      <w:r w:rsidRPr="001035B7">
        <w:rPr>
          <w:rStyle w:val="aff7"/>
          <w:rFonts w:cs="Times New Roman"/>
          <w:sz w:val="24"/>
          <w:szCs w:val="24"/>
        </w:rPr>
        <w:t>не включая  проведение учебных сборов по основам военной службы)</w:t>
      </w:r>
      <w:r w:rsidRPr="001035B7">
        <w:rPr>
          <w:rFonts w:ascii="Times New Roman" w:eastAsia="TimesNewRomanPSMT" w:hAnsi="Times New Roman" w:cs="Times New Roman"/>
          <w:sz w:val="24"/>
          <w:szCs w:val="24"/>
        </w:rPr>
        <w:t xml:space="preserve">;  </w:t>
      </w:r>
      <w:r w:rsidRPr="001035B7">
        <w:rPr>
          <w:rFonts w:ascii="Times New Roman" w:eastAsia="SymbolMT" w:hAnsi="Times New Roman" w:cs="Times New Roman"/>
          <w:sz w:val="24"/>
          <w:szCs w:val="24"/>
        </w:rPr>
        <w:t xml:space="preserve">                                                                  </w:t>
      </w:r>
      <w:r>
        <w:rPr>
          <w:rFonts w:ascii="Times New Roman" w:eastAsia="SymbolMT" w:hAnsi="Times New Roman" w:cs="Times New Roman"/>
          <w:sz w:val="24"/>
          <w:szCs w:val="24"/>
        </w:rPr>
        <w:t xml:space="preserve">                                                                         </w:t>
      </w:r>
      <w:r w:rsidRPr="001035B7">
        <w:rPr>
          <w:rFonts w:ascii="Times New Roman" w:eastAsia="SymbolMT" w:hAnsi="Times New Roman" w:cs="Times New Roman"/>
          <w:sz w:val="24"/>
          <w:szCs w:val="24"/>
        </w:rPr>
        <w:t>-</w:t>
      </w:r>
      <w:r>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 xml:space="preserve">продолжительность учебного года в 11 классе 34 учебных недель                                           </w:t>
      </w:r>
      <w:r>
        <w:rPr>
          <w:rFonts w:ascii="Times New Roman" w:eastAsia="TimesNewRomanPSMT" w:hAnsi="Times New Roman" w:cs="Times New Roman"/>
          <w:sz w:val="24"/>
          <w:szCs w:val="24"/>
        </w:rPr>
        <w:t xml:space="preserve">                                  </w:t>
      </w:r>
      <w:r w:rsidRPr="001035B7">
        <w:rPr>
          <w:rFonts w:ascii="Times New Roman" w:eastAsia="TimesNewRomanPSMT" w:hAnsi="Times New Roman" w:cs="Times New Roman"/>
          <w:sz w:val="24"/>
          <w:szCs w:val="24"/>
        </w:rPr>
        <w:t xml:space="preserve"> - продолжительность урока в 10-11 классах – 45 минут (п.10.9. СанПиН 2.4.2.2821-10); </w:t>
      </w:r>
      <w:r w:rsidRPr="001035B7">
        <w:rPr>
          <w:rFonts w:ascii="Times New Roman" w:eastAsia="SymbolMT" w:hAnsi="Times New Roman" w:cs="Times New Roman"/>
          <w:sz w:val="24"/>
          <w:szCs w:val="24"/>
        </w:rPr>
        <w:t xml:space="preserve">                                                                                                                                                              - </w:t>
      </w:r>
      <w:r w:rsidRPr="001035B7">
        <w:rPr>
          <w:rStyle w:val="8b"/>
          <w:rFonts w:ascii="Times New Roman" w:eastAsia="Calibri" w:hAnsi="Times New Roman" w:cs="Times New Roman"/>
          <w:sz w:val="24"/>
          <w:szCs w:val="24"/>
          <w:lang w:val="ru-RU"/>
        </w:rPr>
        <w:t>максимально допустимая нагрузка обучающи</w:t>
      </w:r>
      <w:r w:rsidRPr="001035B7">
        <w:rPr>
          <w:rStyle w:val="8b"/>
          <w:rFonts w:ascii="Times New Roman" w:eastAsiaTheme="minorHAnsi" w:hAnsi="Times New Roman" w:cs="Times New Roman"/>
          <w:sz w:val="24"/>
          <w:szCs w:val="24"/>
          <w:lang w:val="ru-RU"/>
        </w:rPr>
        <w:t>хся (</w:t>
      </w:r>
      <w:proofErr w:type="spellStart"/>
      <w:r w:rsidRPr="001035B7">
        <w:rPr>
          <w:rStyle w:val="8b"/>
          <w:rFonts w:ascii="Times New Roman" w:eastAsiaTheme="minorHAnsi" w:hAnsi="Times New Roman" w:cs="Times New Roman"/>
          <w:sz w:val="24"/>
          <w:szCs w:val="24"/>
          <w:lang w:val="ru-RU"/>
        </w:rPr>
        <w:t>СанПин</w:t>
      </w:r>
      <w:proofErr w:type="spellEnd"/>
      <w:r w:rsidRPr="001035B7">
        <w:rPr>
          <w:rStyle w:val="8b"/>
          <w:rFonts w:ascii="Times New Roman" w:eastAsiaTheme="minorHAnsi" w:hAnsi="Times New Roman" w:cs="Times New Roman"/>
          <w:sz w:val="24"/>
          <w:szCs w:val="24"/>
          <w:lang w:val="ru-RU"/>
        </w:rPr>
        <w:t xml:space="preserve"> 2.4.2.2821-10)-10-11 классы – 34 часа;</w:t>
      </w:r>
      <w:r w:rsidRPr="001035B7">
        <w:rPr>
          <w:rFonts w:ascii="Times New Roman" w:hAnsi="Times New Roman" w:cs="Times New Roman"/>
          <w:sz w:val="24"/>
          <w:szCs w:val="24"/>
          <w:shd w:val="clear" w:color="auto" w:fill="FFFFFF"/>
        </w:rPr>
        <w:t xml:space="preserve"> </w:t>
      </w:r>
      <w:r w:rsidRPr="001035B7">
        <w:rPr>
          <w:rFonts w:ascii="Times New Roman" w:eastAsia="SymbolMT" w:hAnsi="Times New Roman" w:cs="Times New Roman"/>
          <w:sz w:val="24"/>
          <w:szCs w:val="24"/>
        </w:rPr>
        <w:t xml:space="preserve">                                                                                                                                                - </w:t>
      </w:r>
      <w:r w:rsidRPr="001035B7">
        <w:rPr>
          <w:rFonts w:ascii="Times New Roman" w:eastAsia="TimesNewRomanPSMT" w:hAnsi="Times New Roman" w:cs="Times New Roman"/>
          <w:sz w:val="24"/>
          <w:szCs w:val="24"/>
        </w:rPr>
        <w:t xml:space="preserve">режим работы – пятидневная учебная неделя; </w:t>
      </w:r>
      <w:r w:rsidRPr="001035B7">
        <w:rPr>
          <w:rFonts w:ascii="Times New Roman" w:eastAsia="SymbolMT" w:hAnsi="Times New Roman" w:cs="Times New Roman"/>
          <w:sz w:val="24"/>
          <w:szCs w:val="24"/>
        </w:rPr>
        <w:t xml:space="preserve">                                                                              - </w:t>
      </w:r>
      <w:r w:rsidRPr="001035B7">
        <w:rPr>
          <w:rFonts w:ascii="Times New Roman" w:eastAsia="TimesNewRomanPSMT" w:hAnsi="Times New Roman" w:cs="Times New Roman"/>
          <w:sz w:val="24"/>
          <w:szCs w:val="24"/>
        </w:rPr>
        <w:t xml:space="preserve">домашние задания задаются обучающимся с учетом возможности их выполнения в следующих пределах: в 10-11 – до 3,5 ч. (п.10.30. СанПиН 2.4.2.2821-10); </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 xml:space="preserve">   Учебный план составлен с целью реализации системно-</w:t>
      </w:r>
      <w:proofErr w:type="spellStart"/>
      <w:r w:rsidRPr="001035B7">
        <w:rPr>
          <w:rFonts w:ascii="Times New Roman" w:eastAsia="TimesNewRomanPSMT" w:hAnsi="Times New Roman" w:cs="Times New Roman"/>
          <w:sz w:val="24"/>
          <w:szCs w:val="24"/>
        </w:rPr>
        <w:t>деятельностного</w:t>
      </w:r>
      <w:proofErr w:type="spellEnd"/>
      <w:r w:rsidRPr="001035B7">
        <w:rPr>
          <w:rFonts w:ascii="Times New Roman" w:eastAsia="TimesNewRomanPSMT" w:hAnsi="Times New Roman" w:cs="Times New Roman"/>
          <w:sz w:val="24"/>
          <w:szCs w:val="24"/>
        </w:rPr>
        <w:t xml:space="preserve">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предоставления возможности самообразования, выполнения индивидуального проекта, посещения курсов по выбору, модульных курсов внеурочной деятельности, а также выполнения гигиенических требований к условиям обучения школьников и сохранения их здоровья.</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 xml:space="preserve">   Основной единицей учебного процесса является урок. Основными формами организации уроков являются: урок  общеметодологической направленности, практическая работа, лабораторная работа, дидактическая игра, школьная лекция и семинар, зачетный урок, урок-конференция, урок-экскурсия и другие формы.</w:t>
      </w:r>
    </w:p>
    <w:p w:rsidR="00FD3A02" w:rsidRPr="001035B7" w:rsidRDefault="00FD3A02" w:rsidP="00FD3A02">
      <w:pPr>
        <w:autoSpaceDE w:val="0"/>
        <w:autoSpaceDN w:val="0"/>
        <w:adjustRightInd w:val="0"/>
        <w:spacing w:after="0" w:line="240" w:lineRule="auto"/>
        <w:rPr>
          <w:rFonts w:ascii="Times New Roman" w:hAnsi="Times New Roman" w:cs="Times New Roman"/>
          <w:sz w:val="24"/>
          <w:szCs w:val="24"/>
          <w:highlight w:val="yellow"/>
        </w:rPr>
      </w:pPr>
      <w:r w:rsidRPr="001035B7">
        <w:rPr>
          <w:rFonts w:ascii="Times New Roman" w:eastAsia="TimesNewRomanPSMT" w:hAnsi="Times New Roman" w:cs="Times New Roman"/>
          <w:sz w:val="24"/>
          <w:szCs w:val="24"/>
        </w:rPr>
        <w:t xml:space="preserve">   При проектировании и построении педагогического взаимодействия на уроках учителя учитывают принципы личностно-ориентированного подхода, дифференцированного подхода и принципы развивающего обучения, </w:t>
      </w:r>
      <w:proofErr w:type="spellStart"/>
      <w:r w:rsidRPr="001035B7">
        <w:rPr>
          <w:rFonts w:ascii="Times New Roman" w:eastAsia="TimesNewRomanPSMT" w:hAnsi="Times New Roman" w:cs="Times New Roman"/>
          <w:sz w:val="24"/>
          <w:szCs w:val="24"/>
        </w:rPr>
        <w:t>деятельностный</w:t>
      </w:r>
      <w:proofErr w:type="spellEnd"/>
      <w:r w:rsidRPr="001035B7">
        <w:rPr>
          <w:rFonts w:ascii="Times New Roman" w:eastAsia="TimesNewRomanPSMT" w:hAnsi="Times New Roman" w:cs="Times New Roman"/>
          <w:sz w:val="24"/>
          <w:szCs w:val="24"/>
        </w:rPr>
        <w:t xml:space="preserve"> подход.</w:t>
      </w:r>
      <w:r w:rsidRPr="001035B7">
        <w:rPr>
          <w:rFonts w:ascii="Times New Roman" w:hAnsi="Times New Roman" w:cs="Times New Roman"/>
          <w:sz w:val="24"/>
          <w:szCs w:val="24"/>
          <w:highlight w:val="yellow"/>
        </w:rPr>
        <w:t xml:space="preserve">  </w:t>
      </w:r>
    </w:p>
    <w:p w:rsidR="00FD3A02" w:rsidRPr="001035B7" w:rsidRDefault="00FD3A02" w:rsidP="00FD3A02">
      <w:pPr>
        <w:spacing w:after="0" w:line="240" w:lineRule="auto"/>
        <w:ind w:right="594"/>
        <w:rPr>
          <w:rFonts w:ascii="Times New Roman" w:hAnsi="Times New Roman" w:cs="Times New Roman"/>
          <w:color w:val="000000"/>
          <w:sz w:val="24"/>
          <w:szCs w:val="24"/>
        </w:rPr>
      </w:pPr>
      <w:r w:rsidRPr="001035B7">
        <w:rPr>
          <w:rFonts w:ascii="Times New Roman" w:hAnsi="Times New Roman" w:cs="Times New Roman"/>
          <w:sz w:val="24"/>
          <w:szCs w:val="24"/>
        </w:rPr>
        <w:t xml:space="preserve">   </w:t>
      </w:r>
      <w:r w:rsidRPr="001035B7">
        <w:rPr>
          <w:rFonts w:ascii="Times New Roman" w:hAnsi="Times New Roman" w:cs="Times New Roman"/>
          <w:color w:val="000000"/>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w:t>
      </w:r>
    </w:p>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bookmarkStart w:id="168" w:name="sub_1168"/>
      <w:r w:rsidRPr="001035B7">
        <w:rPr>
          <w:rFonts w:ascii="Times New Roman" w:eastAsiaTheme="minorEastAsia" w:hAnsi="Times New Roman" w:cs="Times New Roman"/>
          <w:sz w:val="24"/>
          <w:szCs w:val="24"/>
          <w:lang w:eastAsia="ru-RU"/>
        </w:rPr>
        <w:t xml:space="preserve">   Формирование учебных планов организации, осуществляющей образовательную деятельность, в том числе профилей обучения и индивидуальных учебных планов обучающихся, осуществляется из числа учебных предметов из следующих обязательных предметных областей:</w:t>
      </w:r>
    </w:p>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bookmarkStart w:id="169" w:name="sub_8908"/>
      <w:bookmarkEnd w:id="168"/>
      <w:r w:rsidRPr="001035B7">
        <w:rPr>
          <w:rFonts w:ascii="Times New Roman" w:eastAsiaTheme="minorEastAsia" w:hAnsi="Times New Roman" w:cs="Times New Roman"/>
          <w:sz w:val="24"/>
          <w:szCs w:val="24"/>
          <w:lang w:eastAsia="ru-RU"/>
        </w:rPr>
        <w:t xml:space="preserve">- "Предметная область "Русский язык и литература", включающая учебные предметы: </w:t>
      </w:r>
      <w:bookmarkEnd w:id="169"/>
      <w:r w:rsidRPr="001035B7">
        <w:rPr>
          <w:rFonts w:ascii="Times New Roman" w:eastAsiaTheme="minorEastAsia" w:hAnsi="Times New Roman" w:cs="Times New Roman"/>
          <w:sz w:val="24"/>
          <w:szCs w:val="24"/>
          <w:lang w:eastAsia="ru-RU"/>
        </w:rPr>
        <w:t>"Русский язык", "Литература".</w:t>
      </w:r>
    </w:p>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035B7">
        <w:rPr>
          <w:rFonts w:ascii="Times New Roman" w:eastAsiaTheme="minorEastAsia" w:hAnsi="Times New Roman" w:cs="Times New Roman"/>
          <w:sz w:val="24"/>
          <w:szCs w:val="24"/>
          <w:lang w:eastAsia="ru-RU"/>
        </w:rPr>
        <w:t>- Предметная область "Родной язык и родная литература", включающая учебные предметы: "Родной язык", "Родная литература".</w:t>
      </w:r>
    </w:p>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bookmarkStart w:id="170" w:name="sub_8912"/>
      <w:r w:rsidRPr="001035B7">
        <w:rPr>
          <w:rFonts w:ascii="Times New Roman" w:eastAsiaTheme="minorEastAsia" w:hAnsi="Times New Roman" w:cs="Times New Roman"/>
          <w:sz w:val="24"/>
          <w:szCs w:val="24"/>
          <w:lang w:eastAsia="ru-RU"/>
        </w:rPr>
        <w:t>- Предметная область "Иностранные языки", включающая учебные предметы:</w:t>
      </w:r>
    </w:p>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bookmarkStart w:id="171" w:name="sub_183140"/>
      <w:bookmarkEnd w:id="170"/>
      <w:r w:rsidRPr="001035B7">
        <w:rPr>
          <w:rFonts w:ascii="Times New Roman" w:eastAsiaTheme="minorEastAsia" w:hAnsi="Times New Roman" w:cs="Times New Roman"/>
          <w:sz w:val="24"/>
          <w:szCs w:val="24"/>
          <w:lang w:eastAsia="ru-RU"/>
        </w:rPr>
        <w:t>"Иностранный язык»;</w:t>
      </w:r>
      <w:bookmarkEnd w:id="171"/>
      <w:r w:rsidRPr="001035B7">
        <w:rPr>
          <w:rFonts w:ascii="Times New Roman" w:eastAsiaTheme="minorEastAsia" w:hAnsi="Times New Roman" w:cs="Times New Roman"/>
          <w:sz w:val="24"/>
          <w:szCs w:val="24"/>
          <w:lang w:eastAsia="ru-RU"/>
        </w:rPr>
        <w:t xml:space="preserve"> "Второй иностранный язык".</w:t>
      </w:r>
    </w:p>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035B7">
        <w:rPr>
          <w:rFonts w:ascii="Times New Roman" w:eastAsiaTheme="minorEastAsia" w:hAnsi="Times New Roman" w:cs="Times New Roman"/>
          <w:sz w:val="24"/>
          <w:szCs w:val="24"/>
          <w:lang w:eastAsia="ru-RU"/>
        </w:rPr>
        <w:t>- Предметная область "Общественные науки", включающая учебные предметы:</w:t>
      </w:r>
    </w:p>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035B7">
        <w:rPr>
          <w:rFonts w:ascii="Times New Roman" w:eastAsiaTheme="minorEastAsia" w:hAnsi="Times New Roman" w:cs="Times New Roman"/>
          <w:sz w:val="24"/>
          <w:szCs w:val="24"/>
          <w:lang w:eastAsia="ru-RU"/>
        </w:rPr>
        <w:t>"История"; "География"; "Экономика»; "Право"; "Обществознание";</w:t>
      </w:r>
      <w:bookmarkStart w:id="172" w:name="sub_1831022"/>
      <w:r w:rsidRPr="001035B7">
        <w:rPr>
          <w:rFonts w:ascii="Times New Roman" w:eastAsiaTheme="minorEastAsia" w:hAnsi="Times New Roman" w:cs="Times New Roman"/>
          <w:sz w:val="24"/>
          <w:szCs w:val="24"/>
          <w:lang w:eastAsia="ru-RU"/>
        </w:rPr>
        <w:t xml:space="preserve"> "Россия в мире".</w:t>
      </w:r>
    </w:p>
    <w:bookmarkEnd w:id="172"/>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035B7">
        <w:rPr>
          <w:rFonts w:ascii="Times New Roman" w:eastAsiaTheme="minorEastAsia" w:hAnsi="Times New Roman" w:cs="Times New Roman"/>
          <w:sz w:val="24"/>
          <w:szCs w:val="24"/>
          <w:lang w:eastAsia="ru-RU"/>
        </w:rPr>
        <w:t xml:space="preserve">- Предметная область "Математика и информатика", включающая учебные предметы: </w:t>
      </w:r>
      <w:bookmarkStart w:id="173" w:name="sub_183120"/>
      <w:r w:rsidRPr="001035B7">
        <w:rPr>
          <w:rFonts w:ascii="Times New Roman" w:eastAsiaTheme="minorEastAsia" w:hAnsi="Times New Roman" w:cs="Times New Roman"/>
          <w:sz w:val="24"/>
          <w:szCs w:val="24"/>
          <w:lang w:eastAsia="ru-RU"/>
        </w:rPr>
        <w:t>"Математика";</w:t>
      </w:r>
      <w:bookmarkEnd w:id="173"/>
      <w:r w:rsidRPr="001035B7">
        <w:rPr>
          <w:rFonts w:ascii="Times New Roman" w:eastAsiaTheme="minorEastAsia" w:hAnsi="Times New Roman" w:cs="Times New Roman"/>
          <w:sz w:val="24"/>
          <w:szCs w:val="24"/>
          <w:lang w:eastAsia="ru-RU"/>
        </w:rPr>
        <w:t xml:space="preserve"> "Информатика»;</w:t>
      </w:r>
    </w:p>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bookmarkStart w:id="174" w:name="sub_1831026"/>
      <w:r w:rsidRPr="001035B7">
        <w:rPr>
          <w:rFonts w:ascii="Times New Roman" w:eastAsiaTheme="minorEastAsia" w:hAnsi="Times New Roman" w:cs="Times New Roman"/>
          <w:sz w:val="24"/>
          <w:szCs w:val="24"/>
          <w:lang w:eastAsia="ru-RU"/>
        </w:rPr>
        <w:t>- Предметная область "Естественные науки", включающая учебные предметы:</w:t>
      </w:r>
    </w:p>
    <w:bookmarkEnd w:id="174"/>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035B7">
        <w:rPr>
          <w:rFonts w:ascii="Times New Roman" w:eastAsiaTheme="minorEastAsia" w:hAnsi="Times New Roman" w:cs="Times New Roman"/>
          <w:sz w:val="24"/>
          <w:szCs w:val="24"/>
          <w:lang w:eastAsia="ru-RU"/>
        </w:rPr>
        <w:t>"Физика";</w:t>
      </w:r>
      <w:bookmarkStart w:id="175" w:name="sub_183124"/>
      <w:r w:rsidRPr="001035B7">
        <w:rPr>
          <w:rFonts w:ascii="Times New Roman" w:eastAsiaTheme="minorEastAsia" w:hAnsi="Times New Roman" w:cs="Times New Roman"/>
          <w:sz w:val="24"/>
          <w:szCs w:val="24"/>
          <w:lang w:eastAsia="ru-RU"/>
        </w:rPr>
        <w:t xml:space="preserve"> "Химия";</w:t>
      </w:r>
      <w:bookmarkEnd w:id="175"/>
      <w:r w:rsidRPr="001035B7">
        <w:rPr>
          <w:rFonts w:ascii="Times New Roman" w:eastAsiaTheme="minorEastAsia" w:hAnsi="Times New Roman" w:cs="Times New Roman"/>
          <w:sz w:val="24"/>
          <w:szCs w:val="24"/>
          <w:lang w:eastAsia="ru-RU"/>
        </w:rPr>
        <w:t xml:space="preserve"> "Биология";</w:t>
      </w:r>
      <w:bookmarkStart w:id="176" w:name="sub_183126"/>
      <w:r w:rsidRPr="001035B7">
        <w:rPr>
          <w:rFonts w:ascii="Times New Roman" w:eastAsiaTheme="minorEastAsia" w:hAnsi="Times New Roman" w:cs="Times New Roman"/>
          <w:sz w:val="24"/>
          <w:szCs w:val="24"/>
          <w:lang w:eastAsia="ru-RU"/>
        </w:rPr>
        <w:t xml:space="preserve"> "Астрономия";</w:t>
      </w:r>
      <w:bookmarkStart w:id="177" w:name="sub_183127"/>
      <w:bookmarkEnd w:id="176"/>
      <w:r w:rsidRPr="001035B7">
        <w:rPr>
          <w:rFonts w:ascii="Times New Roman" w:eastAsiaTheme="minorEastAsia" w:hAnsi="Times New Roman" w:cs="Times New Roman"/>
          <w:sz w:val="24"/>
          <w:szCs w:val="24"/>
          <w:lang w:eastAsia="ru-RU"/>
        </w:rPr>
        <w:t xml:space="preserve"> "Естествознание".</w:t>
      </w:r>
    </w:p>
    <w:bookmarkEnd w:id="177"/>
    <w:p w:rsidR="00FD3A02" w:rsidRPr="001035B7" w:rsidRDefault="00FD3A02" w:rsidP="00FD3A0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035B7">
        <w:rPr>
          <w:rFonts w:ascii="Times New Roman" w:eastAsiaTheme="minorEastAsia" w:hAnsi="Times New Roman" w:cs="Times New Roman"/>
          <w:sz w:val="24"/>
          <w:szCs w:val="24"/>
          <w:lang w:eastAsia="ru-RU"/>
        </w:rPr>
        <w:t>- Предметная область "Физическая культура, экология и основы безопасности жизнедеятельности", включающая учебные предметы: "Физическая культура"; "Экология";</w:t>
      </w:r>
      <w:bookmarkStart w:id="178" w:name="sub_183130"/>
      <w:r w:rsidRPr="001035B7">
        <w:rPr>
          <w:rFonts w:ascii="Times New Roman" w:eastAsiaTheme="minorEastAsia" w:hAnsi="Times New Roman" w:cs="Times New Roman"/>
          <w:sz w:val="24"/>
          <w:szCs w:val="24"/>
          <w:lang w:eastAsia="ru-RU"/>
        </w:rPr>
        <w:t xml:space="preserve"> "Основы безопасности жизнедеятельности".</w:t>
      </w:r>
    </w:p>
    <w:bookmarkEnd w:id="178"/>
    <w:p w:rsidR="00FD3A02" w:rsidRPr="001035B7" w:rsidRDefault="00FD3A02" w:rsidP="00FD3A02">
      <w:pPr>
        <w:suppressAutoHyphens/>
        <w:spacing w:after="0" w:line="240" w:lineRule="auto"/>
        <w:ind w:left="57"/>
        <w:rPr>
          <w:rFonts w:ascii="Times New Roman" w:eastAsia="Calibri" w:hAnsi="Times New Roman" w:cs="Times New Roman"/>
          <w:b/>
          <w:sz w:val="24"/>
          <w:szCs w:val="24"/>
        </w:rPr>
      </w:pPr>
      <w:r w:rsidRPr="001035B7">
        <w:rPr>
          <w:rFonts w:ascii="Times New Roman" w:eastAsia="Calibri" w:hAnsi="Times New Roman" w:cs="Times New Roman"/>
          <w:sz w:val="24"/>
          <w:szCs w:val="24"/>
        </w:rPr>
        <w:t xml:space="preserve">   Образовательный процесс в 10-м классе осуществляется по универсальному профилю</w:t>
      </w:r>
      <w:r w:rsidRPr="001035B7">
        <w:rPr>
          <w:rFonts w:ascii="Times New Roman" w:eastAsia="Calibri" w:hAnsi="Times New Roman" w:cs="Times New Roman"/>
          <w:b/>
          <w:sz w:val="24"/>
          <w:szCs w:val="24"/>
        </w:rPr>
        <w:t>.</w:t>
      </w:r>
    </w:p>
    <w:p w:rsidR="00FD3A02" w:rsidRPr="001035B7" w:rsidRDefault="00FD3A02" w:rsidP="00FD3A02">
      <w:pPr>
        <w:autoSpaceDE w:val="0"/>
        <w:autoSpaceDN w:val="0"/>
        <w:adjustRightInd w:val="0"/>
        <w:spacing w:after="0" w:line="240" w:lineRule="auto"/>
        <w:rPr>
          <w:rFonts w:ascii="Times New Roman" w:hAnsi="Times New Roman" w:cs="Times New Roman"/>
          <w:b/>
          <w:sz w:val="24"/>
          <w:szCs w:val="24"/>
        </w:rPr>
      </w:pPr>
      <w:r w:rsidRPr="001035B7">
        <w:rPr>
          <w:rFonts w:ascii="Times New Roman" w:hAnsi="Times New Roman" w:cs="Times New Roman"/>
          <w:sz w:val="24"/>
          <w:szCs w:val="24"/>
          <w:highlight w:val="yellow"/>
        </w:rPr>
        <w:lastRenderedPageBreak/>
        <w:t xml:space="preserve">            </w:t>
      </w:r>
    </w:p>
    <w:p w:rsidR="00FD3A02" w:rsidRPr="001035B7" w:rsidRDefault="00FD3A02" w:rsidP="00FD3A02">
      <w:pPr>
        <w:autoSpaceDE w:val="0"/>
        <w:autoSpaceDN w:val="0"/>
        <w:adjustRightInd w:val="0"/>
        <w:spacing w:after="0" w:line="240" w:lineRule="auto"/>
        <w:rPr>
          <w:rFonts w:ascii="Times New Roman" w:hAnsi="Times New Roman" w:cs="Times New Roman"/>
          <w:b/>
          <w:sz w:val="24"/>
          <w:szCs w:val="24"/>
        </w:rPr>
      </w:pPr>
      <w:r w:rsidRPr="001035B7">
        <w:rPr>
          <w:rFonts w:ascii="Times New Roman" w:hAnsi="Times New Roman" w:cs="Times New Roman"/>
          <w:b/>
          <w:sz w:val="24"/>
          <w:szCs w:val="24"/>
        </w:rPr>
        <w:t>Учебный план универсального профиля</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hAnsi="Times New Roman" w:cs="Times New Roman"/>
          <w:sz w:val="24"/>
          <w:szCs w:val="24"/>
        </w:rPr>
        <w:t xml:space="preserve">   Учебный план универсального профиля ориентирован, в первую очередь, на обучающихся, чей выбор «не возможен», </w:t>
      </w:r>
      <w:r w:rsidRPr="001035B7">
        <w:rPr>
          <w:rFonts w:ascii="Times New Roman" w:eastAsia="TimesNewRomanPSMT" w:hAnsi="Times New Roman" w:cs="Times New Roman"/>
          <w:sz w:val="24"/>
          <w:szCs w:val="24"/>
        </w:rPr>
        <w:t xml:space="preserve">исходя из условий школы (на третьем уровне обучения один класс-комплект). Учебный план универсального профиля предусматривает двухуровневую структуру федерального государственного стандарта среднего образования: базовый уровень и профильный уровень, что   </w:t>
      </w:r>
      <w:r w:rsidRPr="001035B7">
        <w:rPr>
          <w:rFonts w:ascii="Times New Roman" w:hAnsi="Times New Roman" w:cs="Times New Roman"/>
          <w:sz w:val="24"/>
          <w:szCs w:val="24"/>
        </w:rPr>
        <w:t xml:space="preserve">позволяет, с одной стороны, ограничиться базовым уровнем изучения, с другой стороны, </w:t>
      </w:r>
      <w:r w:rsidRPr="001035B7">
        <w:rPr>
          <w:rFonts w:ascii="Times New Roman" w:eastAsia="TimesNewRomanPSMT" w:hAnsi="Times New Roman" w:cs="Times New Roman"/>
          <w:sz w:val="24"/>
          <w:szCs w:val="24"/>
        </w:rPr>
        <w:t xml:space="preserve">предусматривается изучение ряда предметов на углубленном уровне. </w:t>
      </w:r>
    </w:p>
    <w:p w:rsidR="00FD3A02" w:rsidRPr="001035B7" w:rsidRDefault="00FD3A02" w:rsidP="00FD3A02">
      <w:pPr>
        <w:spacing w:after="0" w:line="240" w:lineRule="auto"/>
        <w:ind w:right="587"/>
        <w:rPr>
          <w:rFonts w:ascii="Times New Roman" w:hAnsi="Times New Roman" w:cs="Times New Roman"/>
          <w:color w:val="000000"/>
          <w:sz w:val="24"/>
          <w:szCs w:val="24"/>
        </w:rPr>
      </w:pPr>
      <w:r w:rsidRPr="001035B7">
        <w:rPr>
          <w:rFonts w:ascii="Times New Roman" w:eastAsia="TimesNewRomanPSMT" w:hAnsi="Times New Roman" w:cs="Times New Roman"/>
          <w:sz w:val="24"/>
          <w:szCs w:val="24"/>
        </w:rPr>
        <w:t xml:space="preserve">   </w:t>
      </w:r>
      <w:r w:rsidRPr="001035B7">
        <w:rPr>
          <w:rFonts w:ascii="Times New Roman" w:hAnsi="Times New Roman" w:cs="Times New Roman"/>
          <w:b/>
          <w:color w:val="000000"/>
          <w:sz w:val="24"/>
          <w:szCs w:val="24"/>
        </w:rPr>
        <w:t xml:space="preserve">Обязательная часть </w:t>
      </w:r>
      <w:r w:rsidRPr="001035B7">
        <w:rPr>
          <w:rFonts w:ascii="Times New Roman" w:hAnsi="Times New Roman" w:cs="Times New Roman"/>
          <w:color w:val="000000"/>
          <w:sz w:val="24"/>
          <w:szCs w:val="24"/>
        </w:rP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FD3A02" w:rsidRPr="001035B7" w:rsidRDefault="00FD3A02" w:rsidP="00FD3A02">
      <w:pPr>
        <w:spacing w:after="0" w:line="240" w:lineRule="auto"/>
        <w:ind w:right="587"/>
        <w:rPr>
          <w:rFonts w:ascii="Times New Roman" w:hAnsi="Times New Roman" w:cs="Times New Roman"/>
          <w:color w:val="000000"/>
          <w:sz w:val="24"/>
          <w:szCs w:val="24"/>
        </w:rPr>
      </w:pPr>
      <w:r w:rsidRPr="001035B7">
        <w:rPr>
          <w:rFonts w:ascii="Times New Roman" w:hAnsi="Times New Roman" w:cs="Times New Roman"/>
          <w:b/>
          <w:color w:val="000000"/>
          <w:sz w:val="24"/>
          <w:szCs w:val="24"/>
        </w:rPr>
        <w:t xml:space="preserve">   Часть учебного плана, формируемая участниками образовательных отношений</w:t>
      </w:r>
      <w:r w:rsidRPr="001035B7">
        <w:rPr>
          <w:rFonts w:ascii="Times New Roman" w:hAnsi="Times New Roman" w:cs="Times New Roman"/>
          <w:color w:val="000000"/>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в том числе на основе интеграции с внеурочной деятельностью. </w:t>
      </w:r>
    </w:p>
    <w:p w:rsidR="00FD3A02" w:rsidRPr="001035B7" w:rsidRDefault="00FD3A02" w:rsidP="00FD3A02">
      <w:pPr>
        <w:pStyle w:val="aff8"/>
        <w:spacing w:after="0" w:line="240" w:lineRule="auto"/>
        <w:ind w:left="23" w:right="23"/>
        <w:rPr>
          <w:rStyle w:val="aff7"/>
          <w:rFonts w:cs="Times New Roman"/>
          <w:sz w:val="24"/>
          <w:szCs w:val="24"/>
        </w:rPr>
      </w:pPr>
      <w:r w:rsidRPr="001035B7">
        <w:rPr>
          <w:rStyle w:val="aff7"/>
          <w:rFonts w:cs="Times New Roman"/>
          <w:sz w:val="24"/>
          <w:szCs w:val="24"/>
        </w:rPr>
        <w:t xml:space="preserve">   Учебные предметы по выбору (элективные и факультативные курсы) учебные предметы – обязательны для обучающихся.</w:t>
      </w:r>
    </w:p>
    <w:p w:rsidR="00FD3A02" w:rsidRPr="001035B7" w:rsidRDefault="00FD3A02" w:rsidP="00FD3A02">
      <w:pPr>
        <w:pStyle w:val="afd"/>
        <w:tabs>
          <w:tab w:val="left" w:pos="5103"/>
        </w:tabs>
        <w:spacing w:before="0" w:beforeAutospacing="0" w:after="0" w:afterAutospacing="0" w:line="240" w:lineRule="auto"/>
      </w:pPr>
      <w:r w:rsidRPr="001035B7">
        <w:t xml:space="preserve">    Учебные предметы, курсы по выбору обучающихся, предлагаемые образовательным учреждением, в том числе учитывающие специфику и возможности образовательного учреждения. </w:t>
      </w:r>
    </w:p>
    <w:p w:rsidR="00FD3A02" w:rsidRPr="001035B7" w:rsidRDefault="00FD3A02" w:rsidP="00FD3A02">
      <w:pPr>
        <w:pStyle w:val="afd"/>
        <w:spacing w:before="0" w:beforeAutospacing="0" w:after="0" w:afterAutospacing="0" w:line="240" w:lineRule="auto"/>
      </w:pPr>
      <w:r w:rsidRPr="001035B7">
        <w:t xml:space="preserve">   Изучение дополнительных учебных предметов, курсов, по выбору обучающихся должно обеспечить удовлетворение индивидуальных запросов, обучающихся;</w:t>
      </w:r>
    </w:p>
    <w:p w:rsidR="00FD3A02" w:rsidRPr="001035B7" w:rsidRDefault="00FD3A02" w:rsidP="00FD3A02">
      <w:pPr>
        <w:pStyle w:val="afd"/>
        <w:spacing w:before="0" w:beforeAutospacing="0" w:after="0" w:afterAutospacing="0" w:line="240" w:lineRule="auto"/>
      </w:pPr>
      <w:r w:rsidRPr="001035B7">
        <w:t xml:space="preserve">общеобразовательную, общекультурную составляющую данной ступени общего образования; развитие личности обучающихся, их познавательных интересов, интеллектуальной и ценностно-смысловой сферы; развитие навыков самообразования и </w:t>
      </w:r>
      <w:proofErr w:type="spellStart"/>
      <w:r w:rsidRPr="001035B7">
        <w:t>самопроектирования</w:t>
      </w:r>
      <w:proofErr w:type="spellEnd"/>
      <w:r w:rsidRPr="001035B7">
        <w:t>; углубление, расширение и систематизацию знаний в выбранной области научного знания или вида деятельности; совершенствование имеющегося и приобретение нового опыта познавательной деятельности, профессионального самоопределения обучающихся.</w:t>
      </w:r>
    </w:p>
    <w:p w:rsidR="00FD3A02" w:rsidRPr="001035B7" w:rsidRDefault="00FD3A02" w:rsidP="00FD3A02">
      <w:pPr>
        <w:pStyle w:val="afd"/>
        <w:spacing w:before="0" w:beforeAutospacing="0" w:after="0" w:afterAutospacing="0" w:line="240" w:lineRule="auto"/>
      </w:pPr>
      <w:r w:rsidRPr="001035B7">
        <w:t xml:space="preserve">   Результаты изучения дополнительных учебных предметов, курсов по выбору обучающихся должны отражать:</w:t>
      </w:r>
    </w:p>
    <w:p w:rsidR="00FD3A02" w:rsidRPr="001035B7" w:rsidRDefault="00FD3A02" w:rsidP="00FD3A02">
      <w:pPr>
        <w:pStyle w:val="afd"/>
        <w:spacing w:before="0" w:beforeAutospacing="0" w:after="0" w:afterAutospacing="0" w:line="240" w:lineRule="auto"/>
      </w:pPr>
      <w:r w:rsidRPr="001035B7">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D3A02" w:rsidRPr="001035B7" w:rsidRDefault="00FD3A02" w:rsidP="00FD3A02">
      <w:pPr>
        <w:pStyle w:val="afd"/>
        <w:spacing w:before="0" w:beforeAutospacing="0" w:after="0" w:afterAutospacing="0" w:line="240" w:lineRule="auto"/>
      </w:pPr>
      <w:r w:rsidRPr="001035B7">
        <w:t>2) овладение систематическими знаниями и приобретение опыта осуществления целесообразной и результативной деятельности;</w:t>
      </w:r>
    </w:p>
    <w:p w:rsidR="00FD3A02" w:rsidRPr="001035B7" w:rsidRDefault="00FD3A02" w:rsidP="00FD3A02">
      <w:pPr>
        <w:pStyle w:val="afd"/>
        <w:spacing w:before="0" w:beforeAutospacing="0" w:after="0" w:afterAutospacing="0" w:line="240" w:lineRule="auto"/>
      </w:pPr>
      <w:r w:rsidRPr="001035B7">
        <w:t xml:space="preserve">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w:t>
      </w:r>
      <w:proofErr w:type="spellStart"/>
      <w:r w:rsidRPr="001035B7">
        <w:t>саморегуляции</w:t>
      </w:r>
      <w:proofErr w:type="spellEnd"/>
      <w:r w:rsidRPr="001035B7">
        <w:t>;</w:t>
      </w:r>
    </w:p>
    <w:p w:rsidR="00FD3A02" w:rsidRPr="001035B7" w:rsidRDefault="00FD3A02" w:rsidP="00FD3A02">
      <w:pPr>
        <w:pStyle w:val="afd"/>
        <w:spacing w:before="0" w:beforeAutospacing="0" w:after="0" w:afterAutospacing="0" w:line="240" w:lineRule="auto"/>
      </w:pPr>
      <w:r w:rsidRPr="001035B7">
        <w:t>4) обеспечение академической мобильности и (или) возможности поддерживать избранное направление образования;</w:t>
      </w:r>
    </w:p>
    <w:p w:rsidR="00FD3A02" w:rsidRPr="001035B7" w:rsidRDefault="00FD3A02" w:rsidP="00FD3A02">
      <w:pPr>
        <w:pStyle w:val="afd"/>
        <w:spacing w:before="0" w:beforeAutospacing="0" w:after="0" w:afterAutospacing="0" w:line="240" w:lineRule="auto"/>
      </w:pPr>
      <w:r w:rsidRPr="001035B7">
        <w:t>5) обеспечение профессиональной ориентации обучающихся.</w:t>
      </w:r>
    </w:p>
    <w:p w:rsidR="00FD3A02" w:rsidRPr="001035B7" w:rsidRDefault="00FD3A02" w:rsidP="00FD3A02">
      <w:pPr>
        <w:autoSpaceDE w:val="0"/>
        <w:autoSpaceDN w:val="0"/>
        <w:adjustRightInd w:val="0"/>
        <w:spacing w:after="0" w:line="240" w:lineRule="auto"/>
        <w:rPr>
          <w:rStyle w:val="aff7"/>
          <w:rFonts w:eastAsia="TimesNewRomanPSMT" w:cs="Times New Roman"/>
          <w:sz w:val="24"/>
          <w:szCs w:val="24"/>
        </w:rPr>
      </w:pPr>
      <w:r w:rsidRPr="001035B7">
        <w:rPr>
          <w:rFonts w:ascii="Times New Roman" w:eastAsia="TimesNewRomanPSMT" w:hAnsi="Times New Roman" w:cs="Times New Roman"/>
          <w:sz w:val="24"/>
          <w:szCs w:val="24"/>
        </w:rPr>
        <w:t xml:space="preserve">   При наличии необходимых условий и средств для организации профильного обучения, в том числе изучения курсов по выбору, возможно деление на группы классов с меньшей наполняемостью.</w:t>
      </w:r>
    </w:p>
    <w:p w:rsidR="00FD3A02" w:rsidRPr="001035B7" w:rsidRDefault="00FD3A02" w:rsidP="00FD3A02">
      <w:pPr>
        <w:autoSpaceDE w:val="0"/>
        <w:autoSpaceDN w:val="0"/>
        <w:adjustRightInd w:val="0"/>
        <w:spacing w:after="0" w:line="240" w:lineRule="auto"/>
        <w:rPr>
          <w:rStyle w:val="aff7"/>
          <w:rFonts w:cs="Times New Roman"/>
          <w:sz w:val="24"/>
          <w:szCs w:val="24"/>
        </w:rPr>
      </w:pPr>
      <w:r w:rsidRPr="001035B7">
        <w:rPr>
          <w:rStyle w:val="aff7"/>
          <w:rFonts w:cs="Times New Roman"/>
          <w:sz w:val="24"/>
          <w:szCs w:val="24"/>
        </w:rPr>
        <w:t xml:space="preserve">   С целью формирования навыков самостоятельной работы введен курс по выбору – Индивидуальный проект (2 ч. в неделю).</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 xml:space="preserve">   Итоговый индивидуальный проект представляет собой особую форму организации деятельности обучающихся (учебное исследование или учебный проект).</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lastRenderedPageBreak/>
        <w:t xml:space="preserve">   Итоговый индивидуальный проект выполняется обучающимися самостоятельно под руководством учителя-руководителя проекта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 xml:space="preserve">    Как правило, индивидуальный итоговый проект связан с профилем обучения.</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 xml:space="preserve">    Результаты выполнения индивидуального итогового проекта должны отражать:</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proofErr w:type="spellStart"/>
      <w:r w:rsidRPr="001035B7">
        <w:rPr>
          <w:rFonts w:ascii="Times New Roman" w:eastAsia="TimesNewRomanPSMT" w:hAnsi="Times New Roman" w:cs="Times New Roman"/>
          <w:sz w:val="24"/>
          <w:szCs w:val="24"/>
        </w:rPr>
        <w:t>сформированность</w:t>
      </w:r>
      <w:proofErr w:type="spellEnd"/>
      <w:r w:rsidRPr="001035B7">
        <w:rPr>
          <w:rFonts w:ascii="Times New Roman" w:eastAsia="TimesNewRomanPSMT" w:hAnsi="Times New Roman" w:cs="Times New Roman"/>
          <w:sz w:val="24"/>
          <w:szCs w:val="24"/>
        </w:rPr>
        <w:t xml:space="preserve"> навыков коммуникативной, учебно-исследовательской деятельности, критического мышления;</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способностью инновационной, аналитической, творческой, интеллектуальной деятельности;</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proofErr w:type="spellStart"/>
      <w:r w:rsidRPr="001035B7">
        <w:rPr>
          <w:rFonts w:ascii="Times New Roman" w:eastAsia="TimesNewRomanPSMT" w:hAnsi="Times New Roman" w:cs="Times New Roman"/>
          <w:sz w:val="24"/>
          <w:szCs w:val="24"/>
        </w:rPr>
        <w:t>сформированность</w:t>
      </w:r>
      <w:proofErr w:type="spellEnd"/>
      <w:r w:rsidRPr="001035B7">
        <w:rPr>
          <w:rFonts w:ascii="Times New Roman" w:eastAsia="TimesNewRomanPSMT" w:hAnsi="Times New Roman" w:cs="Times New Roman"/>
          <w:sz w:val="24"/>
          <w:szCs w:val="24"/>
        </w:rPr>
        <w:t xml:space="preserve"> навыков проектной деятельности, а также самостоятельного применения приобретенных знаний и способов действий при решении различных задач, в том числе </w:t>
      </w:r>
      <w:proofErr w:type="spellStart"/>
      <w:r w:rsidRPr="001035B7">
        <w:rPr>
          <w:rFonts w:ascii="Times New Roman" w:eastAsia="TimesNewRomanPSMT" w:hAnsi="Times New Roman" w:cs="Times New Roman"/>
          <w:sz w:val="24"/>
          <w:szCs w:val="24"/>
        </w:rPr>
        <w:t>внеучебных</w:t>
      </w:r>
      <w:proofErr w:type="spellEnd"/>
      <w:r w:rsidRPr="001035B7">
        <w:rPr>
          <w:rFonts w:ascii="Times New Roman" w:eastAsia="TimesNewRomanPSMT" w:hAnsi="Times New Roman" w:cs="Times New Roman"/>
          <w:sz w:val="24"/>
          <w:szCs w:val="24"/>
        </w:rPr>
        <w:t>, используя знания одного или нескольких учебных предметов или предметных областей;</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SymbolMT" w:hAnsi="Times New Roman" w:cs="Times New Roman"/>
          <w:sz w:val="24"/>
          <w:szCs w:val="24"/>
        </w:rPr>
        <w:t xml:space="preserve">- </w:t>
      </w:r>
      <w:r w:rsidRPr="001035B7">
        <w:rPr>
          <w:rFonts w:ascii="Times New Roman" w:eastAsia="TimesNewRomanPSMT" w:hAnsi="Times New Roman" w:cs="Times New Roman"/>
          <w:sz w:val="24"/>
          <w:szCs w:val="24"/>
        </w:rPr>
        <w:t>способность постановки цели и формирования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использования правильной</w:t>
      </w:r>
    </w:p>
    <w:p w:rsidR="00FD3A02" w:rsidRPr="001035B7" w:rsidRDefault="00FD3A02" w:rsidP="00FD3A02">
      <w:pPr>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терминологии, аналитической и оценочной деятельности.</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t xml:space="preserve">    Индивидуальный проект выполняется обучающимся в течение одного года,  как в рамках учебного времени при изучении того или иного предмета, так и в рамках </w:t>
      </w:r>
      <w:proofErr w:type="spellStart"/>
      <w:r w:rsidRPr="001035B7">
        <w:rPr>
          <w:rFonts w:ascii="Times New Roman" w:eastAsia="TimesNewRomanPSMT" w:hAnsi="Times New Roman" w:cs="Times New Roman"/>
          <w:sz w:val="24"/>
          <w:szCs w:val="24"/>
        </w:rPr>
        <w:t>внеучебной</w:t>
      </w:r>
      <w:proofErr w:type="spellEnd"/>
      <w:r w:rsidRPr="001035B7">
        <w:rPr>
          <w:rFonts w:ascii="Times New Roman" w:eastAsia="TimesNewRomanPSMT" w:hAnsi="Times New Roman" w:cs="Times New Roman"/>
          <w:sz w:val="24"/>
          <w:szCs w:val="24"/>
        </w:rPr>
        <w:t xml:space="preserve"> деятельности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иного в рамках промежуточной аттестации или другого образовательного события в лицее или за его пределами.</w:t>
      </w:r>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pPr>
      <w:r w:rsidRPr="001035B7">
        <w:rPr>
          <w:rStyle w:val="aff7"/>
          <w:rFonts w:cs="Times New Roman"/>
          <w:sz w:val="24"/>
          <w:szCs w:val="24"/>
        </w:rPr>
        <w:t xml:space="preserve">   </w:t>
      </w:r>
      <w:r w:rsidRPr="001035B7">
        <w:rPr>
          <w:rFonts w:ascii="Times New Roman" w:hAnsi="Times New Roman" w:cs="Times New Roman"/>
          <w:sz w:val="24"/>
          <w:szCs w:val="24"/>
        </w:rPr>
        <w:t xml:space="preserve">Изучение учебных предметов федерального компонента организуется с использованием учебников, входящих в федеральные перечни учебников, утверждённые   </w:t>
      </w:r>
      <w:hyperlink r:id="rId49" w:history="1">
        <w:r w:rsidRPr="001035B7">
          <w:rPr>
            <w:rStyle w:val="ad"/>
            <w:rFonts w:ascii="Times New Roman" w:hAnsi="Times New Roman" w:cs="Times New Roman"/>
            <w:sz w:val="24"/>
            <w:szCs w:val="24"/>
            <w:bdr w:val="none" w:sz="0" w:space="0" w:color="auto" w:frame="1"/>
          </w:rPr>
          <w:t xml:space="preserve">приказом  </w:t>
        </w:r>
        <w:proofErr w:type="spellStart"/>
        <w:r w:rsidRPr="001035B7">
          <w:rPr>
            <w:rStyle w:val="ad"/>
            <w:rFonts w:ascii="Times New Roman" w:hAnsi="Times New Roman" w:cs="Times New Roman"/>
            <w:sz w:val="24"/>
            <w:szCs w:val="24"/>
            <w:bdr w:val="none" w:sz="0" w:space="0" w:color="auto" w:frame="1"/>
          </w:rPr>
          <w:t>Минобрнауки</w:t>
        </w:r>
        <w:proofErr w:type="spellEnd"/>
        <w:r w:rsidRPr="001035B7">
          <w:rPr>
            <w:rStyle w:val="ad"/>
            <w:rFonts w:ascii="Times New Roman" w:hAnsi="Times New Roman" w:cs="Times New Roman"/>
            <w:sz w:val="24"/>
            <w:szCs w:val="24"/>
            <w:bdr w:val="none" w:sz="0" w:space="0" w:color="auto" w:frame="1"/>
          </w:rPr>
          <w:t xml:space="preserve"> России от 18 июля 2016 года № 870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p>
    <w:p w:rsidR="00FD3A02" w:rsidRPr="001035B7" w:rsidRDefault="00FD3A02" w:rsidP="00FD3A02">
      <w:pPr>
        <w:autoSpaceDE w:val="0"/>
        <w:autoSpaceDN w:val="0"/>
        <w:adjustRightInd w:val="0"/>
        <w:spacing w:after="0" w:line="240" w:lineRule="auto"/>
        <w:rPr>
          <w:rFonts w:ascii="Times New Roman" w:eastAsia="TimesNewRomanPSMT" w:hAnsi="Times New Roman" w:cs="Times New Roman"/>
          <w:sz w:val="24"/>
          <w:szCs w:val="24"/>
        </w:rPr>
        <w:sectPr w:rsidR="00FD3A02" w:rsidRPr="001035B7" w:rsidSect="00FD3A02">
          <w:pgSz w:w="11906" w:h="16838"/>
          <w:pgMar w:top="1134" w:right="566" w:bottom="1134" w:left="851" w:header="708" w:footer="708" w:gutter="0"/>
          <w:cols w:space="708"/>
          <w:docGrid w:linePitch="360"/>
        </w:sectPr>
      </w:pPr>
      <w:r w:rsidRPr="001035B7">
        <w:rPr>
          <w:rFonts w:ascii="Times New Roman" w:eastAsia="TimesNewRomanPSMT" w:hAnsi="Times New Roman" w:cs="Times New Roman"/>
          <w:sz w:val="24"/>
          <w:szCs w:val="24"/>
        </w:rPr>
        <w:t xml:space="preserve">   Указанные учебные предметы решают важнейшие мировоззренческие задачи формирования у обучающихся правовой культуры как части общей культуры личности, активной гражданской и жизненной позиции, привития навыков грамотного правового и гражданского поведения.</w:t>
      </w:r>
      <w:r w:rsidRPr="001035B7">
        <w:rPr>
          <w:rFonts w:ascii="Times New Roman" w:eastAsia="TimesNewRomanPSMT" w:hAnsi="Times New Roman" w:cs="Times New Roman"/>
          <w:sz w:val="24"/>
          <w:szCs w:val="24"/>
        </w:rPr>
        <w:br w:type="page"/>
      </w:r>
    </w:p>
    <w:p w:rsidR="00FD3A02" w:rsidRPr="001035B7" w:rsidRDefault="00FD3A02" w:rsidP="00FD3A02">
      <w:pPr>
        <w:spacing w:after="0" w:line="240" w:lineRule="auto"/>
        <w:rPr>
          <w:rFonts w:ascii="Times New Roman" w:hAnsi="Times New Roman" w:cs="Times New Roman"/>
          <w:b/>
          <w:sz w:val="24"/>
          <w:szCs w:val="24"/>
        </w:rPr>
      </w:pPr>
      <w:r w:rsidRPr="001035B7">
        <w:rPr>
          <w:rFonts w:ascii="Times New Roman" w:hAnsi="Times New Roman" w:cs="Times New Roman"/>
          <w:b/>
          <w:sz w:val="24"/>
          <w:szCs w:val="24"/>
        </w:rPr>
        <w:lastRenderedPageBreak/>
        <w:t xml:space="preserve">Учебный план универсального профиля среднего общего образования (ФГОС) </w:t>
      </w:r>
      <w:r w:rsidR="00BB3FD4">
        <w:rPr>
          <w:rFonts w:ascii="Times New Roman" w:hAnsi="Times New Roman" w:cs="Times New Roman"/>
          <w:b/>
          <w:sz w:val="24"/>
          <w:szCs w:val="24"/>
        </w:rPr>
        <w:t>МБОУ «</w:t>
      </w:r>
      <w:proofErr w:type="spellStart"/>
      <w:r w:rsidR="00BB3FD4">
        <w:rPr>
          <w:rFonts w:ascii="Times New Roman" w:hAnsi="Times New Roman" w:cs="Times New Roman"/>
          <w:b/>
          <w:sz w:val="24"/>
          <w:szCs w:val="24"/>
        </w:rPr>
        <w:t>Тюхтетская</w:t>
      </w:r>
      <w:proofErr w:type="spellEnd"/>
      <w:r w:rsidR="00BB3FD4">
        <w:rPr>
          <w:rFonts w:ascii="Times New Roman" w:hAnsi="Times New Roman" w:cs="Times New Roman"/>
          <w:b/>
          <w:sz w:val="24"/>
          <w:szCs w:val="24"/>
        </w:rPr>
        <w:t xml:space="preserve"> СШ №2»</w:t>
      </w:r>
      <w:r w:rsidRPr="001035B7">
        <w:rPr>
          <w:rFonts w:ascii="Times New Roman" w:hAnsi="Times New Roman" w:cs="Times New Roman"/>
          <w:b/>
          <w:sz w:val="24"/>
          <w:szCs w:val="24"/>
        </w:rPr>
        <w:t xml:space="preserve"> </w:t>
      </w:r>
    </w:p>
    <w:tbl>
      <w:tblPr>
        <w:tblStyle w:val="aff2"/>
        <w:tblpPr w:leftFromText="180" w:rightFromText="180" w:vertAnchor="text" w:horzAnchor="margin" w:tblpXSpec="center" w:tblpY="622"/>
        <w:tblOverlap w:val="never"/>
        <w:tblW w:w="15331" w:type="dxa"/>
        <w:tblLook w:val="04A0" w:firstRow="1" w:lastRow="0" w:firstColumn="1" w:lastColumn="0" w:noHBand="0" w:noVBand="1"/>
      </w:tblPr>
      <w:tblGrid>
        <w:gridCol w:w="3826"/>
        <w:gridCol w:w="2712"/>
        <w:gridCol w:w="1298"/>
        <w:gridCol w:w="1499"/>
        <w:gridCol w:w="1499"/>
        <w:gridCol w:w="1499"/>
        <w:gridCol w:w="1499"/>
        <w:gridCol w:w="1499"/>
      </w:tblGrid>
      <w:tr w:rsidR="00FD3A02" w:rsidRPr="001035B7" w:rsidTr="00FD3A02">
        <w:tc>
          <w:tcPr>
            <w:tcW w:w="4219" w:type="dxa"/>
            <w:vMerge w:val="restart"/>
          </w:tcPr>
          <w:p w:rsidR="00FD3A02" w:rsidRPr="001035B7" w:rsidRDefault="00FD3A02" w:rsidP="00FD3A02">
            <w:pPr>
              <w:rPr>
                <w:rFonts w:ascii="Times New Roman" w:hAnsi="Times New Roman"/>
                <w:b/>
                <w:color w:val="FF0000"/>
                <w:sz w:val="24"/>
                <w:szCs w:val="24"/>
              </w:rPr>
            </w:pPr>
            <w:r w:rsidRPr="001035B7">
              <w:rPr>
                <w:rFonts w:ascii="Times New Roman" w:hAnsi="Times New Roman"/>
                <w:b/>
                <w:sz w:val="24"/>
                <w:szCs w:val="24"/>
              </w:rPr>
              <w:t>Предметная область</w:t>
            </w:r>
          </w:p>
        </w:tc>
        <w:tc>
          <w:tcPr>
            <w:tcW w:w="2835" w:type="dxa"/>
            <w:vMerge w:val="restart"/>
          </w:tcPr>
          <w:p w:rsidR="00FD3A02" w:rsidRPr="001035B7" w:rsidRDefault="00FD3A02" w:rsidP="00FD3A02">
            <w:pPr>
              <w:rPr>
                <w:rFonts w:ascii="Times New Roman" w:hAnsi="Times New Roman"/>
                <w:b/>
                <w:color w:val="FF0000"/>
                <w:sz w:val="24"/>
                <w:szCs w:val="24"/>
              </w:rPr>
            </w:pPr>
            <w:r w:rsidRPr="001035B7">
              <w:rPr>
                <w:rFonts w:ascii="Times New Roman" w:hAnsi="Times New Roman"/>
                <w:b/>
                <w:sz w:val="24"/>
                <w:szCs w:val="24"/>
              </w:rPr>
              <w:t>Учебные предметы</w:t>
            </w:r>
          </w:p>
        </w:tc>
        <w:tc>
          <w:tcPr>
            <w:tcW w:w="1317" w:type="dxa"/>
            <w:vMerge w:val="restart"/>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Уровень изучения</w:t>
            </w:r>
          </w:p>
        </w:tc>
        <w:tc>
          <w:tcPr>
            <w:tcW w:w="2784" w:type="dxa"/>
            <w:gridSpan w:val="2"/>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10 класс(2020-2021)</w:t>
            </w:r>
          </w:p>
        </w:tc>
        <w:tc>
          <w:tcPr>
            <w:tcW w:w="2784" w:type="dxa"/>
            <w:gridSpan w:val="2"/>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11 класс</w:t>
            </w:r>
          </w:p>
        </w:tc>
        <w:tc>
          <w:tcPr>
            <w:tcW w:w="1392" w:type="dxa"/>
            <w:vMerge w:val="restart"/>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Количество часов за 2 года обучения</w:t>
            </w:r>
          </w:p>
        </w:tc>
      </w:tr>
      <w:tr w:rsidR="00FD3A02" w:rsidRPr="001035B7" w:rsidTr="00FD3A02">
        <w:tc>
          <w:tcPr>
            <w:tcW w:w="4219" w:type="dxa"/>
            <w:vMerge/>
          </w:tcPr>
          <w:p w:rsidR="00FD3A02" w:rsidRPr="001035B7" w:rsidRDefault="00FD3A02" w:rsidP="00FD3A02">
            <w:pPr>
              <w:rPr>
                <w:rFonts w:ascii="Times New Roman" w:hAnsi="Times New Roman"/>
                <w:b/>
                <w:sz w:val="24"/>
                <w:szCs w:val="24"/>
              </w:rPr>
            </w:pPr>
          </w:p>
        </w:tc>
        <w:tc>
          <w:tcPr>
            <w:tcW w:w="2835" w:type="dxa"/>
            <w:vMerge/>
          </w:tcPr>
          <w:p w:rsidR="00FD3A02" w:rsidRPr="001035B7" w:rsidRDefault="00FD3A02" w:rsidP="00FD3A02">
            <w:pPr>
              <w:rPr>
                <w:rFonts w:ascii="Times New Roman" w:hAnsi="Times New Roman"/>
                <w:b/>
                <w:sz w:val="24"/>
                <w:szCs w:val="24"/>
              </w:rPr>
            </w:pPr>
          </w:p>
        </w:tc>
        <w:tc>
          <w:tcPr>
            <w:tcW w:w="1317" w:type="dxa"/>
            <w:vMerge/>
          </w:tcPr>
          <w:p w:rsidR="00FD3A02" w:rsidRPr="001035B7" w:rsidRDefault="00FD3A02" w:rsidP="00FD3A02">
            <w:pPr>
              <w:rPr>
                <w:rFonts w:ascii="Times New Roman" w:hAnsi="Times New Roman"/>
                <w:b/>
                <w:sz w:val="24"/>
                <w:szCs w:val="24"/>
              </w:rPr>
            </w:pP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Количество часов за неделю</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Количество часов за год</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Количество часов за неделю</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Количество часов за год</w:t>
            </w:r>
          </w:p>
        </w:tc>
        <w:tc>
          <w:tcPr>
            <w:tcW w:w="1392" w:type="dxa"/>
            <w:vMerge/>
          </w:tcPr>
          <w:p w:rsidR="00FD3A02" w:rsidRPr="001035B7" w:rsidRDefault="00FD3A02" w:rsidP="00FD3A02">
            <w:pPr>
              <w:rPr>
                <w:rFonts w:ascii="Times New Roman" w:hAnsi="Times New Roman"/>
                <w:b/>
                <w:sz w:val="24"/>
                <w:szCs w:val="24"/>
              </w:rPr>
            </w:pPr>
          </w:p>
        </w:tc>
      </w:tr>
      <w:tr w:rsidR="00FD3A02" w:rsidRPr="001035B7" w:rsidTr="00FD3A02">
        <w:tc>
          <w:tcPr>
            <w:tcW w:w="15331" w:type="dxa"/>
            <w:gridSpan w:val="8"/>
          </w:tcPr>
          <w:p w:rsidR="00FD3A02" w:rsidRPr="001035B7" w:rsidRDefault="00FD3A02" w:rsidP="00FD3A02">
            <w:pPr>
              <w:rPr>
                <w:rFonts w:ascii="Times New Roman" w:hAnsi="Times New Roman"/>
                <w:i/>
                <w:sz w:val="24"/>
                <w:szCs w:val="24"/>
              </w:rPr>
            </w:pPr>
            <w:r w:rsidRPr="001035B7">
              <w:rPr>
                <w:rFonts w:ascii="Times New Roman" w:hAnsi="Times New Roman"/>
                <w:i/>
                <w:sz w:val="24"/>
                <w:szCs w:val="24"/>
              </w:rPr>
              <w:t>Обязательные учебные предметы</w:t>
            </w:r>
          </w:p>
        </w:tc>
      </w:tr>
      <w:tr w:rsidR="00FD3A02" w:rsidRPr="001035B7" w:rsidTr="00FD3A02">
        <w:tc>
          <w:tcPr>
            <w:tcW w:w="4219" w:type="dxa"/>
            <w:vMerge w:val="restart"/>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Русский язык и литература</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Русский язык</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69</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Литератур а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105</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102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207</w:t>
            </w:r>
          </w:p>
        </w:tc>
      </w:tr>
      <w:tr w:rsidR="00FD3A02" w:rsidRPr="001035B7" w:rsidTr="00FD3A02">
        <w:tc>
          <w:tcPr>
            <w:tcW w:w="4219" w:type="dxa"/>
            <w:vMerge w:val="restart"/>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Родной язык и родная литература</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Русский родной язык</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Русская родная литература</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r>
      <w:tr w:rsidR="00FD3A02" w:rsidRPr="001035B7" w:rsidTr="00FD3A02">
        <w:trPr>
          <w:trHeight w:val="72"/>
        </w:trPr>
        <w:tc>
          <w:tcPr>
            <w:tcW w:w="4219"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Иностранные языки</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Английский язык</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105</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102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207</w:t>
            </w:r>
          </w:p>
        </w:tc>
      </w:tr>
      <w:tr w:rsidR="00FD3A02" w:rsidRPr="001035B7" w:rsidTr="00FD3A02">
        <w:tc>
          <w:tcPr>
            <w:tcW w:w="4219"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Математика и информатика</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Математика</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140</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136</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276</w:t>
            </w:r>
          </w:p>
        </w:tc>
      </w:tr>
      <w:tr w:rsidR="00FD3A02" w:rsidRPr="001035B7" w:rsidTr="00FD3A02">
        <w:tc>
          <w:tcPr>
            <w:tcW w:w="4219" w:type="dxa"/>
            <w:vMerge w:val="restart"/>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Естественные науки </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Физика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70</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68</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138</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Химия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69</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Астрономия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r>
      <w:tr w:rsidR="00FD3A02" w:rsidRPr="001035B7" w:rsidTr="00FD3A02">
        <w:tc>
          <w:tcPr>
            <w:tcW w:w="4219"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Общественные науки</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История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70</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70</w:t>
            </w:r>
          </w:p>
        </w:tc>
      </w:tr>
      <w:tr w:rsidR="00FD3A02" w:rsidRPr="001035B7" w:rsidTr="00FD3A02">
        <w:tc>
          <w:tcPr>
            <w:tcW w:w="4219" w:type="dxa"/>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Россия в мире</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68</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68</w:t>
            </w:r>
          </w:p>
        </w:tc>
      </w:tr>
      <w:tr w:rsidR="00FD3A02" w:rsidRPr="001035B7" w:rsidTr="00FD3A02">
        <w:tc>
          <w:tcPr>
            <w:tcW w:w="4219" w:type="dxa"/>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Обществознание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70</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68</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138</w:t>
            </w:r>
          </w:p>
        </w:tc>
      </w:tr>
      <w:tr w:rsidR="00FD3A02" w:rsidRPr="001035B7" w:rsidTr="00FD3A02">
        <w:tc>
          <w:tcPr>
            <w:tcW w:w="4219" w:type="dxa"/>
            <w:vMerge w:val="restart"/>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Физическая культура, экология  и основы безопасности жизнедеятельности  </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Физическая культура</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70</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68</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138</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Основы  безопасности жизнедеятельности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69</w:t>
            </w:r>
          </w:p>
        </w:tc>
      </w:tr>
      <w:tr w:rsidR="00FD3A02" w:rsidRPr="001035B7" w:rsidTr="00FD3A02">
        <w:tc>
          <w:tcPr>
            <w:tcW w:w="4219" w:type="dxa"/>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Итого:</w:t>
            </w:r>
          </w:p>
        </w:tc>
        <w:tc>
          <w:tcPr>
            <w:tcW w:w="1317"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22</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770</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22</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748</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1518</w:t>
            </w:r>
          </w:p>
        </w:tc>
      </w:tr>
      <w:tr w:rsidR="00FD3A02" w:rsidRPr="001035B7" w:rsidTr="00FD3A02">
        <w:tc>
          <w:tcPr>
            <w:tcW w:w="15331" w:type="dxa"/>
            <w:gridSpan w:val="8"/>
          </w:tcPr>
          <w:p w:rsidR="00FD3A02" w:rsidRPr="001035B7" w:rsidRDefault="00FD3A02" w:rsidP="00FD3A02">
            <w:pPr>
              <w:rPr>
                <w:rFonts w:ascii="Times New Roman" w:hAnsi="Times New Roman"/>
                <w:sz w:val="24"/>
                <w:szCs w:val="24"/>
              </w:rPr>
            </w:pPr>
            <w:r w:rsidRPr="001035B7">
              <w:rPr>
                <w:rFonts w:ascii="Times New Roman" w:hAnsi="Times New Roman"/>
                <w:i/>
                <w:sz w:val="24"/>
                <w:szCs w:val="24"/>
              </w:rPr>
              <w:t>Часть, формируемая участниками образовательных отношений</w:t>
            </w:r>
          </w:p>
        </w:tc>
      </w:tr>
      <w:tr w:rsidR="00FD3A02" w:rsidRPr="001035B7" w:rsidTr="00FD3A02">
        <w:tc>
          <w:tcPr>
            <w:tcW w:w="4219" w:type="dxa"/>
            <w:vMerge w:val="restart"/>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Дополнительные учебные предметы</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Информатика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70</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104</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Экология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География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69</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Биология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69</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Экономика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Право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r>
      <w:tr w:rsidR="00FD3A02" w:rsidRPr="001035B7" w:rsidTr="00FD3A02">
        <w:tc>
          <w:tcPr>
            <w:tcW w:w="4219" w:type="dxa"/>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История </w:t>
            </w:r>
          </w:p>
        </w:tc>
        <w:tc>
          <w:tcPr>
            <w:tcW w:w="1317"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35</w:t>
            </w:r>
          </w:p>
        </w:tc>
      </w:tr>
      <w:tr w:rsidR="00FD3A02" w:rsidRPr="001035B7" w:rsidTr="00FD3A02">
        <w:tc>
          <w:tcPr>
            <w:tcW w:w="4219" w:type="dxa"/>
            <w:vMerge w:val="restart"/>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Курсы по выбору (элективные курсы и факультативные курсы)</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Русский язык</w:t>
            </w:r>
          </w:p>
        </w:tc>
        <w:tc>
          <w:tcPr>
            <w:tcW w:w="1317"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102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102</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Математика </w:t>
            </w:r>
          </w:p>
        </w:tc>
        <w:tc>
          <w:tcPr>
            <w:tcW w:w="1317"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70</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68</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138</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Биология</w:t>
            </w:r>
          </w:p>
        </w:tc>
        <w:tc>
          <w:tcPr>
            <w:tcW w:w="1317"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r>
      <w:tr w:rsidR="00FD3A02" w:rsidRPr="001035B7" w:rsidTr="00FD3A02">
        <w:tc>
          <w:tcPr>
            <w:tcW w:w="4219" w:type="dxa"/>
            <w:vMerge/>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 xml:space="preserve">Индивидуальный проект </w:t>
            </w:r>
          </w:p>
        </w:tc>
        <w:tc>
          <w:tcPr>
            <w:tcW w:w="1317"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70</w:t>
            </w: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70</w:t>
            </w:r>
          </w:p>
        </w:tc>
      </w:tr>
      <w:tr w:rsidR="00FD3A02" w:rsidRPr="001035B7" w:rsidTr="00FD3A02">
        <w:tc>
          <w:tcPr>
            <w:tcW w:w="4219"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Итого:</w:t>
            </w:r>
          </w:p>
        </w:tc>
        <w:tc>
          <w:tcPr>
            <w:tcW w:w="2835" w:type="dxa"/>
          </w:tcPr>
          <w:p w:rsidR="00FD3A02" w:rsidRPr="001035B7" w:rsidRDefault="00FD3A02" w:rsidP="00FD3A02">
            <w:pPr>
              <w:rPr>
                <w:rFonts w:ascii="Times New Roman" w:hAnsi="Times New Roman"/>
                <w:sz w:val="24"/>
                <w:szCs w:val="24"/>
              </w:rPr>
            </w:pPr>
          </w:p>
        </w:tc>
        <w:tc>
          <w:tcPr>
            <w:tcW w:w="1317"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11</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385</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10</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340</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725</w:t>
            </w:r>
          </w:p>
        </w:tc>
      </w:tr>
      <w:tr w:rsidR="00FD3A02" w:rsidRPr="001035B7" w:rsidTr="00FD3A02">
        <w:tc>
          <w:tcPr>
            <w:tcW w:w="4219" w:type="dxa"/>
          </w:tcPr>
          <w:p w:rsidR="00FD3A02" w:rsidRPr="001035B7" w:rsidRDefault="00FD3A02" w:rsidP="00FD3A02">
            <w:pPr>
              <w:rPr>
                <w:rFonts w:ascii="Times New Roman" w:hAnsi="Times New Roman"/>
                <w:sz w:val="24"/>
                <w:szCs w:val="24"/>
              </w:rPr>
            </w:pPr>
          </w:p>
        </w:tc>
        <w:tc>
          <w:tcPr>
            <w:tcW w:w="2835" w:type="dxa"/>
          </w:tcPr>
          <w:p w:rsidR="00FD3A02" w:rsidRPr="001035B7" w:rsidRDefault="00FD3A02" w:rsidP="00FD3A02">
            <w:pPr>
              <w:rPr>
                <w:rFonts w:ascii="Times New Roman" w:hAnsi="Times New Roman"/>
                <w:sz w:val="24"/>
                <w:szCs w:val="24"/>
              </w:rPr>
            </w:pPr>
          </w:p>
        </w:tc>
        <w:tc>
          <w:tcPr>
            <w:tcW w:w="1317"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33</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1155</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32</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1088</w:t>
            </w:r>
          </w:p>
        </w:tc>
        <w:tc>
          <w:tcPr>
            <w:tcW w:w="1392" w:type="dxa"/>
          </w:tcPr>
          <w:p w:rsidR="00FD3A02" w:rsidRPr="001035B7" w:rsidRDefault="00FD3A02" w:rsidP="00FD3A02">
            <w:pPr>
              <w:rPr>
                <w:rFonts w:ascii="Times New Roman" w:hAnsi="Times New Roman"/>
                <w:b/>
                <w:sz w:val="24"/>
                <w:szCs w:val="24"/>
              </w:rPr>
            </w:pPr>
            <w:r w:rsidRPr="001035B7">
              <w:rPr>
                <w:rFonts w:ascii="Times New Roman" w:hAnsi="Times New Roman"/>
                <w:b/>
                <w:sz w:val="24"/>
                <w:szCs w:val="24"/>
              </w:rPr>
              <w:t>2243</w:t>
            </w:r>
          </w:p>
        </w:tc>
      </w:tr>
      <w:tr w:rsidR="00FD3A02" w:rsidRPr="001035B7" w:rsidTr="00FD3A02">
        <w:tc>
          <w:tcPr>
            <w:tcW w:w="4219"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Максимально допустимая аудиторная нагрузка  СанПин2.4.2.2821-10</w:t>
            </w:r>
          </w:p>
        </w:tc>
        <w:tc>
          <w:tcPr>
            <w:tcW w:w="2835"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при 5-ти дневной учебной неделе</w:t>
            </w:r>
          </w:p>
        </w:tc>
        <w:tc>
          <w:tcPr>
            <w:tcW w:w="1317" w:type="dxa"/>
          </w:tcPr>
          <w:p w:rsidR="00FD3A02" w:rsidRPr="001035B7" w:rsidRDefault="00FD3A02" w:rsidP="00FD3A02">
            <w:pPr>
              <w:rPr>
                <w:rFonts w:ascii="Times New Roman" w:hAnsi="Times New Roman"/>
                <w:sz w:val="24"/>
                <w:szCs w:val="24"/>
              </w:rPr>
            </w:pP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1190</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34</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1190</w:t>
            </w:r>
          </w:p>
        </w:tc>
        <w:tc>
          <w:tcPr>
            <w:tcW w:w="1392" w:type="dxa"/>
          </w:tcPr>
          <w:p w:rsidR="00FD3A02" w:rsidRPr="001035B7" w:rsidRDefault="00FD3A02" w:rsidP="00FD3A02">
            <w:pPr>
              <w:rPr>
                <w:rFonts w:ascii="Times New Roman" w:hAnsi="Times New Roman"/>
                <w:sz w:val="24"/>
                <w:szCs w:val="24"/>
              </w:rPr>
            </w:pPr>
            <w:r w:rsidRPr="001035B7">
              <w:rPr>
                <w:rFonts w:ascii="Times New Roman" w:hAnsi="Times New Roman"/>
                <w:sz w:val="24"/>
                <w:szCs w:val="24"/>
              </w:rPr>
              <w:t>2380</w:t>
            </w:r>
          </w:p>
        </w:tc>
      </w:tr>
    </w:tbl>
    <w:p w:rsidR="00FD3A02" w:rsidRPr="001035B7" w:rsidRDefault="00FD3A02" w:rsidP="00FD3A02">
      <w:pPr>
        <w:tabs>
          <w:tab w:val="center" w:pos="4677"/>
          <w:tab w:val="right" w:pos="9355"/>
        </w:tabs>
        <w:spacing w:after="0" w:line="240" w:lineRule="auto"/>
        <w:rPr>
          <w:rFonts w:ascii="Times New Roman" w:hAnsi="Times New Roman" w:cs="Times New Roman"/>
          <w:b/>
          <w:sz w:val="24"/>
          <w:szCs w:val="24"/>
        </w:rPr>
      </w:pPr>
      <w:r w:rsidRPr="001035B7">
        <w:rPr>
          <w:rFonts w:ascii="Times New Roman" w:hAnsi="Times New Roman" w:cs="Times New Roman"/>
          <w:b/>
          <w:sz w:val="24"/>
          <w:szCs w:val="24"/>
        </w:rPr>
        <w:t>МБОУ «</w:t>
      </w:r>
      <w:proofErr w:type="spellStart"/>
      <w:r w:rsidRPr="001035B7">
        <w:rPr>
          <w:rFonts w:ascii="Times New Roman" w:hAnsi="Times New Roman" w:cs="Times New Roman"/>
          <w:b/>
          <w:sz w:val="24"/>
          <w:szCs w:val="24"/>
        </w:rPr>
        <w:t>Тюхтетская</w:t>
      </w:r>
      <w:proofErr w:type="spellEnd"/>
      <w:r w:rsidRPr="001035B7">
        <w:rPr>
          <w:rFonts w:ascii="Times New Roman" w:hAnsi="Times New Roman" w:cs="Times New Roman"/>
          <w:b/>
          <w:sz w:val="24"/>
          <w:szCs w:val="24"/>
        </w:rPr>
        <w:t xml:space="preserve"> СШ №2»    2020-2021 учебный год                                                                                                                                                  </w:t>
      </w:r>
    </w:p>
    <w:p w:rsidR="00FD3A02" w:rsidRDefault="00FD3A02" w:rsidP="00FD3A02">
      <w:pPr>
        <w:spacing w:line="240" w:lineRule="auto"/>
        <w:rPr>
          <w:rFonts w:ascii="Times New Roman" w:hAnsi="Times New Roman" w:cs="Times New Roman"/>
          <w:sz w:val="24"/>
          <w:szCs w:val="24"/>
        </w:rPr>
      </w:pPr>
      <w:r w:rsidRPr="001035B7">
        <w:rPr>
          <w:rFonts w:ascii="Times New Roman" w:hAnsi="Times New Roman" w:cs="Times New Roman"/>
          <w:sz w:val="24"/>
          <w:szCs w:val="24"/>
        </w:rPr>
        <w:t>*3-й час физической культуры за счет внеурочной деятельност</w:t>
      </w:r>
      <w:r>
        <w:rPr>
          <w:rFonts w:ascii="Times New Roman" w:hAnsi="Times New Roman" w:cs="Times New Roman"/>
          <w:sz w:val="24"/>
          <w:szCs w:val="24"/>
        </w:rPr>
        <w:t>и</w:t>
      </w:r>
    </w:p>
    <w:p w:rsidR="00FD3A02" w:rsidRDefault="00FD3A02" w:rsidP="00FD3A02">
      <w:pPr>
        <w:spacing w:line="240" w:lineRule="auto"/>
        <w:rPr>
          <w:rFonts w:ascii="Times New Roman" w:hAnsi="Times New Roman" w:cs="Times New Roman"/>
          <w:sz w:val="24"/>
          <w:szCs w:val="24"/>
        </w:rPr>
      </w:pPr>
    </w:p>
    <w:p w:rsidR="00BB3FD4" w:rsidRDefault="00BB3FD4" w:rsidP="00FD3A02">
      <w:pPr>
        <w:autoSpaceDE w:val="0"/>
        <w:autoSpaceDN w:val="0"/>
        <w:adjustRightInd w:val="0"/>
        <w:spacing w:after="0" w:line="240" w:lineRule="auto"/>
        <w:rPr>
          <w:rFonts w:ascii="Times New Roman" w:eastAsia="TimesNewRomanPSMT" w:hAnsi="Times New Roman" w:cs="Times New Roman"/>
          <w:sz w:val="24"/>
          <w:szCs w:val="24"/>
        </w:rPr>
        <w:sectPr w:rsidR="00BB3FD4" w:rsidSect="00F80F5A">
          <w:pgSz w:w="16838" w:h="11906" w:orient="landscape"/>
          <w:pgMar w:top="567" w:right="1134" w:bottom="1701" w:left="1134" w:header="709" w:footer="544" w:gutter="0"/>
          <w:cols w:space="708"/>
          <w:titlePg/>
          <w:docGrid w:linePitch="381"/>
        </w:sectPr>
      </w:pPr>
    </w:p>
    <w:p w:rsidR="00FD3A02" w:rsidRPr="001035B7" w:rsidRDefault="00FD3A02" w:rsidP="00BB3FD4">
      <w:pPr>
        <w:autoSpaceDE w:val="0"/>
        <w:autoSpaceDN w:val="0"/>
        <w:adjustRightInd w:val="0"/>
        <w:spacing w:after="0" w:line="240" w:lineRule="auto"/>
        <w:ind w:firstLine="709"/>
        <w:rPr>
          <w:rFonts w:ascii="Times New Roman" w:eastAsia="TimesNewRomanPSMT" w:hAnsi="Times New Roman" w:cs="Times New Roman"/>
          <w:sz w:val="24"/>
          <w:szCs w:val="24"/>
        </w:rPr>
      </w:pPr>
      <w:r w:rsidRPr="001035B7">
        <w:rPr>
          <w:rFonts w:ascii="Times New Roman" w:eastAsia="TimesNewRomanPSMT" w:hAnsi="Times New Roman" w:cs="Times New Roman"/>
          <w:sz w:val="24"/>
          <w:szCs w:val="24"/>
        </w:rPr>
        <w:lastRenderedPageBreak/>
        <w:t>Модульные курсы, формируемые участниками образовательного процесса, и курсы внеурочной деятельности по  предметам школьной программы развивают содержание одного из базовых учебных предметов, что позволяет поддерживать изучение смежных учебных предметов на профильном уровне или удовлетворяет познавательные интересы обучающихся в различных сферах деятельности человека.</w:t>
      </w:r>
    </w:p>
    <w:p w:rsidR="00FD3A02" w:rsidRPr="001035B7" w:rsidRDefault="00FD3A02" w:rsidP="00FD3A02">
      <w:pPr>
        <w:autoSpaceDE w:val="0"/>
        <w:autoSpaceDN w:val="0"/>
        <w:adjustRightInd w:val="0"/>
        <w:spacing w:after="0" w:line="240" w:lineRule="auto"/>
        <w:rPr>
          <w:rFonts w:ascii="Times New Roman" w:hAnsi="Times New Roman" w:cs="Times New Roman"/>
          <w:sz w:val="24"/>
          <w:szCs w:val="24"/>
        </w:rPr>
      </w:pPr>
      <w:r w:rsidRPr="001035B7">
        <w:rPr>
          <w:rFonts w:ascii="Times New Roman" w:hAnsi="Times New Roman" w:cs="Times New Roman"/>
          <w:sz w:val="24"/>
          <w:szCs w:val="24"/>
        </w:rPr>
        <w:t xml:space="preserve">   Учебный план определяет </w:t>
      </w:r>
      <w:r w:rsidRPr="001035B7">
        <w:rPr>
          <w:rFonts w:ascii="Times New Roman" w:hAnsi="Times New Roman" w:cs="Times New Roman"/>
          <w:b/>
          <w:sz w:val="24"/>
          <w:szCs w:val="24"/>
        </w:rPr>
        <w:t>формы промежуточной аттестации</w:t>
      </w:r>
      <w:r w:rsidRPr="001035B7">
        <w:rPr>
          <w:rFonts w:ascii="Times New Roman" w:hAnsi="Times New Roman" w:cs="Times New Roman"/>
          <w:sz w:val="24"/>
          <w:szCs w:val="24"/>
        </w:rPr>
        <w:t xml:space="preserve"> учащихся МБОУ "</w:t>
      </w:r>
      <w:proofErr w:type="spellStart"/>
      <w:r w:rsidRPr="001035B7">
        <w:rPr>
          <w:rFonts w:ascii="Times New Roman" w:hAnsi="Times New Roman" w:cs="Times New Roman"/>
          <w:sz w:val="24"/>
          <w:szCs w:val="24"/>
        </w:rPr>
        <w:t>Тюхтетская</w:t>
      </w:r>
      <w:proofErr w:type="spellEnd"/>
      <w:r w:rsidRPr="001035B7">
        <w:rPr>
          <w:rFonts w:ascii="Times New Roman" w:hAnsi="Times New Roman" w:cs="Times New Roman"/>
          <w:sz w:val="24"/>
          <w:szCs w:val="24"/>
        </w:rPr>
        <w:t xml:space="preserve"> СШ №2" в текущем учебном году. Проведение промежуточной аттестации учащихся закреплено Федеральным законом «Об образовании в Российской Федерации» (ст.58), порядок регламентируется ООП СОО, положением о формах, периодичности, порядке текущего контроля успеваемости и промежуточной аттестации учащихся в МБОУ «</w:t>
      </w:r>
      <w:proofErr w:type="spellStart"/>
      <w:r w:rsidRPr="001035B7">
        <w:rPr>
          <w:rFonts w:ascii="Times New Roman" w:hAnsi="Times New Roman" w:cs="Times New Roman"/>
          <w:sz w:val="24"/>
          <w:szCs w:val="24"/>
        </w:rPr>
        <w:t>Тюхтетская</w:t>
      </w:r>
      <w:proofErr w:type="spellEnd"/>
      <w:r w:rsidRPr="001035B7">
        <w:rPr>
          <w:rFonts w:ascii="Times New Roman" w:hAnsi="Times New Roman" w:cs="Times New Roman"/>
          <w:sz w:val="24"/>
          <w:szCs w:val="24"/>
        </w:rPr>
        <w:t xml:space="preserve"> СШ №2».</w:t>
      </w:r>
    </w:p>
    <w:p w:rsidR="00FD3A02" w:rsidRPr="001035B7" w:rsidRDefault="00FD3A02" w:rsidP="00FD3A02">
      <w:pPr>
        <w:autoSpaceDE w:val="0"/>
        <w:autoSpaceDN w:val="0"/>
        <w:adjustRightInd w:val="0"/>
        <w:spacing w:after="0" w:line="240" w:lineRule="auto"/>
        <w:rPr>
          <w:rFonts w:ascii="Times New Roman" w:hAnsi="Times New Roman" w:cs="Times New Roman"/>
          <w:sz w:val="24"/>
          <w:szCs w:val="24"/>
        </w:rPr>
      </w:pPr>
      <w:r w:rsidRPr="001035B7">
        <w:rPr>
          <w:rFonts w:ascii="Times New Roman" w:hAnsi="Times New Roman" w:cs="Times New Roman"/>
          <w:sz w:val="24"/>
          <w:szCs w:val="24"/>
        </w:rPr>
        <w:t xml:space="preserve">   Периодичность проведения промежуточной аттестации по профильным  и непрофильным предметам: 2 раза в год (в конце каждого полугодия). </w:t>
      </w:r>
    </w:p>
    <w:p w:rsidR="00FD3A02" w:rsidRPr="001035B7" w:rsidRDefault="00FD3A02" w:rsidP="00FD3A02">
      <w:pPr>
        <w:autoSpaceDE w:val="0"/>
        <w:autoSpaceDN w:val="0"/>
        <w:adjustRightInd w:val="0"/>
        <w:spacing w:after="0" w:line="240" w:lineRule="auto"/>
        <w:rPr>
          <w:rFonts w:ascii="Times New Roman" w:hAnsi="Times New Roman" w:cs="Times New Roman"/>
          <w:sz w:val="24"/>
          <w:szCs w:val="24"/>
        </w:rPr>
      </w:pPr>
      <w:r w:rsidRPr="001035B7">
        <w:rPr>
          <w:rFonts w:ascii="Times New Roman" w:hAnsi="Times New Roman" w:cs="Times New Roman"/>
          <w:sz w:val="24"/>
          <w:szCs w:val="24"/>
        </w:rPr>
        <w:t xml:space="preserve">   Годовая промежуточная аттестация учащихся проводится на основе результатов</w:t>
      </w:r>
    </w:p>
    <w:p w:rsidR="00FD3A02" w:rsidRPr="001035B7" w:rsidRDefault="00FD3A02" w:rsidP="00FD3A02">
      <w:pPr>
        <w:autoSpaceDE w:val="0"/>
        <w:autoSpaceDN w:val="0"/>
        <w:adjustRightInd w:val="0"/>
        <w:spacing w:after="0" w:line="240" w:lineRule="auto"/>
        <w:rPr>
          <w:rFonts w:ascii="Times New Roman" w:hAnsi="Times New Roman" w:cs="Times New Roman"/>
          <w:sz w:val="24"/>
          <w:szCs w:val="24"/>
        </w:rPr>
      </w:pPr>
      <w:r w:rsidRPr="001035B7">
        <w:rPr>
          <w:rFonts w:ascii="Times New Roman" w:hAnsi="Times New Roman" w:cs="Times New Roman"/>
          <w:sz w:val="24"/>
          <w:szCs w:val="24"/>
        </w:rPr>
        <w:t>полугодовых промежуточных аттестаций, и представляет собой среднее арифметическое результатов полугодовых аттестаций. Округление результата проводится по правилам математического округления.</w:t>
      </w:r>
    </w:p>
    <w:p w:rsidR="00FD3A02" w:rsidRPr="001035B7" w:rsidRDefault="00FD3A02" w:rsidP="00FD3A02">
      <w:pPr>
        <w:spacing w:after="0" w:line="240" w:lineRule="auto"/>
        <w:rPr>
          <w:rFonts w:ascii="Times New Roman" w:eastAsia="Times New Roman" w:hAnsi="Times New Roman" w:cs="Times New Roman"/>
          <w:sz w:val="24"/>
          <w:szCs w:val="24"/>
          <w:lang w:eastAsia="ru-RU"/>
        </w:rPr>
      </w:pPr>
      <w:r w:rsidRPr="001035B7">
        <w:rPr>
          <w:rFonts w:ascii="Times New Roman" w:eastAsia="Times New Roman" w:hAnsi="Times New Roman" w:cs="Times New Roman"/>
          <w:sz w:val="24"/>
          <w:szCs w:val="24"/>
          <w:lang w:eastAsia="ru-RU"/>
        </w:rPr>
        <w:t xml:space="preserve">   По всем учебным предметам обязательной части учебного плана обязательна промежуточная аттестация. Сроки, время проведения промежуточной аттестации закрепляются приказом директора по школе, формы и даты проведения по классам и предметам указаны ежегодно в приказе директора на каждый учебный предмет отдельно. Формы организации промежуточной аттестации:</w:t>
      </w:r>
    </w:p>
    <w:p w:rsidR="00FD3A02" w:rsidRPr="001035B7" w:rsidRDefault="00FD3A02" w:rsidP="00FD3A02">
      <w:pPr>
        <w:spacing w:after="0" w:line="240" w:lineRule="auto"/>
        <w:rPr>
          <w:rFonts w:ascii="Times New Roman" w:eastAsia="Times New Roman" w:hAnsi="Times New Roman" w:cs="Times New Roman"/>
          <w:sz w:val="24"/>
          <w:szCs w:val="24"/>
          <w:lang w:eastAsia="ru-RU"/>
        </w:rPr>
      </w:pPr>
    </w:p>
    <w:tbl>
      <w:tblPr>
        <w:tblStyle w:val="aff2"/>
        <w:tblW w:w="9936" w:type="dxa"/>
        <w:tblInd w:w="-176" w:type="dxa"/>
        <w:tblLook w:val="04A0" w:firstRow="1" w:lastRow="0" w:firstColumn="1" w:lastColumn="0" w:noHBand="0" w:noVBand="1"/>
      </w:tblPr>
      <w:tblGrid>
        <w:gridCol w:w="3982"/>
        <w:gridCol w:w="2977"/>
        <w:gridCol w:w="2977"/>
      </w:tblGrid>
      <w:tr w:rsidR="00FD3A02" w:rsidRPr="001035B7" w:rsidTr="00BB3FD4">
        <w:tc>
          <w:tcPr>
            <w:tcW w:w="3982"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ind w:right="-15"/>
              <w:rPr>
                <w:rFonts w:ascii="Times New Roman" w:hAnsi="Times New Roman"/>
                <w:color w:val="000000"/>
                <w:sz w:val="24"/>
                <w:szCs w:val="24"/>
              </w:rPr>
            </w:pPr>
            <w:proofErr w:type="spellStart"/>
            <w:r w:rsidRPr="001035B7">
              <w:rPr>
                <w:rFonts w:ascii="Times New Roman" w:eastAsia="Times New Roman" w:hAnsi="Times New Roman"/>
                <w:b/>
                <w:color w:val="00000A"/>
                <w:sz w:val="24"/>
                <w:szCs w:val="24"/>
                <w:lang w:val="en-US"/>
              </w:rPr>
              <w:t>Предметная</w:t>
            </w:r>
            <w:proofErr w:type="spellEnd"/>
            <w:r w:rsidRPr="001035B7">
              <w:rPr>
                <w:rFonts w:ascii="Times New Roman" w:eastAsia="Times New Roman" w:hAnsi="Times New Roman"/>
                <w:b/>
                <w:color w:val="00000A"/>
                <w:sz w:val="24"/>
                <w:szCs w:val="24"/>
                <w:lang w:val="en-US"/>
              </w:rPr>
              <w:t xml:space="preserve"> </w:t>
            </w:r>
            <w:proofErr w:type="spellStart"/>
            <w:r w:rsidRPr="001035B7">
              <w:rPr>
                <w:rFonts w:ascii="Times New Roman" w:eastAsia="Times New Roman" w:hAnsi="Times New Roman"/>
                <w:b/>
                <w:color w:val="00000A"/>
                <w:sz w:val="24"/>
                <w:szCs w:val="24"/>
                <w:lang w:val="en-US"/>
              </w:rPr>
              <w:t>область</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ind w:right="-15"/>
              <w:rPr>
                <w:rFonts w:ascii="Times New Roman" w:hAnsi="Times New Roman"/>
                <w:color w:val="000000"/>
                <w:sz w:val="24"/>
                <w:szCs w:val="24"/>
              </w:rPr>
            </w:pPr>
            <w:proofErr w:type="spellStart"/>
            <w:r w:rsidRPr="001035B7">
              <w:rPr>
                <w:rFonts w:ascii="Times New Roman" w:eastAsia="Times New Roman" w:hAnsi="Times New Roman"/>
                <w:b/>
                <w:color w:val="00000A"/>
                <w:sz w:val="24"/>
                <w:szCs w:val="24"/>
                <w:lang w:val="en-US"/>
              </w:rPr>
              <w:t>Учебный</w:t>
            </w:r>
            <w:proofErr w:type="spellEnd"/>
            <w:r w:rsidRPr="001035B7">
              <w:rPr>
                <w:rFonts w:ascii="Times New Roman" w:eastAsia="Times New Roman" w:hAnsi="Times New Roman"/>
                <w:b/>
                <w:color w:val="00000A"/>
                <w:sz w:val="24"/>
                <w:szCs w:val="24"/>
                <w:lang w:val="en-US"/>
              </w:rPr>
              <w:t xml:space="preserve"> </w:t>
            </w:r>
            <w:proofErr w:type="spellStart"/>
            <w:r w:rsidRPr="001035B7">
              <w:rPr>
                <w:rFonts w:ascii="Times New Roman" w:eastAsia="Times New Roman" w:hAnsi="Times New Roman"/>
                <w:b/>
                <w:color w:val="00000A"/>
                <w:sz w:val="24"/>
                <w:szCs w:val="24"/>
                <w:lang w:val="en-US"/>
              </w:rPr>
              <w:t>предмет</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b/>
                <w:color w:val="00000A"/>
                <w:sz w:val="24"/>
                <w:szCs w:val="24"/>
              </w:rPr>
            </w:pPr>
            <w:r w:rsidRPr="001035B7">
              <w:rPr>
                <w:rFonts w:ascii="Times New Roman" w:eastAsia="Times New Roman" w:hAnsi="Times New Roman"/>
                <w:b/>
                <w:color w:val="00000A"/>
                <w:sz w:val="24"/>
                <w:szCs w:val="24"/>
              </w:rPr>
              <w:t xml:space="preserve">Форма проведения промежуточной аттестации </w:t>
            </w:r>
          </w:p>
        </w:tc>
      </w:tr>
      <w:tr w:rsidR="00FD3A02" w:rsidRPr="001035B7" w:rsidTr="00BB3FD4">
        <w:tc>
          <w:tcPr>
            <w:tcW w:w="3982" w:type="dxa"/>
            <w:vMerge w:val="restart"/>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color w:val="00000A"/>
                <w:sz w:val="24"/>
                <w:szCs w:val="24"/>
                <w:lang w:val="en-US"/>
              </w:rPr>
            </w:pPr>
            <w:proofErr w:type="spellStart"/>
            <w:r w:rsidRPr="001035B7">
              <w:rPr>
                <w:rFonts w:ascii="Times New Roman" w:eastAsia="Times New Roman" w:hAnsi="Times New Roman"/>
                <w:color w:val="00000A"/>
                <w:sz w:val="24"/>
                <w:szCs w:val="24"/>
                <w:lang w:val="en-US"/>
              </w:rPr>
              <w:t>Русский</w:t>
            </w:r>
            <w:proofErr w:type="spellEnd"/>
            <w:r w:rsidRPr="001035B7">
              <w:rPr>
                <w:rFonts w:ascii="Times New Roman" w:eastAsia="Times New Roman" w:hAnsi="Times New Roman"/>
                <w:color w:val="00000A"/>
                <w:sz w:val="24"/>
                <w:szCs w:val="24"/>
                <w:lang w:val="en-US"/>
              </w:rPr>
              <w:t xml:space="preserve"> </w:t>
            </w:r>
            <w:proofErr w:type="spellStart"/>
            <w:r w:rsidRPr="001035B7">
              <w:rPr>
                <w:rFonts w:ascii="Times New Roman" w:eastAsia="Times New Roman" w:hAnsi="Times New Roman"/>
                <w:color w:val="00000A"/>
                <w:sz w:val="24"/>
                <w:szCs w:val="24"/>
                <w:lang w:val="en-US"/>
              </w:rPr>
              <w:t>язык</w:t>
            </w:r>
            <w:proofErr w:type="spellEnd"/>
            <w:r w:rsidRPr="001035B7">
              <w:rPr>
                <w:rFonts w:ascii="Times New Roman" w:eastAsia="Times New Roman" w:hAnsi="Times New Roman"/>
                <w:color w:val="00000A"/>
                <w:sz w:val="24"/>
                <w:szCs w:val="24"/>
                <w:lang w:val="en-US"/>
              </w:rPr>
              <w:t xml:space="preserve"> и </w:t>
            </w:r>
            <w:proofErr w:type="spellStart"/>
            <w:r w:rsidRPr="001035B7">
              <w:rPr>
                <w:rFonts w:ascii="Times New Roman" w:eastAsia="Times New Roman" w:hAnsi="Times New Roman"/>
                <w:color w:val="00000A"/>
                <w:sz w:val="24"/>
                <w:szCs w:val="24"/>
                <w:lang w:val="en-US"/>
              </w:rPr>
              <w:t>литература</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i/>
                <w:iCs/>
                <w:color w:val="00000A"/>
                <w:sz w:val="24"/>
                <w:szCs w:val="24"/>
                <w:lang w:val="en-US"/>
              </w:rPr>
            </w:pPr>
            <w:proofErr w:type="spellStart"/>
            <w:r w:rsidRPr="001035B7">
              <w:rPr>
                <w:rFonts w:ascii="Times New Roman" w:eastAsia="Times New Roman" w:hAnsi="Times New Roman"/>
                <w:i/>
                <w:iCs/>
                <w:color w:val="00000A"/>
                <w:sz w:val="24"/>
                <w:szCs w:val="24"/>
                <w:lang w:val="en-US"/>
              </w:rPr>
              <w:t>Русский</w:t>
            </w:r>
            <w:proofErr w:type="spellEnd"/>
            <w:r w:rsidRPr="001035B7">
              <w:rPr>
                <w:rFonts w:ascii="Times New Roman" w:eastAsia="Times New Roman" w:hAnsi="Times New Roman"/>
                <w:i/>
                <w:iCs/>
                <w:color w:val="00000A"/>
                <w:sz w:val="24"/>
                <w:szCs w:val="24"/>
                <w:lang w:val="en-US"/>
              </w:rPr>
              <w:t xml:space="preserve"> </w:t>
            </w:r>
            <w:proofErr w:type="spellStart"/>
            <w:r w:rsidRPr="001035B7">
              <w:rPr>
                <w:rFonts w:ascii="Times New Roman" w:eastAsia="Times New Roman" w:hAnsi="Times New Roman"/>
                <w:i/>
                <w:iCs/>
                <w:color w:val="00000A"/>
                <w:sz w:val="24"/>
                <w:szCs w:val="24"/>
                <w:lang w:val="en-US"/>
              </w:rPr>
              <w:t>язык</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iCs/>
                <w:color w:val="00000A"/>
                <w:sz w:val="24"/>
                <w:szCs w:val="24"/>
              </w:rPr>
            </w:pPr>
            <w:r w:rsidRPr="001035B7">
              <w:rPr>
                <w:rFonts w:ascii="Times New Roman" w:eastAsia="Times New Roman" w:hAnsi="Times New Roman"/>
                <w:i/>
                <w:iCs/>
                <w:color w:val="00000A"/>
                <w:sz w:val="24"/>
                <w:szCs w:val="24"/>
              </w:rPr>
              <w:t>Контрольный диктант</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lang w:val="en-US"/>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i/>
                <w:color w:val="00000A"/>
                <w:sz w:val="24"/>
                <w:szCs w:val="24"/>
                <w:lang w:val="en-US"/>
              </w:rPr>
            </w:pPr>
            <w:r w:rsidRPr="001035B7">
              <w:rPr>
                <w:rFonts w:ascii="Times New Roman" w:eastAsia="Times New Roman" w:hAnsi="Times New Roman"/>
                <w:i/>
                <w:sz w:val="24"/>
                <w:szCs w:val="24"/>
              </w:rPr>
              <w:t>Литература</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3982" w:type="dxa"/>
            <w:vMerge w:val="restart"/>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color w:val="00000A"/>
                <w:sz w:val="24"/>
                <w:szCs w:val="24"/>
              </w:rPr>
            </w:pPr>
            <w:r w:rsidRPr="001035B7">
              <w:rPr>
                <w:rFonts w:ascii="Times New Roman" w:eastAsia="Times New Roman" w:hAnsi="Times New Roman"/>
                <w:color w:val="00000A"/>
                <w:sz w:val="24"/>
                <w:szCs w:val="24"/>
              </w:rPr>
              <w:t>Родной язык  и родная литература</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i/>
                <w:sz w:val="24"/>
                <w:szCs w:val="24"/>
              </w:rPr>
            </w:pPr>
            <w:r w:rsidRPr="001035B7">
              <w:rPr>
                <w:rFonts w:ascii="Times New Roman" w:eastAsia="Times New Roman" w:hAnsi="Times New Roman"/>
                <w:i/>
                <w:sz w:val="24"/>
                <w:szCs w:val="24"/>
              </w:rPr>
              <w:t>Русский родной язык*</w:t>
            </w:r>
          </w:p>
        </w:tc>
        <w:tc>
          <w:tcPr>
            <w:tcW w:w="2977" w:type="dxa"/>
            <w:tcBorders>
              <w:top w:val="single" w:sz="4" w:space="0" w:color="auto"/>
              <w:left w:val="single" w:sz="4" w:space="0" w:color="auto"/>
              <w:bottom w:val="single" w:sz="4" w:space="0" w:color="auto"/>
              <w:right w:val="single" w:sz="4" w:space="0" w:color="auto"/>
            </w:tcBorders>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i/>
                <w:sz w:val="24"/>
                <w:szCs w:val="24"/>
              </w:rPr>
            </w:pPr>
            <w:r w:rsidRPr="001035B7">
              <w:rPr>
                <w:rFonts w:ascii="Times New Roman" w:eastAsia="Times New Roman" w:hAnsi="Times New Roman"/>
                <w:i/>
                <w:sz w:val="24"/>
                <w:szCs w:val="24"/>
              </w:rPr>
              <w:t>Родная литература</w:t>
            </w:r>
          </w:p>
        </w:tc>
        <w:tc>
          <w:tcPr>
            <w:tcW w:w="2977" w:type="dxa"/>
            <w:tcBorders>
              <w:top w:val="single" w:sz="4" w:space="0" w:color="auto"/>
              <w:left w:val="single" w:sz="4" w:space="0" w:color="auto"/>
              <w:bottom w:val="single" w:sz="4" w:space="0" w:color="auto"/>
              <w:right w:val="single" w:sz="4" w:space="0" w:color="auto"/>
            </w:tcBorders>
          </w:tcPr>
          <w:p w:rsidR="00FD3A02" w:rsidRPr="001035B7" w:rsidRDefault="00FD3A02" w:rsidP="00FD3A02">
            <w:pPr>
              <w:snapToGrid w:val="0"/>
              <w:rPr>
                <w:rFonts w:ascii="Times New Roman" w:eastAsia="Times New Roman" w:hAnsi="Times New Roman"/>
                <w:i/>
                <w:color w:val="00000A"/>
                <w:sz w:val="24"/>
                <w:szCs w:val="24"/>
              </w:rPr>
            </w:pPr>
          </w:p>
        </w:tc>
      </w:tr>
      <w:tr w:rsidR="00FD3A02" w:rsidRPr="001035B7" w:rsidTr="00BB3FD4">
        <w:tc>
          <w:tcPr>
            <w:tcW w:w="3982"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color w:val="00000A"/>
                <w:sz w:val="24"/>
                <w:szCs w:val="24"/>
                <w:lang w:val="en-US"/>
              </w:rPr>
            </w:pPr>
            <w:proofErr w:type="spellStart"/>
            <w:r w:rsidRPr="001035B7">
              <w:rPr>
                <w:rFonts w:ascii="Times New Roman" w:eastAsia="Times New Roman" w:hAnsi="Times New Roman"/>
                <w:color w:val="00000A"/>
                <w:sz w:val="24"/>
                <w:szCs w:val="24"/>
                <w:lang w:val="en-US"/>
              </w:rPr>
              <w:t>Иностранные</w:t>
            </w:r>
            <w:proofErr w:type="spellEnd"/>
            <w:r w:rsidRPr="001035B7">
              <w:rPr>
                <w:rFonts w:ascii="Times New Roman" w:eastAsia="Times New Roman" w:hAnsi="Times New Roman"/>
                <w:color w:val="00000A"/>
                <w:sz w:val="24"/>
                <w:szCs w:val="24"/>
                <w:lang w:val="en-US"/>
              </w:rPr>
              <w:t xml:space="preserve"> </w:t>
            </w:r>
            <w:proofErr w:type="spellStart"/>
            <w:r w:rsidRPr="001035B7">
              <w:rPr>
                <w:rFonts w:ascii="Times New Roman" w:eastAsia="Times New Roman" w:hAnsi="Times New Roman"/>
                <w:color w:val="00000A"/>
                <w:sz w:val="24"/>
                <w:szCs w:val="24"/>
                <w:lang w:val="en-US"/>
              </w:rPr>
              <w:t>языки</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i/>
                <w:color w:val="00000A"/>
                <w:sz w:val="24"/>
                <w:szCs w:val="24"/>
                <w:lang w:val="en-US"/>
              </w:rPr>
            </w:pPr>
            <w:r w:rsidRPr="001035B7">
              <w:rPr>
                <w:rFonts w:ascii="Times New Roman" w:eastAsia="Times New Roman" w:hAnsi="Times New Roman"/>
                <w:i/>
                <w:sz w:val="24"/>
                <w:szCs w:val="24"/>
              </w:rPr>
              <w:t xml:space="preserve">Английский язык </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 xml:space="preserve">Тестирование </w:t>
            </w:r>
          </w:p>
        </w:tc>
      </w:tr>
      <w:tr w:rsidR="00FD3A02" w:rsidRPr="001035B7" w:rsidTr="00BB3FD4">
        <w:tc>
          <w:tcPr>
            <w:tcW w:w="3982"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color w:val="00000A"/>
                <w:sz w:val="24"/>
                <w:szCs w:val="24"/>
                <w:lang w:val="en-US"/>
              </w:rPr>
            </w:pPr>
            <w:proofErr w:type="spellStart"/>
            <w:r w:rsidRPr="001035B7">
              <w:rPr>
                <w:rFonts w:ascii="Times New Roman" w:eastAsia="Times New Roman" w:hAnsi="Times New Roman"/>
                <w:color w:val="00000A"/>
                <w:sz w:val="24"/>
                <w:szCs w:val="24"/>
                <w:lang w:val="en-US"/>
              </w:rPr>
              <w:t>Математика</w:t>
            </w:r>
            <w:proofErr w:type="spellEnd"/>
            <w:r w:rsidRPr="001035B7">
              <w:rPr>
                <w:rFonts w:ascii="Times New Roman" w:eastAsia="Times New Roman" w:hAnsi="Times New Roman"/>
                <w:color w:val="00000A"/>
                <w:sz w:val="24"/>
                <w:szCs w:val="24"/>
                <w:lang w:val="en-US"/>
              </w:rPr>
              <w:t xml:space="preserve"> и </w:t>
            </w:r>
            <w:proofErr w:type="spellStart"/>
            <w:r w:rsidRPr="001035B7">
              <w:rPr>
                <w:rFonts w:ascii="Times New Roman" w:eastAsia="Times New Roman" w:hAnsi="Times New Roman"/>
                <w:color w:val="00000A"/>
                <w:sz w:val="24"/>
                <w:szCs w:val="24"/>
                <w:lang w:val="en-US"/>
              </w:rPr>
              <w:t>информатика</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iCs/>
                <w:color w:val="00000A"/>
                <w:sz w:val="24"/>
                <w:szCs w:val="24"/>
              </w:rPr>
            </w:pPr>
            <w:r w:rsidRPr="001035B7">
              <w:rPr>
                <w:rFonts w:ascii="Times New Roman" w:eastAsia="Times New Roman" w:hAnsi="Times New Roman"/>
                <w:i/>
                <w:iCs/>
                <w:sz w:val="24"/>
                <w:szCs w:val="24"/>
              </w:rPr>
              <w:t>Математика</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Контрольная работа</w:t>
            </w:r>
          </w:p>
        </w:tc>
      </w:tr>
      <w:tr w:rsidR="00FD3A02" w:rsidRPr="001035B7" w:rsidTr="00BB3FD4">
        <w:tc>
          <w:tcPr>
            <w:tcW w:w="3982" w:type="dxa"/>
            <w:vMerge w:val="restart"/>
            <w:tcBorders>
              <w:top w:val="single" w:sz="4" w:space="0" w:color="auto"/>
              <w:left w:val="single" w:sz="4" w:space="0" w:color="auto"/>
              <w:right w:val="single" w:sz="4" w:space="0" w:color="auto"/>
            </w:tcBorders>
            <w:hideMark/>
          </w:tcPr>
          <w:p w:rsidR="00FD3A02" w:rsidRPr="001035B7" w:rsidRDefault="00FD3A02" w:rsidP="00FD3A02">
            <w:pPr>
              <w:rPr>
                <w:rFonts w:ascii="Times New Roman" w:eastAsia="Times New Roman" w:hAnsi="Times New Roman"/>
                <w:color w:val="00000A"/>
                <w:sz w:val="24"/>
                <w:szCs w:val="24"/>
                <w:lang w:val="en-US"/>
              </w:rPr>
            </w:pPr>
            <w:proofErr w:type="spellStart"/>
            <w:r w:rsidRPr="001035B7">
              <w:rPr>
                <w:rFonts w:ascii="Times New Roman" w:eastAsia="Times New Roman" w:hAnsi="Times New Roman"/>
                <w:color w:val="00000A"/>
                <w:sz w:val="24"/>
                <w:szCs w:val="24"/>
                <w:lang w:val="en-US"/>
              </w:rPr>
              <w:t>Естественные</w:t>
            </w:r>
            <w:proofErr w:type="spellEnd"/>
            <w:r w:rsidRPr="001035B7">
              <w:rPr>
                <w:rFonts w:ascii="Times New Roman" w:eastAsia="Times New Roman" w:hAnsi="Times New Roman"/>
                <w:color w:val="00000A"/>
                <w:sz w:val="24"/>
                <w:szCs w:val="24"/>
                <w:lang w:val="en-US"/>
              </w:rPr>
              <w:t xml:space="preserve"> </w:t>
            </w:r>
            <w:proofErr w:type="spellStart"/>
            <w:r w:rsidRPr="001035B7">
              <w:rPr>
                <w:rFonts w:ascii="Times New Roman" w:eastAsia="Times New Roman" w:hAnsi="Times New Roman"/>
                <w:color w:val="00000A"/>
                <w:sz w:val="24"/>
                <w:szCs w:val="24"/>
                <w:lang w:val="en-US"/>
              </w:rPr>
              <w:t>науки</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 xml:space="preserve">Физика </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0" w:type="auto"/>
            <w:vMerge/>
            <w:tcBorders>
              <w:left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lang w:val="en-US"/>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Химия</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Контрольная работа</w:t>
            </w:r>
          </w:p>
        </w:tc>
      </w:tr>
      <w:tr w:rsidR="00FD3A02" w:rsidRPr="001035B7" w:rsidTr="00BB3FD4">
        <w:tc>
          <w:tcPr>
            <w:tcW w:w="0" w:type="auto"/>
            <w:vMerge/>
            <w:tcBorders>
              <w:left w:val="single" w:sz="4" w:space="0" w:color="auto"/>
              <w:bottom w:val="single" w:sz="4" w:space="0" w:color="auto"/>
              <w:right w:val="single" w:sz="4" w:space="0" w:color="auto"/>
            </w:tcBorders>
            <w:vAlign w:val="center"/>
          </w:tcPr>
          <w:p w:rsidR="00FD3A02" w:rsidRPr="001035B7" w:rsidRDefault="00FD3A02" w:rsidP="00FD3A02">
            <w:pPr>
              <w:rPr>
                <w:rFonts w:ascii="Times New Roman" w:eastAsia="Times New Roman" w:hAnsi="Times New Roman"/>
                <w:color w:val="00000A"/>
                <w:sz w:val="24"/>
                <w:szCs w:val="24"/>
                <w:lang w:val="en-US"/>
              </w:rPr>
            </w:pPr>
          </w:p>
        </w:tc>
        <w:tc>
          <w:tcPr>
            <w:tcW w:w="2977" w:type="dxa"/>
            <w:tcBorders>
              <w:top w:val="single" w:sz="4" w:space="0" w:color="auto"/>
              <w:left w:val="single" w:sz="4" w:space="0" w:color="auto"/>
              <w:bottom w:val="single" w:sz="4" w:space="0" w:color="auto"/>
              <w:right w:val="single" w:sz="4" w:space="0" w:color="auto"/>
            </w:tcBorders>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 xml:space="preserve">Астрономия </w:t>
            </w:r>
          </w:p>
        </w:tc>
        <w:tc>
          <w:tcPr>
            <w:tcW w:w="2977" w:type="dxa"/>
            <w:tcBorders>
              <w:top w:val="single" w:sz="4" w:space="0" w:color="auto"/>
              <w:left w:val="single" w:sz="4" w:space="0" w:color="auto"/>
              <w:bottom w:val="single" w:sz="4" w:space="0" w:color="auto"/>
              <w:right w:val="single" w:sz="4" w:space="0" w:color="auto"/>
            </w:tcBorders>
          </w:tcPr>
          <w:p w:rsidR="00FD3A02" w:rsidRPr="001035B7" w:rsidRDefault="00FD3A02" w:rsidP="00FD3A02">
            <w:pPr>
              <w:rPr>
                <w:rFonts w:ascii="Times New Roman" w:eastAsia="Times New Roman" w:hAnsi="Times New Roman"/>
                <w:i/>
                <w:iCs/>
                <w:color w:val="00000A"/>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3982" w:type="dxa"/>
            <w:vMerge w:val="restart"/>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color w:val="00000A"/>
                <w:sz w:val="24"/>
                <w:szCs w:val="24"/>
                <w:lang w:val="en-US"/>
              </w:rPr>
            </w:pPr>
            <w:proofErr w:type="spellStart"/>
            <w:r w:rsidRPr="001035B7">
              <w:rPr>
                <w:rFonts w:ascii="Times New Roman" w:eastAsia="Times New Roman" w:hAnsi="Times New Roman"/>
                <w:color w:val="00000A"/>
                <w:sz w:val="24"/>
                <w:szCs w:val="24"/>
                <w:lang w:val="en-US"/>
              </w:rPr>
              <w:t>Общественные</w:t>
            </w:r>
            <w:proofErr w:type="spellEnd"/>
            <w:r w:rsidRPr="001035B7">
              <w:rPr>
                <w:rFonts w:ascii="Times New Roman" w:eastAsia="Times New Roman" w:hAnsi="Times New Roman"/>
                <w:color w:val="00000A"/>
                <w:sz w:val="24"/>
                <w:szCs w:val="24"/>
                <w:lang w:val="en-US"/>
              </w:rPr>
              <w:t xml:space="preserve"> </w:t>
            </w:r>
            <w:proofErr w:type="spellStart"/>
            <w:r w:rsidRPr="001035B7">
              <w:rPr>
                <w:rFonts w:ascii="Times New Roman" w:eastAsia="Times New Roman" w:hAnsi="Times New Roman"/>
                <w:color w:val="00000A"/>
                <w:sz w:val="24"/>
                <w:szCs w:val="24"/>
                <w:lang w:val="en-US"/>
              </w:rPr>
              <w:t>науки</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История</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Проверочное тестирование</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lang w:val="en-US"/>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Обществознание</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Проверочное тестирование</w:t>
            </w:r>
          </w:p>
        </w:tc>
      </w:tr>
      <w:tr w:rsidR="00FD3A02" w:rsidRPr="001035B7" w:rsidTr="00BB3FD4">
        <w:tc>
          <w:tcPr>
            <w:tcW w:w="3982" w:type="dxa"/>
            <w:vMerge w:val="restart"/>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color w:val="00000A"/>
                <w:sz w:val="24"/>
                <w:szCs w:val="24"/>
              </w:rPr>
            </w:pPr>
            <w:r w:rsidRPr="001035B7">
              <w:rPr>
                <w:rFonts w:ascii="Times New Roman" w:eastAsia="Times New Roman" w:hAnsi="Times New Roman"/>
                <w:color w:val="00000A"/>
                <w:sz w:val="24"/>
                <w:szCs w:val="24"/>
              </w:rPr>
              <w:t>Физическая культура, экология и основы безопасности жизнедеятельности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Сдача нормативов</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sz w:val="24"/>
                <w:szCs w:val="24"/>
              </w:rPr>
              <w:t>Основы безопасности жизнедеятельности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Зачет</w:t>
            </w:r>
          </w:p>
        </w:tc>
      </w:tr>
      <w:tr w:rsidR="00FD3A02" w:rsidRPr="001035B7" w:rsidTr="00BB3FD4">
        <w:tc>
          <w:tcPr>
            <w:tcW w:w="3982" w:type="dxa"/>
            <w:vMerge w:val="restart"/>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eastAsia="Times New Roman" w:hAnsi="Times New Roman"/>
                <w:color w:val="00000A"/>
                <w:sz w:val="24"/>
                <w:szCs w:val="24"/>
              </w:rPr>
            </w:pPr>
            <w:r w:rsidRPr="001035B7">
              <w:rPr>
                <w:rFonts w:ascii="Times New Roman" w:eastAsia="Times New Roman" w:hAnsi="Times New Roman"/>
                <w:color w:val="00000A"/>
                <w:sz w:val="24"/>
                <w:szCs w:val="24"/>
              </w:rPr>
              <w:t>Дополнительные учебные предметы, курсы по выбору</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uppressAutoHyphens/>
              <w:rPr>
                <w:rFonts w:ascii="Times New Roman" w:eastAsia="Times New Roman" w:hAnsi="Times New Roman"/>
                <w:i/>
                <w:sz w:val="24"/>
                <w:szCs w:val="24"/>
              </w:rPr>
            </w:pPr>
            <w:r w:rsidRPr="001035B7">
              <w:rPr>
                <w:rFonts w:ascii="Times New Roman" w:eastAsia="Times New Roman" w:hAnsi="Times New Roman"/>
                <w:i/>
                <w:sz w:val="24"/>
                <w:szCs w:val="24"/>
              </w:rPr>
              <w:t>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uppressAutoHyphens/>
              <w:rPr>
                <w:rFonts w:ascii="Times New Roman" w:eastAsia="Times New Roman" w:hAnsi="Times New Roman"/>
                <w:i/>
                <w:sz w:val="24"/>
                <w:szCs w:val="24"/>
              </w:rPr>
            </w:pPr>
            <w:r w:rsidRPr="001035B7">
              <w:rPr>
                <w:rFonts w:ascii="Times New Roman" w:eastAsia="Times New Roman" w:hAnsi="Times New Roman"/>
                <w:i/>
                <w:sz w:val="24"/>
                <w:szCs w:val="24"/>
              </w:rPr>
              <w:t xml:space="preserve">Биология </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Контрольная работа</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uppressAutoHyphens/>
              <w:rPr>
                <w:rFonts w:ascii="Times New Roman" w:eastAsia="Times New Roman" w:hAnsi="Times New Roman"/>
                <w:i/>
                <w:sz w:val="24"/>
                <w:szCs w:val="24"/>
              </w:rPr>
            </w:pPr>
            <w:r w:rsidRPr="001035B7">
              <w:rPr>
                <w:rFonts w:ascii="Times New Roman" w:eastAsia="Times New Roman" w:hAnsi="Times New Roman"/>
                <w:i/>
                <w:sz w:val="24"/>
                <w:szCs w:val="24"/>
              </w:rPr>
              <w:t>Экономика</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Проверочное тестирование</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iCs/>
                <w:color w:val="00000A"/>
                <w:sz w:val="24"/>
                <w:szCs w:val="24"/>
              </w:rPr>
            </w:pPr>
            <w:r w:rsidRPr="001035B7">
              <w:rPr>
                <w:rFonts w:ascii="Times New Roman" w:eastAsia="Times New Roman" w:hAnsi="Times New Roman"/>
                <w:i/>
                <w:iCs/>
                <w:color w:val="00000A"/>
                <w:sz w:val="24"/>
                <w:szCs w:val="24"/>
              </w:rPr>
              <w:t>География</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Экология</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 xml:space="preserve">Русский язык </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Математика</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color w:val="00000A"/>
                <w:sz w:val="24"/>
                <w:szCs w:val="24"/>
              </w:rPr>
            </w:pPr>
            <w:r w:rsidRPr="001035B7">
              <w:rPr>
                <w:rFonts w:ascii="Times New Roman" w:eastAsia="Times New Roman" w:hAnsi="Times New Roman"/>
                <w:i/>
                <w:color w:val="00000A"/>
                <w:sz w:val="24"/>
                <w:szCs w:val="24"/>
              </w:rPr>
              <w:t xml:space="preserve">Биология </w:t>
            </w: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Тестирование</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snapToGrid w:val="0"/>
              <w:rPr>
                <w:rFonts w:ascii="Times New Roman" w:eastAsia="Times New Roman" w:hAnsi="Times New Roman"/>
                <w:i/>
                <w:color w:val="00000A"/>
                <w:sz w:val="24"/>
                <w:szCs w:val="24"/>
              </w:rPr>
            </w:pPr>
            <w:proofErr w:type="spellStart"/>
            <w:r w:rsidRPr="001035B7">
              <w:rPr>
                <w:rFonts w:ascii="Times New Roman" w:eastAsia="Times New Roman" w:hAnsi="Times New Roman"/>
                <w:i/>
                <w:iCs/>
                <w:color w:val="00000A"/>
                <w:sz w:val="24"/>
                <w:szCs w:val="24"/>
                <w:lang w:val="en-US"/>
              </w:rPr>
              <w:t>Индивидуальный</w:t>
            </w:r>
            <w:proofErr w:type="spellEnd"/>
            <w:r w:rsidRPr="001035B7">
              <w:rPr>
                <w:rFonts w:ascii="Times New Roman" w:eastAsia="Times New Roman" w:hAnsi="Times New Roman"/>
                <w:i/>
                <w:iCs/>
                <w:color w:val="00000A"/>
                <w:sz w:val="24"/>
                <w:szCs w:val="24"/>
                <w:lang w:val="en-US"/>
              </w:rPr>
              <w:t xml:space="preserve"> </w:t>
            </w:r>
            <w:proofErr w:type="spellStart"/>
            <w:r w:rsidRPr="001035B7">
              <w:rPr>
                <w:rFonts w:ascii="Times New Roman" w:eastAsia="Times New Roman" w:hAnsi="Times New Roman"/>
                <w:i/>
                <w:iCs/>
                <w:color w:val="00000A"/>
                <w:sz w:val="24"/>
                <w:szCs w:val="24"/>
                <w:lang w:val="en-US"/>
              </w:rPr>
              <w:t>проект</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FD3A02" w:rsidRPr="001035B7" w:rsidRDefault="00FD3A02" w:rsidP="00FD3A02">
            <w:pPr>
              <w:rPr>
                <w:rFonts w:ascii="Times New Roman" w:hAnsi="Times New Roman"/>
                <w:sz w:val="24"/>
                <w:szCs w:val="24"/>
              </w:rPr>
            </w:pPr>
            <w:r w:rsidRPr="001035B7">
              <w:rPr>
                <w:rFonts w:ascii="Times New Roman" w:eastAsia="Times New Roman" w:hAnsi="Times New Roman"/>
                <w:i/>
                <w:iCs/>
                <w:color w:val="00000A"/>
                <w:sz w:val="24"/>
                <w:szCs w:val="24"/>
              </w:rPr>
              <w:t>Защита проекта</w:t>
            </w:r>
          </w:p>
        </w:tc>
      </w:tr>
      <w:tr w:rsidR="00FD3A02" w:rsidRPr="001035B7" w:rsidTr="00BB3FD4">
        <w:tc>
          <w:tcPr>
            <w:tcW w:w="0" w:type="auto"/>
            <w:vMerge/>
            <w:tcBorders>
              <w:top w:val="single" w:sz="4" w:space="0" w:color="auto"/>
              <w:left w:val="single" w:sz="4" w:space="0" w:color="auto"/>
              <w:bottom w:val="single" w:sz="4" w:space="0" w:color="auto"/>
              <w:right w:val="single" w:sz="4" w:space="0" w:color="auto"/>
            </w:tcBorders>
            <w:vAlign w:val="center"/>
            <w:hideMark/>
          </w:tcPr>
          <w:p w:rsidR="00FD3A02" w:rsidRPr="001035B7" w:rsidRDefault="00FD3A02" w:rsidP="00FD3A02">
            <w:pPr>
              <w:rPr>
                <w:rFonts w:ascii="Times New Roman" w:eastAsia="Times New Roman" w:hAnsi="Times New Roman"/>
                <w:color w:val="00000A"/>
                <w:sz w:val="24"/>
                <w:szCs w:val="24"/>
              </w:rPr>
            </w:pPr>
          </w:p>
        </w:tc>
        <w:tc>
          <w:tcPr>
            <w:tcW w:w="2977" w:type="dxa"/>
            <w:tcBorders>
              <w:top w:val="single" w:sz="4" w:space="0" w:color="auto"/>
              <w:left w:val="single" w:sz="4" w:space="0" w:color="auto"/>
              <w:bottom w:val="single" w:sz="4" w:space="0" w:color="auto"/>
              <w:right w:val="single" w:sz="4" w:space="0" w:color="auto"/>
            </w:tcBorders>
          </w:tcPr>
          <w:p w:rsidR="00FD3A02" w:rsidRPr="001035B7" w:rsidRDefault="00FD3A02" w:rsidP="00FD3A02">
            <w:pPr>
              <w:snapToGrid w:val="0"/>
              <w:rPr>
                <w:rFonts w:ascii="Times New Roman" w:eastAsia="Times New Roman" w:hAnsi="Times New Roman"/>
                <w:i/>
                <w:iCs/>
                <w:color w:val="00000A"/>
                <w:sz w:val="24"/>
                <w:szCs w:val="24"/>
                <w:lang w:val="en-US"/>
              </w:rPr>
            </w:pPr>
          </w:p>
        </w:tc>
        <w:tc>
          <w:tcPr>
            <w:tcW w:w="2977" w:type="dxa"/>
            <w:tcBorders>
              <w:top w:val="single" w:sz="4" w:space="0" w:color="auto"/>
              <w:left w:val="single" w:sz="4" w:space="0" w:color="auto"/>
              <w:bottom w:val="single" w:sz="4" w:space="0" w:color="auto"/>
              <w:right w:val="single" w:sz="4" w:space="0" w:color="auto"/>
            </w:tcBorders>
          </w:tcPr>
          <w:p w:rsidR="00FD3A02" w:rsidRPr="001035B7" w:rsidRDefault="00FD3A02" w:rsidP="00FD3A02">
            <w:pPr>
              <w:rPr>
                <w:rFonts w:ascii="Times New Roman" w:hAnsi="Times New Roman"/>
                <w:sz w:val="24"/>
                <w:szCs w:val="24"/>
              </w:rPr>
            </w:pPr>
          </w:p>
        </w:tc>
      </w:tr>
    </w:tbl>
    <w:p w:rsidR="00FD3A02" w:rsidRPr="001035B7" w:rsidRDefault="00FD3A02" w:rsidP="00FD3A02">
      <w:pPr>
        <w:suppressAutoHyphens/>
        <w:spacing w:after="0" w:line="240" w:lineRule="auto"/>
        <w:ind w:left="57" w:firstLine="709"/>
        <w:rPr>
          <w:rFonts w:ascii="Times New Roman" w:eastAsia="Calibri" w:hAnsi="Times New Roman" w:cs="Times New Roman"/>
          <w:sz w:val="24"/>
          <w:szCs w:val="24"/>
        </w:rPr>
      </w:pPr>
    </w:p>
    <w:p w:rsidR="00FD3A02" w:rsidRDefault="00FD3A02" w:rsidP="00FD3A02">
      <w:pPr>
        <w:spacing w:line="240" w:lineRule="auto"/>
        <w:rPr>
          <w:rFonts w:ascii="Times New Roman" w:eastAsia="Times New Roman" w:hAnsi="Times New Roman" w:cs="Times New Roman"/>
          <w:sz w:val="24"/>
          <w:szCs w:val="24"/>
          <w:lang w:eastAsia="ru-RU"/>
        </w:rPr>
      </w:pPr>
      <w:r w:rsidRPr="001035B7">
        <w:rPr>
          <w:rFonts w:ascii="Times New Roman" w:eastAsia="Times New Roman" w:hAnsi="Times New Roman" w:cs="Times New Roman"/>
          <w:i/>
          <w:sz w:val="24"/>
          <w:szCs w:val="24"/>
          <w:lang w:eastAsia="ru-RU"/>
        </w:rPr>
        <w:t xml:space="preserve">*  </w:t>
      </w:r>
      <w:r w:rsidRPr="001035B7">
        <w:rPr>
          <w:rFonts w:ascii="Times New Roman" w:eastAsia="Times New Roman" w:hAnsi="Times New Roman" w:cs="Times New Roman"/>
          <w:sz w:val="24"/>
          <w:szCs w:val="24"/>
          <w:lang w:eastAsia="ru-RU"/>
        </w:rPr>
        <w:t xml:space="preserve">выбран из этой предметной области </w:t>
      </w:r>
    </w:p>
    <w:p w:rsidR="00FD3A02" w:rsidRPr="00FD3A02" w:rsidRDefault="00FD3A02" w:rsidP="00FD3A02">
      <w:pPr>
        <w:shd w:val="clear" w:color="auto" w:fill="FFFFFF"/>
        <w:suppressAutoHyphens/>
        <w:spacing w:after="0" w:line="240" w:lineRule="auto"/>
        <w:ind w:right="14" w:firstLine="709"/>
        <w:rPr>
          <w:rFonts w:ascii="Times New Roman" w:eastAsia="Calibri" w:hAnsi="Times New Roman" w:cs="Times New Roman"/>
          <w:sz w:val="24"/>
          <w:szCs w:val="24"/>
        </w:rPr>
      </w:pPr>
      <w:r w:rsidRPr="00FD3A02">
        <w:rPr>
          <w:rFonts w:ascii="Times New Roman" w:eastAsia="Calibri" w:hAnsi="Times New Roman" w:cs="Times New Roman"/>
          <w:color w:val="000000"/>
          <w:spacing w:val="-2"/>
          <w:sz w:val="24"/>
          <w:szCs w:val="24"/>
        </w:rPr>
        <w:t xml:space="preserve">Учебный план на 2020-2021 учебный год построен в соответствии с задачами школы, отраженными в </w:t>
      </w:r>
      <w:r w:rsidRPr="00FD3A02">
        <w:rPr>
          <w:rFonts w:ascii="Times New Roman" w:eastAsia="Calibri" w:hAnsi="Times New Roman" w:cs="Times New Roman"/>
          <w:color w:val="000000"/>
          <w:spacing w:val="-1"/>
          <w:sz w:val="24"/>
          <w:szCs w:val="24"/>
        </w:rPr>
        <w:t>программе развития, где предусматривается:</w:t>
      </w:r>
    </w:p>
    <w:p w:rsidR="00FD3A02" w:rsidRPr="00FD3A02" w:rsidRDefault="00FD3A02" w:rsidP="002B7C7D">
      <w:pPr>
        <w:widowControl w:val="0"/>
        <w:numPr>
          <w:ilvl w:val="0"/>
          <w:numId w:val="146"/>
        </w:numPr>
        <w:shd w:val="clear" w:color="auto" w:fill="FFFFFF"/>
        <w:tabs>
          <w:tab w:val="left" w:pos="859"/>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FD3A02">
        <w:rPr>
          <w:rFonts w:ascii="Times New Roman" w:eastAsia="Calibri" w:hAnsi="Times New Roman" w:cs="Times New Roman"/>
          <w:color w:val="000000"/>
          <w:spacing w:val="2"/>
          <w:sz w:val="24"/>
          <w:szCs w:val="24"/>
        </w:rPr>
        <w:t xml:space="preserve">обеспечение достижения всеми  обучающимися требований  российских  образовательных </w:t>
      </w:r>
      <w:r w:rsidRPr="00FD3A02">
        <w:rPr>
          <w:rFonts w:ascii="Times New Roman" w:eastAsia="Calibri" w:hAnsi="Times New Roman" w:cs="Times New Roman"/>
          <w:color w:val="000000"/>
          <w:spacing w:val="-1"/>
          <w:sz w:val="24"/>
          <w:szCs w:val="24"/>
        </w:rPr>
        <w:t>стандартов по образова</w:t>
      </w:r>
      <w:r>
        <w:rPr>
          <w:rFonts w:ascii="Times New Roman" w:eastAsia="Calibri" w:hAnsi="Times New Roman" w:cs="Times New Roman"/>
          <w:color w:val="000000"/>
          <w:spacing w:val="-1"/>
          <w:sz w:val="24"/>
          <w:szCs w:val="24"/>
        </w:rPr>
        <w:t>тельным областям учебного плана;</w:t>
      </w:r>
    </w:p>
    <w:p w:rsidR="00FD3A02" w:rsidRPr="00FD3A02" w:rsidRDefault="00FD3A02" w:rsidP="002B7C7D">
      <w:pPr>
        <w:widowControl w:val="0"/>
        <w:numPr>
          <w:ilvl w:val="0"/>
          <w:numId w:val="146"/>
        </w:numPr>
        <w:shd w:val="clear" w:color="auto" w:fill="FFFFFF"/>
        <w:tabs>
          <w:tab w:val="left" w:pos="859"/>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FD3A02">
        <w:rPr>
          <w:rFonts w:ascii="Times New Roman" w:eastAsia="Calibri" w:hAnsi="Times New Roman" w:cs="Times New Roman"/>
          <w:color w:val="000000"/>
          <w:spacing w:val="4"/>
          <w:sz w:val="24"/>
          <w:szCs w:val="24"/>
        </w:rPr>
        <w:t xml:space="preserve">ознакомление обучающихся с основами  экономики рыночного хозяйства, современными </w:t>
      </w:r>
      <w:r w:rsidRPr="00FD3A02">
        <w:rPr>
          <w:rFonts w:ascii="Times New Roman" w:eastAsia="Calibri" w:hAnsi="Times New Roman" w:cs="Times New Roman"/>
          <w:color w:val="000000"/>
          <w:sz w:val="24"/>
          <w:szCs w:val="24"/>
        </w:rPr>
        <w:t xml:space="preserve">формами   и   методами  организации  производства,  формирование  у   них  умений,  а  также </w:t>
      </w:r>
      <w:r w:rsidRPr="00FD3A02">
        <w:rPr>
          <w:rFonts w:ascii="Times New Roman" w:eastAsia="Calibri" w:hAnsi="Times New Roman" w:cs="Times New Roman"/>
          <w:color w:val="000000"/>
          <w:spacing w:val="-1"/>
          <w:sz w:val="24"/>
          <w:szCs w:val="24"/>
        </w:rPr>
        <w:t>интересы, потребности, ценности других людей</w:t>
      </w:r>
      <w:r>
        <w:rPr>
          <w:rFonts w:ascii="Times New Roman" w:eastAsia="Calibri" w:hAnsi="Times New Roman" w:cs="Times New Roman"/>
          <w:color w:val="000000"/>
          <w:spacing w:val="-1"/>
          <w:sz w:val="24"/>
          <w:szCs w:val="24"/>
        </w:rPr>
        <w:t>;</w:t>
      </w:r>
    </w:p>
    <w:p w:rsidR="00FD3A02" w:rsidRPr="00FD3A02" w:rsidRDefault="00FD3A02" w:rsidP="002B7C7D">
      <w:pPr>
        <w:widowControl w:val="0"/>
        <w:numPr>
          <w:ilvl w:val="0"/>
          <w:numId w:val="146"/>
        </w:numPr>
        <w:shd w:val="clear" w:color="auto" w:fill="FFFFFF"/>
        <w:tabs>
          <w:tab w:val="left" w:pos="859"/>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FD3A02">
        <w:rPr>
          <w:rFonts w:ascii="Times New Roman" w:eastAsia="Calibri" w:hAnsi="Times New Roman" w:cs="Times New Roman"/>
          <w:color w:val="000000"/>
          <w:spacing w:val="3"/>
          <w:sz w:val="24"/>
          <w:szCs w:val="24"/>
        </w:rPr>
        <w:t xml:space="preserve">формирование у обучающихся культуры жизненного самоопределения, умений трудиться </w:t>
      </w:r>
      <w:r w:rsidRPr="00FD3A02">
        <w:rPr>
          <w:rFonts w:ascii="Times New Roman" w:eastAsia="Calibri" w:hAnsi="Times New Roman" w:cs="Times New Roman"/>
          <w:color w:val="000000"/>
          <w:spacing w:val="-2"/>
          <w:sz w:val="24"/>
          <w:szCs w:val="24"/>
        </w:rPr>
        <w:t>расчетливо,   экономно,   анализировать   ситуацию,   ставить   цель,  планировать,   добиваться высокого качества труда</w:t>
      </w:r>
      <w:r>
        <w:rPr>
          <w:rFonts w:ascii="Times New Roman" w:eastAsia="Calibri" w:hAnsi="Times New Roman" w:cs="Times New Roman"/>
          <w:color w:val="000000"/>
          <w:spacing w:val="-2"/>
          <w:sz w:val="24"/>
          <w:szCs w:val="24"/>
        </w:rPr>
        <w:t>;</w:t>
      </w:r>
    </w:p>
    <w:p w:rsidR="00FD3A02" w:rsidRPr="00FD3A02" w:rsidRDefault="00FD3A02" w:rsidP="002B7C7D">
      <w:pPr>
        <w:widowControl w:val="0"/>
        <w:numPr>
          <w:ilvl w:val="0"/>
          <w:numId w:val="146"/>
        </w:numPr>
        <w:shd w:val="clear" w:color="auto" w:fill="FFFFFF"/>
        <w:tabs>
          <w:tab w:val="left" w:pos="859"/>
        </w:tabs>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FD3A02">
        <w:rPr>
          <w:rFonts w:ascii="Times New Roman" w:eastAsia="Calibri" w:hAnsi="Times New Roman" w:cs="Times New Roman"/>
          <w:color w:val="000000"/>
          <w:spacing w:val="3"/>
          <w:sz w:val="24"/>
          <w:szCs w:val="24"/>
        </w:rPr>
        <w:t xml:space="preserve">привитие обучающимся навыков самоорганизации, воспитание у каждого ученика чувства </w:t>
      </w:r>
      <w:r w:rsidRPr="00FD3A02">
        <w:rPr>
          <w:rFonts w:ascii="Times New Roman" w:eastAsia="Calibri" w:hAnsi="Times New Roman" w:cs="Times New Roman"/>
          <w:color w:val="000000"/>
          <w:spacing w:val="-5"/>
          <w:sz w:val="24"/>
          <w:szCs w:val="24"/>
        </w:rPr>
        <w:t>хозяина</w:t>
      </w:r>
      <w:r>
        <w:rPr>
          <w:rFonts w:ascii="Times New Roman" w:eastAsia="Calibri" w:hAnsi="Times New Roman" w:cs="Times New Roman"/>
          <w:color w:val="000000"/>
          <w:spacing w:val="-5"/>
          <w:sz w:val="24"/>
          <w:szCs w:val="24"/>
        </w:rPr>
        <w:t>;</w:t>
      </w:r>
    </w:p>
    <w:p w:rsidR="00FD3A02" w:rsidRPr="00FD3A02" w:rsidRDefault="00FD3A02" w:rsidP="00FD3A02">
      <w:pPr>
        <w:shd w:val="clear" w:color="auto" w:fill="FFFFFF"/>
        <w:suppressAutoHyphens/>
        <w:spacing w:after="0" w:line="240" w:lineRule="auto"/>
        <w:rPr>
          <w:rFonts w:ascii="Times New Roman" w:eastAsia="Calibri" w:hAnsi="Times New Roman" w:cs="Times New Roman"/>
          <w:color w:val="000000"/>
          <w:spacing w:val="-4"/>
          <w:sz w:val="24"/>
          <w:szCs w:val="24"/>
        </w:rPr>
      </w:pPr>
      <w:r w:rsidRPr="00FD3A02">
        <w:rPr>
          <w:rFonts w:ascii="Times New Roman" w:eastAsia="Calibri" w:hAnsi="Times New Roman" w:cs="Times New Roman"/>
          <w:color w:val="000000"/>
          <w:spacing w:val="-1"/>
          <w:sz w:val="24"/>
          <w:szCs w:val="24"/>
        </w:rPr>
        <w:t>- стимулирование средствами внеурочной работы качеств, значимых на всех ступенях обучения</w:t>
      </w:r>
      <w:r>
        <w:rPr>
          <w:rFonts w:ascii="Times New Roman" w:eastAsia="Calibri" w:hAnsi="Times New Roman" w:cs="Times New Roman"/>
          <w:color w:val="000000"/>
          <w:spacing w:val="-1"/>
          <w:sz w:val="24"/>
          <w:szCs w:val="24"/>
        </w:rPr>
        <w:t>;</w:t>
      </w:r>
      <w:r w:rsidRPr="00FD3A02">
        <w:rPr>
          <w:rFonts w:ascii="Times New Roman" w:eastAsia="Calibri" w:hAnsi="Times New Roman" w:cs="Times New Roman"/>
          <w:color w:val="000000"/>
          <w:spacing w:val="-1"/>
          <w:sz w:val="24"/>
          <w:szCs w:val="24"/>
        </w:rPr>
        <w:t xml:space="preserve">     </w:t>
      </w:r>
    </w:p>
    <w:p w:rsidR="007E617D" w:rsidRPr="003E05B9" w:rsidRDefault="00FD3A02" w:rsidP="00FD3A02">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r w:rsidRPr="00FD3A02">
        <w:rPr>
          <w:rFonts w:ascii="Times New Roman" w:eastAsia="Calibri" w:hAnsi="Times New Roman" w:cs="Times New Roman"/>
          <w:color w:val="000000"/>
          <w:sz w:val="24"/>
          <w:szCs w:val="24"/>
        </w:rPr>
        <w:t>- создание условий, благоприятных для укрепления физического, нравственно-</w:t>
      </w:r>
      <w:r w:rsidRPr="00FD3A02">
        <w:rPr>
          <w:rFonts w:ascii="Times New Roman" w:eastAsia="Calibri" w:hAnsi="Times New Roman" w:cs="Times New Roman"/>
          <w:color w:val="000000"/>
          <w:spacing w:val="-1"/>
          <w:sz w:val="24"/>
          <w:szCs w:val="24"/>
        </w:rPr>
        <w:t>психического здоровья детей, обучающихся в школе</w:t>
      </w:r>
      <w:r>
        <w:rPr>
          <w:rFonts w:ascii="Times New Roman" w:eastAsia="Calibri" w:hAnsi="Times New Roman" w:cs="Times New Roman"/>
          <w:color w:val="000000"/>
          <w:spacing w:val="-1"/>
          <w:sz w:val="24"/>
          <w:szCs w:val="24"/>
        </w:rPr>
        <w:t>.</w:t>
      </w:r>
    </w:p>
    <w:p w:rsidR="00AE2FA4" w:rsidRPr="00D0244A" w:rsidRDefault="00AE2FA4" w:rsidP="00AE2FA4">
      <w:pPr>
        <w:keepNext/>
        <w:keepLines/>
        <w:tabs>
          <w:tab w:val="left" w:pos="142"/>
        </w:tabs>
        <w:suppressAutoHyphens/>
        <w:spacing w:after="0" w:line="360" w:lineRule="auto"/>
        <w:ind w:firstLine="709"/>
        <w:jc w:val="both"/>
        <w:outlineLvl w:val="1"/>
        <w:rPr>
          <w:rFonts w:ascii="Times New Roman" w:eastAsia="Times New Roman" w:hAnsi="Times New Roman" w:cs="Times New Roman"/>
          <w:b/>
          <w:sz w:val="24"/>
          <w:szCs w:val="24"/>
          <w:lang w:val="x-none" w:eastAsia="x-none"/>
        </w:rPr>
      </w:pPr>
      <w:r w:rsidRPr="00D0244A">
        <w:rPr>
          <w:rFonts w:ascii="Times New Roman" w:eastAsia="Times New Roman" w:hAnsi="Times New Roman" w:cs="Times New Roman"/>
          <w:b/>
          <w:sz w:val="24"/>
          <w:szCs w:val="24"/>
          <w:lang w:val="x-none" w:eastAsia="x-none"/>
        </w:rPr>
        <w:t xml:space="preserve">III.2. </w:t>
      </w:r>
      <w:r w:rsidRPr="00D0244A">
        <w:rPr>
          <w:rFonts w:ascii="Times New Roman" w:eastAsia="Times New Roman" w:hAnsi="Times New Roman" w:cs="Times New Roman"/>
          <w:b/>
          <w:sz w:val="24"/>
          <w:szCs w:val="24"/>
          <w:lang w:eastAsia="x-none"/>
        </w:rPr>
        <w:t>П</w:t>
      </w:r>
      <w:r w:rsidRPr="00D0244A">
        <w:rPr>
          <w:rFonts w:ascii="Times New Roman" w:eastAsia="Times New Roman" w:hAnsi="Times New Roman" w:cs="Times New Roman"/>
          <w:b/>
          <w:sz w:val="24"/>
          <w:szCs w:val="24"/>
          <w:lang w:val="x-none" w:eastAsia="x-none"/>
        </w:rPr>
        <w:t xml:space="preserve">лан внеурочной деятельности </w:t>
      </w: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D0244A">
        <w:rPr>
          <w:rFonts w:ascii="Times New Roman" w:eastAsia="Calibri" w:hAnsi="Times New Roman" w:cs="Times New Roman"/>
          <w:b/>
          <w:bCs/>
          <w:color w:val="000000"/>
          <w:sz w:val="24"/>
          <w:szCs w:val="24"/>
        </w:rPr>
        <w:t xml:space="preserve">Пояснительная записка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Под внеурочной деятельностью в рамках реализации ФГОС СОО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среднего общего образования.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В качестве организационного механизма реализации внеурочной деятельности в МБОУ </w:t>
      </w:r>
      <w:r>
        <w:rPr>
          <w:rFonts w:ascii="Times New Roman" w:eastAsia="Calibri" w:hAnsi="Times New Roman" w:cs="Times New Roman"/>
          <w:color w:val="000000"/>
          <w:sz w:val="24"/>
          <w:szCs w:val="24"/>
        </w:rPr>
        <w:t>«</w:t>
      </w:r>
      <w:proofErr w:type="spellStart"/>
      <w:r>
        <w:rPr>
          <w:rFonts w:ascii="Times New Roman" w:eastAsia="Calibri" w:hAnsi="Times New Roman" w:cs="Times New Roman"/>
          <w:color w:val="000000"/>
          <w:sz w:val="24"/>
          <w:szCs w:val="24"/>
        </w:rPr>
        <w:t>Тюхтетская</w:t>
      </w:r>
      <w:proofErr w:type="spellEnd"/>
      <w:r>
        <w:rPr>
          <w:rFonts w:ascii="Times New Roman" w:eastAsia="Calibri" w:hAnsi="Times New Roman" w:cs="Times New Roman"/>
          <w:color w:val="000000"/>
          <w:sz w:val="24"/>
          <w:szCs w:val="24"/>
        </w:rPr>
        <w:t xml:space="preserve"> СШ №2»</w:t>
      </w:r>
      <w:r w:rsidRPr="00D0244A">
        <w:rPr>
          <w:rFonts w:ascii="Times New Roman" w:eastAsia="Calibri" w:hAnsi="Times New Roman" w:cs="Times New Roman"/>
          <w:color w:val="000000"/>
          <w:sz w:val="24"/>
          <w:szCs w:val="24"/>
        </w:rPr>
        <w:t xml:space="preserve">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среднего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В своей деятельности </w:t>
      </w:r>
      <w:proofErr w:type="spellStart"/>
      <w:r w:rsidRPr="00D0244A">
        <w:rPr>
          <w:rFonts w:ascii="Times New Roman" w:eastAsia="Calibri" w:hAnsi="Times New Roman" w:cs="Times New Roman"/>
          <w:color w:val="000000"/>
          <w:sz w:val="24"/>
          <w:szCs w:val="24"/>
        </w:rPr>
        <w:t>МБОУ</w:t>
      </w:r>
      <w:r>
        <w:rPr>
          <w:rFonts w:ascii="Times New Roman" w:eastAsia="Calibri" w:hAnsi="Times New Roman" w:cs="Times New Roman"/>
          <w:color w:val="000000"/>
          <w:sz w:val="24"/>
          <w:szCs w:val="24"/>
        </w:rPr>
        <w:t>«Тюхтетская</w:t>
      </w:r>
      <w:proofErr w:type="spellEnd"/>
      <w:r>
        <w:rPr>
          <w:rFonts w:ascii="Times New Roman" w:eastAsia="Calibri" w:hAnsi="Times New Roman" w:cs="Times New Roman"/>
          <w:color w:val="000000"/>
          <w:sz w:val="24"/>
          <w:szCs w:val="24"/>
        </w:rPr>
        <w:t xml:space="preserve"> СШ №2»</w:t>
      </w:r>
      <w:r w:rsidRPr="00D0244A">
        <w:rPr>
          <w:rFonts w:ascii="Times New Roman" w:eastAsia="Calibri" w:hAnsi="Times New Roman" w:cs="Times New Roman"/>
          <w:color w:val="000000"/>
          <w:sz w:val="24"/>
          <w:szCs w:val="24"/>
        </w:rPr>
        <w:t xml:space="preserve">   ориентируется, прежде всего, на стратегические цели развития образования в Российской Федерации, на реализацию приоритетного национального проекта «Образование»</w:t>
      </w:r>
      <w:r w:rsidRPr="00AE2FA4">
        <w:rPr>
          <w:rFonts w:ascii="Times New Roman" w:eastAsia="Calibri" w:hAnsi="Times New Roman" w:cs="Times New Roman"/>
          <w:color w:val="000000"/>
          <w:sz w:val="24"/>
          <w:szCs w:val="24"/>
        </w:rPr>
        <w:t>, направленной на модернизацию и развитие системы общего образования.</w:t>
      </w:r>
      <w:r w:rsidRPr="00D0244A">
        <w:rPr>
          <w:rFonts w:ascii="Times New Roman" w:eastAsia="Calibri" w:hAnsi="Times New Roman" w:cs="Times New Roman"/>
          <w:color w:val="000000"/>
          <w:sz w:val="24"/>
          <w:szCs w:val="24"/>
        </w:rPr>
        <w:t xml:space="preserve"> </w:t>
      </w: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AE2FA4" w:rsidRPr="00D0244A" w:rsidRDefault="00AE2FA4" w:rsidP="00AE2FA4">
      <w:pPr>
        <w:autoSpaceDE w:val="0"/>
        <w:autoSpaceDN w:val="0"/>
        <w:adjustRightInd w:val="0"/>
        <w:spacing w:after="0" w:line="240" w:lineRule="auto"/>
        <w:rPr>
          <w:rFonts w:ascii="Times New Roman" w:eastAsia="Times New Roman" w:hAnsi="Times New Roman" w:cs="Times New Roman"/>
          <w:sz w:val="24"/>
          <w:szCs w:val="24"/>
          <w:lang w:val="x-none" w:eastAsia="x-none"/>
        </w:rPr>
      </w:pPr>
      <w:r>
        <w:rPr>
          <w:rFonts w:ascii="Times New Roman" w:eastAsia="Times New Roman" w:hAnsi="Times New Roman" w:cs="Times New Roman"/>
          <w:b/>
          <w:bCs/>
          <w:spacing w:val="2"/>
          <w:sz w:val="24"/>
          <w:szCs w:val="24"/>
          <w:lang w:eastAsia="x-none"/>
        </w:rPr>
        <w:t xml:space="preserve">   </w:t>
      </w:r>
      <w:r w:rsidRPr="00D0244A">
        <w:rPr>
          <w:rFonts w:ascii="Times New Roman" w:eastAsia="Times New Roman" w:hAnsi="Times New Roman" w:cs="Times New Roman"/>
          <w:b/>
          <w:bCs/>
          <w:spacing w:val="2"/>
          <w:sz w:val="24"/>
          <w:szCs w:val="24"/>
          <w:lang w:val="x-none" w:eastAsia="x-none"/>
        </w:rPr>
        <w:t>План внеурочной деятельности</w:t>
      </w:r>
      <w:r w:rsidRPr="00D0244A">
        <w:rPr>
          <w:rFonts w:ascii="Times New Roman" w:eastAsia="Times New Roman" w:hAnsi="Times New Roman" w:cs="Times New Roman"/>
          <w:spacing w:val="2"/>
          <w:sz w:val="24"/>
          <w:szCs w:val="24"/>
          <w:lang w:val="x-none" w:eastAsia="x-none"/>
        </w:rPr>
        <w:t xml:space="preserve"> направлен на достижение </w:t>
      </w:r>
      <w:r w:rsidRPr="00D0244A">
        <w:rPr>
          <w:rFonts w:ascii="Times New Roman" w:eastAsia="Times New Roman" w:hAnsi="Times New Roman" w:cs="Times New Roman"/>
          <w:sz w:val="24"/>
          <w:szCs w:val="24"/>
          <w:lang w:val="x-none" w:eastAsia="x-none"/>
        </w:rPr>
        <w:t>обучающимися планируемых резуль</w:t>
      </w:r>
      <w:r w:rsidRPr="00D0244A">
        <w:rPr>
          <w:rFonts w:ascii="Times New Roman" w:eastAsia="Times New Roman" w:hAnsi="Times New Roman" w:cs="Times New Roman"/>
          <w:spacing w:val="-2"/>
          <w:sz w:val="24"/>
          <w:szCs w:val="24"/>
          <w:lang w:val="x-none" w:eastAsia="x-none"/>
        </w:rPr>
        <w:t xml:space="preserve">татов освоения основной образовательной программы </w:t>
      </w:r>
      <w:r w:rsidRPr="00D0244A">
        <w:rPr>
          <w:rFonts w:ascii="Times New Roman" w:eastAsia="Times New Roman" w:hAnsi="Times New Roman" w:cs="Times New Roman"/>
          <w:spacing w:val="-2"/>
          <w:sz w:val="24"/>
          <w:szCs w:val="24"/>
          <w:lang w:eastAsia="x-none"/>
        </w:rPr>
        <w:t xml:space="preserve">среднего </w:t>
      </w:r>
      <w:r w:rsidRPr="00D0244A">
        <w:rPr>
          <w:rFonts w:ascii="Times New Roman" w:eastAsia="Times New Roman" w:hAnsi="Times New Roman" w:cs="Times New Roman"/>
          <w:sz w:val="24"/>
          <w:szCs w:val="24"/>
          <w:lang w:val="x-none" w:eastAsia="x-none"/>
        </w:rPr>
        <w:t>общего образования.</w:t>
      </w:r>
    </w:p>
    <w:p w:rsidR="00AE2FA4" w:rsidRPr="00D0244A" w:rsidRDefault="00AE2FA4" w:rsidP="00AE2FA4">
      <w:pPr>
        <w:spacing w:after="0" w:line="240" w:lineRule="auto"/>
        <w:rPr>
          <w:rFonts w:ascii="Times New Roman" w:eastAsia="Calibri" w:hAnsi="Times New Roman" w:cs="Times New Roman"/>
          <w:sz w:val="24"/>
          <w:szCs w:val="24"/>
          <w:lang w:val="x-none" w:eastAsia="x-none"/>
        </w:rPr>
      </w:pPr>
      <w:r>
        <w:rPr>
          <w:rFonts w:ascii="Times New Roman" w:eastAsia="Calibri" w:hAnsi="Times New Roman" w:cs="Times New Roman"/>
          <w:b/>
          <w:bCs/>
          <w:sz w:val="24"/>
          <w:szCs w:val="24"/>
          <w:shd w:val="clear" w:color="auto" w:fill="FFFFFF"/>
          <w:lang w:eastAsia="x-none"/>
        </w:rPr>
        <w:t xml:space="preserve">   </w:t>
      </w:r>
      <w:r w:rsidRPr="00D0244A">
        <w:rPr>
          <w:rFonts w:ascii="Times New Roman" w:eastAsia="Calibri" w:hAnsi="Times New Roman" w:cs="Times New Roman"/>
          <w:b/>
          <w:bCs/>
          <w:sz w:val="24"/>
          <w:szCs w:val="24"/>
          <w:shd w:val="clear" w:color="auto" w:fill="FFFFFF"/>
          <w:lang w:val="x-none" w:eastAsia="x-none"/>
        </w:rPr>
        <w:t>Цели организации внеурочной деятельности</w:t>
      </w:r>
      <w:r w:rsidRPr="00D0244A">
        <w:rPr>
          <w:rFonts w:ascii="Times New Roman" w:eastAsia="Calibri" w:hAnsi="Times New Roman" w:cs="Times New Roman"/>
          <w:sz w:val="24"/>
          <w:szCs w:val="24"/>
          <w:lang w:val="x-none" w:eastAsia="x-none"/>
        </w:rPr>
        <w:t xml:space="preserve"> при реализации  </w:t>
      </w:r>
      <w:r w:rsidRPr="00D0244A">
        <w:rPr>
          <w:rFonts w:ascii="Times New Roman" w:eastAsia="Calibri" w:hAnsi="Times New Roman" w:cs="Times New Roman"/>
          <w:sz w:val="24"/>
          <w:szCs w:val="24"/>
          <w:lang w:eastAsia="x-none"/>
        </w:rPr>
        <w:t xml:space="preserve">среднего </w:t>
      </w:r>
      <w:r w:rsidRPr="00D0244A">
        <w:rPr>
          <w:rFonts w:ascii="Times New Roman" w:eastAsia="Calibri" w:hAnsi="Times New Roman" w:cs="Times New Roman"/>
          <w:sz w:val="24"/>
          <w:szCs w:val="24"/>
          <w:lang w:val="x-none" w:eastAsia="x-none"/>
        </w:rPr>
        <w:t xml:space="preserve">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AE2FA4" w:rsidRPr="00D0244A" w:rsidRDefault="00AE2FA4" w:rsidP="00AE2FA4">
      <w:pPr>
        <w:suppressAutoHyphens/>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Внеурочная деятельность организуется по направлениям развития личности:</w:t>
      </w:r>
    </w:p>
    <w:p w:rsidR="00AE2FA4" w:rsidRPr="00D0244A" w:rsidRDefault="00AE2FA4" w:rsidP="00AE2FA4">
      <w:pPr>
        <w:suppressAutoHyphens/>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-общекультурное </w:t>
      </w:r>
      <w:r w:rsidRPr="00D0244A">
        <w:rPr>
          <w:rFonts w:ascii="Times New Roman" w:eastAsia="Calibri" w:hAnsi="Times New Roman" w:cs="Times New Roman"/>
          <w:sz w:val="24"/>
          <w:szCs w:val="24"/>
        </w:rPr>
        <w:t>направление</w:t>
      </w:r>
    </w:p>
    <w:p w:rsidR="00AE2FA4" w:rsidRPr="00D0244A" w:rsidRDefault="00AE2FA4" w:rsidP="00AE2FA4">
      <w:pPr>
        <w:suppressAutoHyphens/>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спортивно оздоровительное направление</w:t>
      </w:r>
    </w:p>
    <w:p w:rsidR="00AE2FA4" w:rsidRPr="00D0244A" w:rsidRDefault="00AE2FA4" w:rsidP="00AE2FA4">
      <w:pPr>
        <w:suppressAutoHyphens/>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 </w:t>
      </w:r>
      <w:proofErr w:type="spellStart"/>
      <w:r w:rsidRPr="00D0244A">
        <w:rPr>
          <w:rFonts w:ascii="Times New Roman" w:eastAsia="Calibri" w:hAnsi="Times New Roman" w:cs="Times New Roman"/>
          <w:sz w:val="24"/>
          <w:szCs w:val="24"/>
        </w:rPr>
        <w:t>общеинтеллектуальное</w:t>
      </w:r>
      <w:proofErr w:type="spellEnd"/>
      <w:r w:rsidRPr="00D0244A">
        <w:rPr>
          <w:rFonts w:ascii="Times New Roman" w:eastAsia="Calibri" w:hAnsi="Times New Roman" w:cs="Times New Roman"/>
          <w:sz w:val="24"/>
          <w:szCs w:val="24"/>
        </w:rPr>
        <w:t xml:space="preserve"> направление</w:t>
      </w:r>
    </w:p>
    <w:p w:rsidR="00AE2FA4" w:rsidRPr="00D0244A" w:rsidRDefault="00AE2FA4" w:rsidP="00AE2FA4">
      <w:pPr>
        <w:suppressAutoHyphens/>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духовно-нравственное  направление</w:t>
      </w:r>
    </w:p>
    <w:p w:rsidR="00AE2FA4" w:rsidRPr="00D0244A" w:rsidRDefault="00AE2FA4" w:rsidP="00AE2FA4">
      <w:pPr>
        <w:suppressAutoHyphens/>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 социальное </w:t>
      </w:r>
    </w:p>
    <w:p w:rsidR="00AE2FA4" w:rsidRPr="00D0244A" w:rsidRDefault="00AE2FA4" w:rsidP="00AE2FA4">
      <w:pPr>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color w:val="000000"/>
          <w:sz w:val="24"/>
          <w:szCs w:val="24"/>
        </w:rPr>
        <w:lastRenderedPageBreak/>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w:t>
      </w:r>
      <w:r w:rsidRPr="00BC796D">
        <w:rPr>
          <w:rFonts w:ascii="Times New Roman" w:eastAsia="Calibri" w:hAnsi="Times New Roman" w:cs="Times New Roman"/>
          <w:color w:val="000000"/>
          <w:sz w:val="24"/>
          <w:szCs w:val="24"/>
        </w:rPr>
        <w:t xml:space="preserve">участии в </w:t>
      </w:r>
      <w:r w:rsidRPr="00BC796D">
        <w:rPr>
          <w:rFonts w:ascii="Times New Roman" w:eastAsia="Calibri" w:hAnsi="Times New Roman" w:cs="Times New Roman"/>
          <w:sz w:val="24"/>
          <w:szCs w:val="24"/>
        </w:rPr>
        <w:t xml:space="preserve">самоуправлении и общественно полезной деятельности. </w:t>
      </w:r>
    </w:p>
    <w:p w:rsidR="00AE2FA4" w:rsidRPr="00D0244A" w:rsidRDefault="00AE2FA4" w:rsidP="00AE2FA4">
      <w:pPr>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Воспитание является одним из важнейших компонентов образования в интересах человека, общества, государства. Основной задачей воспитания на современном этапе развития нашего общества является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w:t>
      </w:r>
    </w:p>
    <w:p w:rsidR="00AE2FA4" w:rsidRPr="00D0244A" w:rsidRDefault="00AE2FA4" w:rsidP="00AE2FA4">
      <w:pPr>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Внеурочная деятельность способствует более разностороннему раскрытию индивидуальных способностей ребенка, которые не всегда удается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свое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определенном аспекте, что в своей совокупности дает большой воспитательный эффект. </w:t>
      </w:r>
    </w:p>
    <w:p w:rsidR="00AE2FA4" w:rsidRPr="00D0244A" w:rsidRDefault="00AE2FA4" w:rsidP="00AE2FA4">
      <w:pPr>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AE2FA4" w:rsidRPr="00D0244A" w:rsidRDefault="00AE2FA4" w:rsidP="00AE2FA4">
      <w:pPr>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Часы, отводимые на внеурочную деятельность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олимпиад, соревнований, научных исследований и т. д. Посещая занятия внеурочной деятельности, учащиеся прекрасно адаптируются в среде сверстников, благодаря индивидуальной работе руководителя глубже изучается материал. На занятиях педагоги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 </w:t>
      </w:r>
    </w:p>
    <w:p w:rsidR="00AE2FA4" w:rsidRPr="00D0244A" w:rsidRDefault="00AE2FA4" w:rsidP="00AE2FA4">
      <w:pPr>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Внеурочные занятия должны направлять свою деятельность на каждого ученика, чтобы он мог ощутить свою уникальность и востребованность. </w:t>
      </w:r>
    </w:p>
    <w:p w:rsidR="00AE2FA4" w:rsidRPr="00D0244A" w:rsidRDefault="00AE2FA4" w:rsidP="00AE2FA4">
      <w:pPr>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В процессе формирования личности воспитание как целостное воздействие на человека играет определенную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счете, состояние общественного сознания и общественной жизни.</w:t>
      </w:r>
    </w:p>
    <w:p w:rsidR="00AE2FA4" w:rsidRPr="00D0244A" w:rsidRDefault="00AE2FA4" w:rsidP="00AE2FA4">
      <w:pPr>
        <w:suppressAutoHyphens/>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b/>
          <w:bCs/>
          <w:iCs/>
          <w:color w:val="000000"/>
          <w:sz w:val="24"/>
          <w:szCs w:val="24"/>
        </w:rPr>
        <w:t>Внеурочная деятельность направлена на развитие воспитательных результатов:</w:t>
      </w:r>
    </w:p>
    <w:p w:rsidR="00AE2FA4" w:rsidRPr="00D0244A" w:rsidRDefault="00AE2FA4" w:rsidP="002B7C7D">
      <w:pPr>
        <w:numPr>
          <w:ilvl w:val="1"/>
          <w:numId w:val="147"/>
        </w:numPr>
        <w:suppressAutoHyphens/>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приобретение учащимися социального опыта; </w:t>
      </w:r>
    </w:p>
    <w:p w:rsidR="00AE2FA4" w:rsidRPr="00D0244A" w:rsidRDefault="00AE2FA4" w:rsidP="002B7C7D">
      <w:pPr>
        <w:numPr>
          <w:ilvl w:val="1"/>
          <w:numId w:val="147"/>
        </w:numPr>
        <w:suppressAutoHyphens/>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формирование положительного отношения к базовым общественным ценностям; </w:t>
      </w:r>
    </w:p>
    <w:p w:rsidR="00AE2FA4" w:rsidRPr="00D0244A" w:rsidRDefault="00AE2FA4" w:rsidP="002B7C7D">
      <w:pPr>
        <w:numPr>
          <w:ilvl w:val="1"/>
          <w:numId w:val="147"/>
        </w:numPr>
        <w:suppressAutoHyphens/>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приобретение школьниками опыта самостоятельного общественного действия. </w:t>
      </w:r>
    </w:p>
    <w:p w:rsidR="00AE2FA4" w:rsidRPr="00D0244A" w:rsidRDefault="00AE2FA4" w:rsidP="00AE2FA4">
      <w:pPr>
        <w:suppressAutoHyphens/>
        <w:spacing w:before="120" w:after="120" w:line="240" w:lineRule="auto"/>
        <w:ind w:firstLine="709"/>
        <w:outlineLvl w:val="0"/>
        <w:rPr>
          <w:rFonts w:ascii="Times New Roman" w:eastAsia="Calibri" w:hAnsi="Times New Roman" w:cs="Times New Roman"/>
          <w:b/>
          <w:sz w:val="24"/>
          <w:szCs w:val="24"/>
        </w:rPr>
      </w:pPr>
      <w:bookmarkStart w:id="179" w:name="_Toc335316606"/>
      <w:bookmarkStart w:id="180" w:name="_Toc335316873"/>
      <w:bookmarkStart w:id="181" w:name="_Toc408150890"/>
      <w:r w:rsidRPr="00D0244A">
        <w:rPr>
          <w:rFonts w:ascii="Times New Roman" w:eastAsia="Calibri" w:hAnsi="Times New Roman" w:cs="Times New Roman"/>
          <w:b/>
          <w:sz w:val="24"/>
          <w:szCs w:val="24"/>
        </w:rPr>
        <w:t>Роль внеурочной деятельности  в  формировании личностных результатов</w:t>
      </w:r>
      <w:bookmarkEnd w:id="179"/>
      <w:bookmarkEnd w:id="180"/>
      <w:bookmarkEnd w:id="181"/>
    </w:p>
    <w:p w:rsidR="00AE2FA4" w:rsidRPr="00D0244A" w:rsidRDefault="00AE2FA4" w:rsidP="00AE2FA4">
      <w:pPr>
        <w:suppressAutoHyphens/>
        <w:spacing w:after="0" w:line="240" w:lineRule="auto"/>
        <w:ind w:firstLine="284"/>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В рамках Образовательной системы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AE2FA4" w:rsidRPr="00D0244A" w:rsidRDefault="00AE2FA4" w:rsidP="00AE2FA4">
      <w:pPr>
        <w:suppressAutoHyphens/>
        <w:spacing w:after="0" w:line="240" w:lineRule="auto"/>
        <w:ind w:firstLine="284"/>
        <w:rPr>
          <w:rFonts w:ascii="Times New Roman" w:eastAsia="Calibri" w:hAnsi="Times New Roman" w:cs="Times New Roman"/>
          <w:sz w:val="24"/>
          <w:szCs w:val="24"/>
        </w:rPr>
      </w:pPr>
      <w:r w:rsidRPr="00D0244A">
        <w:rPr>
          <w:rFonts w:ascii="Times New Roman" w:eastAsia="Calibri" w:hAnsi="Times New Roman" w:cs="Times New Roman"/>
          <w:i/>
          <w:sz w:val="24"/>
          <w:szCs w:val="24"/>
        </w:rPr>
        <w:t xml:space="preserve">Важнейший результат воспитания </w:t>
      </w:r>
      <w:r w:rsidRPr="00D0244A">
        <w:rPr>
          <w:rFonts w:ascii="Times New Roman" w:eastAsia="Calibri" w:hAnsi="Times New Roman" w:cs="Times New Roman"/>
          <w:sz w:val="24"/>
          <w:szCs w:val="24"/>
        </w:rPr>
        <w:t xml:space="preserve">– </w:t>
      </w:r>
      <w:r w:rsidRPr="00D0244A">
        <w:rPr>
          <w:rFonts w:ascii="Times New Roman" w:eastAsia="Calibri" w:hAnsi="Times New Roman" w:cs="Times New Roman"/>
          <w:i/>
          <w:sz w:val="24"/>
          <w:szCs w:val="24"/>
        </w:rPr>
        <w:t xml:space="preserve">готовность и способность человека к </w:t>
      </w:r>
      <w:proofErr w:type="spellStart"/>
      <w:r w:rsidRPr="00D0244A">
        <w:rPr>
          <w:rFonts w:ascii="Times New Roman" w:eastAsia="Calibri" w:hAnsi="Times New Roman" w:cs="Times New Roman"/>
          <w:i/>
          <w:sz w:val="24"/>
          <w:szCs w:val="24"/>
        </w:rPr>
        <w:t>самоизменению</w:t>
      </w:r>
      <w:proofErr w:type="spellEnd"/>
      <w:r w:rsidRPr="00D0244A">
        <w:rPr>
          <w:rFonts w:ascii="Times New Roman" w:eastAsia="Calibri" w:hAnsi="Times New Roman" w:cs="Times New Roman"/>
          <w:i/>
          <w:sz w:val="24"/>
          <w:szCs w:val="24"/>
        </w:rPr>
        <w:t xml:space="preserve"> (</w:t>
      </w:r>
      <w:proofErr w:type="spellStart"/>
      <w:r w:rsidRPr="00D0244A">
        <w:rPr>
          <w:rFonts w:ascii="Times New Roman" w:eastAsia="Calibri" w:hAnsi="Times New Roman" w:cs="Times New Roman"/>
          <w:i/>
          <w:sz w:val="24"/>
          <w:szCs w:val="24"/>
        </w:rPr>
        <w:t>самостроительству</w:t>
      </w:r>
      <w:proofErr w:type="spellEnd"/>
      <w:r w:rsidRPr="00D0244A">
        <w:rPr>
          <w:rFonts w:ascii="Times New Roman" w:eastAsia="Calibri" w:hAnsi="Times New Roman" w:cs="Times New Roman"/>
          <w:i/>
          <w:sz w:val="24"/>
          <w:szCs w:val="24"/>
        </w:rPr>
        <w:t>, самовоспитанию);</w:t>
      </w:r>
      <w:r w:rsidRPr="00D0244A">
        <w:rPr>
          <w:rFonts w:ascii="Times New Roman" w:eastAsia="Calibri" w:hAnsi="Times New Roman" w:cs="Times New Roman"/>
          <w:bCs/>
          <w:sz w:val="24"/>
          <w:szCs w:val="24"/>
        </w:rPr>
        <w:t xml:space="preserve">  …"выращивание" у него </w:t>
      </w:r>
      <w:r w:rsidRPr="00D0244A">
        <w:rPr>
          <w:rFonts w:ascii="Times New Roman" w:eastAsia="Calibri" w:hAnsi="Times New Roman" w:cs="Times New Roman"/>
          <w:bCs/>
          <w:sz w:val="24"/>
          <w:szCs w:val="24"/>
        </w:rPr>
        <w:lastRenderedPageBreak/>
        <w:t xml:space="preserve">способности и потребности к творчеству, в первую очередь социальному и личностному – творчеству самого себя. Данный результат в основе своей предполагает ориентацию процессов обучения, воспитания и социализации личности на </w:t>
      </w:r>
      <w:r w:rsidRPr="00D0244A">
        <w:rPr>
          <w:rFonts w:ascii="Times New Roman" w:eastAsia="Calibri" w:hAnsi="Times New Roman" w:cs="Times New Roman"/>
          <w:bCs/>
          <w:i/>
          <w:sz w:val="24"/>
          <w:szCs w:val="24"/>
        </w:rPr>
        <w:t>её  само-определение</w:t>
      </w:r>
      <w:r w:rsidRPr="00D0244A">
        <w:rPr>
          <w:rFonts w:ascii="Times New Roman" w:eastAsia="Calibri" w:hAnsi="Times New Roman" w:cs="Times New Roman"/>
          <w:bCs/>
          <w:sz w:val="24"/>
          <w:szCs w:val="24"/>
        </w:rPr>
        <w:t xml:space="preserve"> – </w:t>
      </w:r>
      <w:r w:rsidRPr="00D0244A">
        <w:rPr>
          <w:rFonts w:ascii="Times New Roman" w:eastAsia="Calibri" w:hAnsi="Times New Roman" w:cs="Times New Roman"/>
          <w:sz w:val="24"/>
          <w:szCs w:val="24"/>
        </w:rPr>
        <w:t xml:space="preserve">жизненное, </w:t>
      </w:r>
      <w:r w:rsidRPr="00D0244A">
        <w:rPr>
          <w:rFonts w:ascii="Times New Roman" w:eastAsia="Calibri" w:hAnsi="Times New Roman" w:cs="Times New Roman"/>
          <w:i/>
          <w:sz w:val="24"/>
          <w:szCs w:val="24"/>
        </w:rPr>
        <w:t>ценностно-смысловое как основу духовно-нравственного;</w:t>
      </w:r>
      <w:r w:rsidRPr="00D0244A">
        <w:rPr>
          <w:rFonts w:ascii="Times New Roman" w:eastAsia="Calibri" w:hAnsi="Times New Roman" w:cs="Times New Roman"/>
          <w:sz w:val="24"/>
          <w:szCs w:val="24"/>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AE2FA4" w:rsidRPr="00D0244A" w:rsidRDefault="00AE2FA4" w:rsidP="00AE2FA4">
      <w:pPr>
        <w:suppressAutoHyphens/>
        <w:spacing w:after="0" w:line="240" w:lineRule="auto"/>
        <w:ind w:firstLine="284"/>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b/>
          <w:bCs/>
          <w:color w:val="000000"/>
          <w:sz w:val="24"/>
          <w:szCs w:val="24"/>
        </w:rPr>
        <w:t xml:space="preserve">Целевая направленность, стратегические и тактические цели внеурочной деятельности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План подготовлен с учетом требований Федерального государственного образовательного стандарта среднего  общего образования, </w:t>
      </w:r>
      <w:proofErr w:type="spellStart"/>
      <w:r w:rsidRPr="00D0244A">
        <w:rPr>
          <w:rFonts w:ascii="Times New Roman" w:eastAsia="Calibri" w:hAnsi="Times New Roman" w:cs="Times New Roman"/>
          <w:color w:val="000000"/>
          <w:sz w:val="24"/>
          <w:szCs w:val="24"/>
        </w:rPr>
        <w:t>санитарноэпидемиологических</w:t>
      </w:r>
      <w:proofErr w:type="spellEnd"/>
      <w:r w:rsidRPr="00D0244A">
        <w:rPr>
          <w:rFonts w:ascii="Times New Roman" w:eastAsia="Calibri" w:hAnsi="Times New Roman" w:cs="Times New Roman"/>
          <w:color w:val="000000"/>
          <w:sz w:val="24"/>
          <w:szCs w:val="24"/>
        </w:rPr>
        <w:t xml:space="preserve"> правил и нормативов </w:t>
      </w:r>
      <w:proofErr w:type="spellStart"/>
      <w:r w:rsidRPr="00D0244A">
        <w:rPr>
          <w:rFonts w:ascii="Times New Roman" w:eastAsia="Calibri" w:hAnsi="Times New Roman" w:cs="Times New Roman"/>
          <w:color w:val="000000"/>
          <w:sz w:val="24"/>
          <w:szCs w:val="24"/>
        </w:rPr>
        <w:t>СанПин</w:t>
      </w:r>
      <w:proofErr w:type="spellEnd"/>
      <w:r w:rsidRPr="00D0244A">
        <w:rPr>
          <w:rFonts w:ascii="Times New Roman" w:eastAsia="Calibri" w:hAnsi="Times New Roman" w:cs="Times New Roman"/>
          <w:color w:val="000000"/>
          <w:sz w:val="24"/>
          <w:szCs w:val="24"/>
        </w:rPr>
        <w:t xml:space="preserve">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Модель организации внеурочной деятельности МБОУ </w:t>
      </w:r>
      <w:r>
        <w:rPr>
          <w:rFonts w:ascii="Times New Roman" w:eastAsia="Calibri" w:hAnsi="Times New Roman" w:cs="Times New Roman"/>
          <w:color w:val="000000"/>
          <w:sz w:val="24"/>
          <w:szCs w:val="24"/>
        </w:rPr>
        <w:t>«</w:t>
      </w:r>
      <w:proofErr w:type="spellStart"/>
      <w:r>
        <w:rPr>
          <w:rFonts w:ascii="Times New Roman" w:eastAsia="Calibri" w:hAnsi="Times New Roman" w:cs="Times New Roman"/>
          <w:color w:val="000000"/>
          <w:sz w:val="24"/>
          <w:szCs w:val="24"/>
        </w:rPr>
        <w:t>Тюхтетская</w:t>
      </w:r>
      <w:proofErr w:type="spellEnd"/>
      <w:r>
        <w:rPr>
          <w:rFonts w:ascii="Times New Roman" w:eastAsia="Calibri" w:hAnsi="Times New Roman" w:cs="Times New Roman"/>
          <w:color w:val="000000"/>
          <w:sz w:val="24"/>
          <w:szCs w:val="24"/>
        </w:rPr>
        <w:t xml:space="preserve"> СШ№2»</w:t>
      </w:r>
      <w:r w:rsidRPr="00D0244A">
        <w:rPr>
          <w:rFonts w:ascii="Times New Roman" w:eastAsia="Calibri" w:hAnsi="Times New Roman" w:cs="Times New Roman"/>
          <w:color w:val="000000"/>
          <w:sz w:val="24"/>
          <w:szCs w:val="24"/>
        </w:rPr>
        <w:t xml:space="preserve"> - </w:t>
      </w:r>
      <w:r w:rsidRPr="001F6C1E">
        <w:rPr>
          <w:rFonts w:ascii="Times New Roman" w:eastAsia="Calibri" w:hAnsi="Times New Roman" w:cs="Times New Roman"/>
          <w:color w:val="000000"/>
          <w:sz w:val="24"/>
          <w:szCs w:val="24"/>
        </w:rPr>
        <w:t>оптимизационная</w:t>
      </w:r>
      <w:r w:rsidRPr="00D0244A">
        <w:rPr>
          <w:rFonts w:ascii="Times New Roman" w:eastAsia="Calibri" w:hAnsi="Times New Roman" w:cs="Times New Roman"/>
          <w:color w:val="000000"/>
          <w:sz w:val="24"/>
          <w:szCs w:val="24"/>
        </w:rPr>
        <w:t>, в ее реализации принимают участие все педагогические работники учреждения (</w:t>
      </w:r>
      <w:r>
        <w:rPr>
          <w:rFonts w:ascii="Times New Roman" w:eastAsia="Calibri" w:hAnsi="Times New Roman" w:cs="Times New Roman"/>
          <w:color w:val="000000"/>
          <w:sz w:val="24"/>
          <w:szCs w:val="24"/>
        </w:rPr>
        <w:t>классный руководитель, учителя-</w:t>
      </w:r>
      <w:r w:rsidRPr="00D0244A">
        <w:rPr>
          <w:rFonts w:ascii="Times New Roman" w:eastAsia="Calibri" w:hAnsi="Times New Roman" w:cs="Times New Roman"/>
          <w:color w:val="000000"/>
          <w:sz w:val="24"/>
          <w:szCs w:val="24"/>
        </w:rPr>
        <w:t xml:space="preserve">предметники). Координирующую роль выполняет классный руководитель. Преимущества </w:t>
      </w:r>
      <w:r w:rsidRPr="001F6C1E">
        <w:rPr>
          <w:rFonts w:ascii="Times New Roman" w:eastAsia="Calibri" w:hAnsi="Times New Roman" w:cs="Times New Roman"/>
          <w:color w:val="000000"/>
          <w:sz w:val="24"/>
          <w:szCs w:val="24"/>
        </w:rPr>
        <w:t>оптимизационной</w:t>
      </w:r>
      <w:r w:rsidRPr="00D0244A">
        <w:rPr>
          <w:rFonts w:ascii="Times New Roman" w:eastAsia="Calibri" w:hAnsi="Times New Roman" w:cs="Times New Roman"/>
          <w:color w:val="000000"/>
          <w:sz w:val="24"/>
          <w:szCs w:val="24"/>
        </w:rPr>
        <w:t xml:space="preserve"> модели состоят в минимизации финансовых расходов на внеурочную деятельность, создании единого образовательного и методического пространства в ОУ.</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b/>
          <w:bCs/>
          <w:sz w:val="24"/>
          <w:szCs w:val="24"/>
        </w:rPr>
        <w:t xml:space="preserve">Механизм конструирования </w:t>
      </w:r>
      <w:r w:rsidR="001F6C1E" w:rsidRPr="001F6C1E">
        <w:rPr>
          <w:rFonts w:ascii="Times New Roman" w:eastAsia="Calibri" w:hAnsi="Times New Roman" w:cs="Times New Roman"/>
          <w:b/>
          <w:bCs/>
          <w:sz w:val="24"/>
          <w:szCs w:val="24"/>
        </w:rPr>
        <w:t xml:space="preserve">внеурочной </w:t>
      </w:r>
      <w:proofErr w:type="spellStart"/>
      <w:r w:rsidR="001F6C1E" w:rsidRPr="001F6C1E">
        <w:rPr>
          <w:rFonts w:ascii="Times New Roman" w:eastAsia="Calibri" w:hAnsi="Times New Roman" w:cs="Times New Roman"/>
          <w:b/>
          <w:bCs/>
          <w:sz w:val="24"/>
          <w:szCs w:val="24"/>
        </w:rPr>
        <w:t>деятеьности</w:t>
      </w:r>
      <w:proofErr w:type="spellEnd"/>
      <w:r w:rsidRPr="001F6C1E">
        <w:rPr>
          <w:rFonts w:ascii="Times New Roman" w:eastAsia="Calibri" w:hAnsi="Times New Roman" w:cs="Times New Roman"/>
          <w:b/>
          <w:bCs/>
          <w:sz w:val="24"/>
          <w:szCs w:val="24"/>
        </w:rPr>
        <w:t>:</w:t>
      </w:r>
      <w:r w:rsidRPr="00D0244A">
        <w:rPr>
          <w:rFonts w:ascii="Times New Roman" w:eastAsia="Calibri" w:hAnsi="Times New Roman" w:cs="Times New Roman"/>
          <w:b/>
          <w:bCs/>
          <w:sz w:val="24"/>
          <w:szCs w:val="24"/>
        </w:rPr>
        <w:t xml:space="preserve"> </w:t>
      </w:r>
    </w:p>
    <w:p w:rsidR="00AE2FA4" w:rsidRDefault="00AE2FA4" w:rsidP="00AE2FA4">
      <w:pPr>
        <w:suppressAutoHyphens/>
        <w:autoSpaceDE w:val="0"/>
        <w:autoSpaceDN w:val="0"/>
        <w:adjustRightInd w:val="0"/>
        <w:spacing w:after="167"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1. Администрация образовательного учреждения проводит анализ ресурсного обеспечения (материально-технической базы, кадрового обеспечения и определяет возможности для организации внеурочной деятельности. </w:t>
      </w:r>
      <w:r>
        <w:rPr>
          <w:rFonts w:ascii="Times New Roman" w:eastAsia="Calibri" w:hAnsi="Times New Roman" w:cs="Times New Roman"/>
          <w:sz w:val="24"/>
          <w:szCs w:val="24"/>
        </w:rPr>
        <w:t xml:space="preserve">   </w:t>
      </w:r>
    </w:p>
    <w:p w:rsidR="00AE2FA4" w:rsidRPr="00D0244A" w:rsidRDefault="00AE2FA4" w:rsidP="00AE2FA4">
      <w:pPr>
        <w:suppressAutoHyphens/>
        <w:autoSpaceDE w:val="0"/>
        <w:autoSpaceDN w:val="0"/>
        <w:adjustRightInd w:val="0"/>
        <w:spacing w:after="167"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2. Классный руководитель проводит анкетирование среди родителей (законных представителей)</w:t>
      </w:r>
      <w:r w:rsidR="001F6C1E">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с целью: </w:t>
      </w:r>
    </w:p>
    <w:p w:rsidR="00AE2FA4" w:rsidRPr="00D0244A" w:rsidRDefault="00AE2FA4" w:rsidP="00AE2FA4">
      <w:pPr>
        <w:suppressAutoHyphens/>
        <w:autoSpaceDE w:val="0"/>
        <w:autoSpaceDN w:val="0"/>
        <w:adjustRightInd w:val="0"/>
        <w:spacing w:after="167"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 получения информации о направлениях и еженедельной временной нагрузке обучающихся в объединениях/учреждениях дополнительного образования, учреждениях культуры и спорта; </w:t>
      </w:r>
    </w:p>
    <w:p w:rsidR="00AE2FA4" w:rsidRPr="00D0244A" w:rsidRDefault="00AE2FA4" w:rsidP="00AE2FA4">
      <w:pPr>
        <w:suppressAutoHyphens/>
        <w:autoSpaceDE w:val="0"/>
        <w:autoSpaceDN w:val="0"/>
        <w:adjustRightInd w:val="0"/>
        <w:spacing w:after="167"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планируемыми результатами внеурочной деятельности обучающихся); </w:t>
      </w:r>
    </w:p>
    <w:p w:rsidR="00AE2FA4" w:rsidRPr="00D0244A" w:rsidRDefault="00AE2FA4" w:rsidP="00AE2FA4">
      <w:pPr>
        <w:suppressAutoHyphens/>
        <w:autoSpaceDE w:val="0"/>
        <w:autoSpaceDN w:val="0"/>
        <w:adjustRightInd w:val="0"/>
        <w:spacing w:after="167"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 получения информации о выборе родителями (законными представителями) предпочтительных направлений и форм внеурочной деятельности детей.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w:t>
      </w:r>
      <w:r w:rsidRPr="00D0244A">
        <w:rPr>
          <w:rFonts w:ascii="Times New Roman" w:eastAsia="Calibri" w:hAnsi="Times New Roman" w:cs="Times New Roman"/>
          <w:sz w:val="24"/>
          <w:szCs w:val="24"/>
        </w:rPr>
        <w:lastRenderedPageBreak/>
        <w:t xml:space="preserve">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Эффективное конструирование внеурочной деятельности опирается на следующие принципы: </w:t>
      </w:r>
    </w:p>
    <w:p w:rsidR="00AE2FA4" w:rsidRPr="00D0244A" w:rsidRDefault="00AE2FA4" w:rsidP="00AE2FA4">
      <w:pPr>
        <w:suppressAutoHyphens/>
        <w:autoSpaceDE w:val="0"/>
        <w:autoSpaceDN w:val="0"/>
        <w:adjustRightInd w:val="0"/>
        <w:spacing w:after="164"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 </w:t>
      </w:r>
    </w:p>
    <w:p w:rsidR="001F6C1E" w:rsidRDefault="00AE2FA4" w:rsidP="001F6C1E">
      <w:pPr>
        <w:suppressAutoHyphens/>
        <w:autoSpaceDE w:val="0"/>
        <w:autoSpaceDN w:val="0"/>
        <w:adjustRightInd w:val="0"/>
        <w:spacing w:after="164"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 самоутверждения. </w:t>
      </w:r>
      <w:r w:rsidR="001F6C1E">
        <w:rPr>
          <w:rFonts w:ascii="Times New Roman" w:eastAsia="Calibri" w:hAnsi="Times New Roman" w:cs="Times New Roman"/>
          <w:sz w:val="24"/>
          <w:szCs w:val="24"/>
        </w:rPr>
        <w:t xml:space="preserve">    </w:t>
      </w:r>
    </w:p>
    <w:p w:rsidR="00AE2FA4" w:rsidRPr="00D0244A" w:rsidRDefault="00AE2FA4" w:rsidP="001F6C1E">
      <w:pPr>
        <w:suppressAutoHyphens/>
        <w:autoSpaceDE w:val="0"/>
        <w:autoSpaceDN w:val="0"/>
        <w:adjustRightInd w:val="0"/>
        <w:spacing w:after="164"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w:t>
      </w:r>
      <w:r w:rsidR="001F6C1E">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своих сил и способностей в различных видах деятельности, поиска собственной ниши для удовлетворения потребностей, желаний, интересов, </w:t>
      </w:r>
    </w:p>
    <w:p w:rsidR="00AE2FA4" w:rsidRPr="00D0244A" w:rsidRDefault="00AE2FA4" w:rsidP="00AE2FA4">
      <w:pPr>
        <w:suppressAutoHyphens/>
        <w:autoSpaceDE w:val="0"/>
        <w:autoSpaceDN w:val="0"/>
        <w:adjustRightInd w:val="0"/>
        <w:spacing w:after="165"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w:t>
      </w:r>
    </w:p>
    <w:p w:rsidR="00AE2FA4" w:rsidRPr="00D0244A" w:rsidRDefault="00AE2FA4" w:rsidP="00AE2FA4">
      <w:pPr>
        <w:suppressAutoHyphens/>
        <w:autoSpaceDE w:val="0"/>
        <w:autoSpaceDN w:val="0"/>
        <w:adjustRightInd w:val="0"/>
        <w:spacing w:after="165"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5. Принцип поддержки учебно-методического комплекта, используемого в образовательном процессе.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w:t>
      </w:r>
      <w:proofErr w:type="spellStart"/>
      <w:r w:rsidRPr="00D0244A">
        <w:rPr>
          <w:rFonts w:ascii="Times New Roman" w:eastAsia="Calibri" w:hAnsi="Times New Roman" w:cs="Times New Roman"/>
          <w:sz w:val="24"/>
          <w:szCs w:val="24"/>
        </w:rPr>
        <w:t>безоценочный</w:t>
      </w:r>
      <w:proofErr w:type="spellEnd"/>
      <w:r w:rsidRPr="00D0244A">
        <w:rPr>
          <w:rFonts w:ascii="Times New Roman" w:eastAsia="Calibri" w:hAnsi="Times New Roman" w:cs="Times New Roman"/>
          <w:sz w:val="24"/>
          <w:szCs w:val="24"/>
        </w:rPr>
        <w:t xml:space="preserve">, при этом обеспечивающий достижение успеха благодаря его способностям независимо от успеваемости по обязательным учебным дисциплинам.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Внеурочная деятельность опирается на содержание среднего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AE2FA4" w:rsidRPr="00D14769" w:rsidRDefault="00AE2FA4" w:rsidP="00AE2FA4">
      <w:pPr>
        <w:suppressAutoHyphens/>
        <w:spacing w:after="0" w:line="240" w:lineRule="auto"/>
        <w:ind w:firstLine="709"/>
        <w:rPr>
          <w:rFonts w:ascii="Times New Roman" w:eastAsia="Calibri" w:hAnsi="Times New Roman" w:cs="Times New Roman"/>
          <w:sz w:val="24"/>
          <w:szCs w:val="24"/>
        </w:rPr>
      </w:pPr>
      <w:r w:rsidRPr="00D14769">
        <w:rPr>
          <w:rFonts w:ascii="Times New Roman" w:eastAsia="Calibri" w:hAnsi="Times New Roman" w:cs="Times New Roman"/>
          <w:b/>
          <w:bCs/>
          <w:iCs/>
          <w:sz w:val="24"/>
          <w:szCs w:val="24"/>
        </w:rPr>
        <w:t xml:space="preserve">Цель внеурочной деятельности: </w:t>
      </w:r>
    </w:p>
    <w:p w:rsidR="00AE2FA4" w:rsidRPr="00D14769" w:rsidRDefault="00AE2FA4" w:rsidP="002B7C7D">
      <w:pPr>
        <w:numPr>
          <w:ilvl w:val="1"/>
          <w:numId w:val="148"/>
        </w:numPr>
        <w:suppressAutoHyphens/>
        <w:spacing w:after="0" w:line="240" w:lineRule="auto"/>
        <w:rPr>
          <w:rFonts w:ascii="Times New Roman" w:eastAsia="Calibri" w:hAnsi="Times New Roman" w:cs="Times New Roman"/>
          <w:sz w:val="24"/>
          <w:szCs w:val="24"/>
        </w:rPr>
      </w:pPr>
      <w:r w:rsidRPr="00D14769">
        <w:rPr>
          <w:rFonts w:ascii="Times New Roman" w:eastAsia="Calibri" w:hAnsi="Times New Roman" w:cs="Times New Roman"/>
          <w:sz w:val="24"/>
          <w:szCs w:val="24"/>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w:t>
      </w:r>
    </w:p>
    <w:p w:rsidR="00AE2FA4" w:rsidRPr="00D14769" w:rsidRDefault="00AE2FA4" w:rsidP="002B7C7D">
      <w:pPr>
        <w:numPr>
          <w:ilvl w:val="1"/>
          <w:numId w:val="148"/>
        </w:numPr>
        <w:suppressAutoHyphens/>
        <w:spacing w:after="0" w:line="240" w:lineRule="auto"/>
        <w:rPr>
          <w:rFonts w:ascii="Times New Roman" w:eastAsia="Calibri" w:hAnsi="Times New Roman" w:cs="Times New Roman"/>
          <w:sz w:val="24"/>
          <w:szCs w:val="24"/>
        </w:rPr>
      </w:pPr>
      <w:r w:rsidRPr="00D14769">
        <w:rPr>
          <w:rFonts w:ascii="Times New Roman" w:eastAsia="Calibri" w:hAnsi="Times New Roman" w:cs="Times New Roman"/>
          <w:sz w:val="24"/>
          <w:szCs w:val="24"/>
        </w:rPr>
        <w:t xml:space="preserve">создание условий для многогранного развития и социализации каждого учащегося в свободное от учебы время; </w:t>
      </w:r>
    </w:p>
    <w:p w:rsidR="00AE2FA4" w:rsidRPr="00D14769" w:rsidRDefault="00AE2FA4" w:rsidP="002B7C7D">
      <w:pPr>
        <w:numPr>
          <w:ilvl w:val="1"/>
          <w:numId w:val="148"/>
        </w:numPr>
        <w:suppressAutoHyphens/>
        <w:spacing w:after="0" w:line="240" w:lineRule="auto"/>
        <w:rPr>
          <w:rFonts w:ascii="Times New Roman" w:eastAsia="Calibri" w:hAnsi="Times New Roman" w:cs="Times New Roman"/>
          <w:sz w:val="24"/>
          <w:szCs w:val="24"/>
        </w:rPr>
      </w:pPr>
      <w:r w:rsidRPr="00D14769">
        <w:rPr>
          <w:rFonts w:ascii="Times New Roman" w:eastAsia="Calibri" w:hAnsi="Times New Roman" w:cs="Times New Roman"/>
          <w:sz w:val="24"/>
          <w:szCs w:val="24"/>
        </w:rPr>
        <w:t xml:space="preserve">создание воспитывающей среды, обеспечивающей активизацию социальных, интеллектуальных интересов учащихся в свободное время; </w:t>
      </w:r>
    </w:p>
    <w:p w:rsidR="00AE2FA4" w:rsidRPr="00D14769" w:rsidRDefault="00AE2FA4" w:rsidP="002B7C7D">
      <w:pPr>
        <w:numPr>
          <w:ilvl w:val="1"/>
          <w:numId w:val="148"/>
        </w:numPr>
        <w:suppressAutoHyphens/>
        <w:spacing w:after="0" w:line="240" w:lineRule="auto"/>
        <w:rPr>
          <w:rFonts w:ascii="Times New Roman" w:eastAsia="Calibri" w:hAnsi="Times New Roman" w:cs="Times New Roman"/>
          <w:sz w:val="24"/>
          <w:szCs w:val="24"/>
        </w:rPr>
      </w:pPr>
      <w:r w:rsidRPr="00D14769">
        <w:rPr>
          <w:rFonts w:ascii="Times New Roman" w:eastAsia="Calibri" w:hAnsi="Times New Roman" w:cs="Times New Roman"/>
          <w:sz w:val="24"/>
          <w:szCs w:val="24"/>
        </w:rPr>
        <w:t xml:space="preserve">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w:t>
      </w:r>
      <w:r w:rsidRPr="00D14769">
        <w:rPr>
          <w:rFonts w:ascii="Times New Roman" w:eastAsia="Calibri" w:hAnsi="Times New Roman" w:cs="Times New Roman"/>
          <w:sz w:val="24"/>
          <w:szCs w:val="24"/>
        </w:rPr>
        <w:lastRenderedPageBreak/>
        <w:t xml:space="preserve">новых условиях, способной на социально значимую практическую деятельность, реализацию добровольческих инициатив.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b/>
          <w:bCs/>
          <w:sz w:val="24"/>
          <w:szCs w:val="24"/>
        </w:rPr>
        <w:t xml:space="preserve">Задачи внеурочной деятельности: </w:t>
      </w:r>
    </w:p>
    <w:p w:rsidR="00AE2FA4" w:rsidRPr="00D0244A" w:rsidRDefault="00AE2FA4" w:rsidP="00AE2FA4">
      <w:pPr>
        <w:suppressAutoHyphens/>
        <w:autoSpaceDE w:val="0"/>
        <w:autoSpaceDN w:val="0"/>
        <w:adjustRightInd w:val="0"/>
        <w:spacing w:after="164"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1) расширение общекультурного кругозора;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2) формирование позитивного восприятия ценностей общего образования и более успешного освоения его содержания;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3) включение в личностно значимые</w:t>
      </w:r>
      <w:r>
        <w:rPr>
          <w:rFonts w:ascii="Times New Roman" w:eastAsia="Calibri" w:hAnsi="Times New Roman" w:cs="Times New Roman"/>
          <w:sz w:val="24"/>
          <w:szCs w:val="24"/>
        </w:rPr>
        <w:t xml:space="preserve"> творческие виды деятельности;                                                         </w:t>
      </w:r>
      <w:r w:rsidRPr="00D0244A">
        <w:rPr>
          <w:rFonts w:ascii="Times New Roman" w:eastAsia="Calibri" w:hAnsi="Times New Roman" w:cs="Times New Roman"/>
          <w:sz w:val="24"/>
          <w:szCs w:val="24"/>
        </w:rPr>
        <w:t>4) формирование нравственных, дух</w:t>
      </w:r>
      <w:r>
        <w:rPr>
          <w:rFonts w:ascii="Times New Roman" w:eastAsia="Calibri" w:hAnsi="Times New Roman" w:cs="Times New Roman"/>
          <w:sz w:val="24"/>
          <w:szCs w:val="24"/>
        </w:rPr>
        <w:t xml:space="preserve">овных, эстетических ценностей;                                                         </w:t>
      </w:r>
      <w:r w:rsidRPr="00D0244A">
        <w:rPr>
          <w:rFonts w:ascii="Times New Roman" w:eastAsia="Calibri" w:hAnsi="Times New Roman" w:cs="Times New Roman"/>
          <w:sz w:val="24"/>
          <w:szCs w:val="24"/>
        </w:rPr>
        <w:t xml:space="preserve">5) участие в общественно значимых делах;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6)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7) создание пространства для межличностного общения.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p>
    <w:p w:rsidR="00AE2FA4" w:rsidRPr="00D0244A" w:rsidRDefault="00AE2FA4" w:rsidP="00AE2FA4">
      <w:pPr>
        <w:suppressAutoHyphens/>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b/>
          <w:bCs/>
          <w:iCs/>
          <w:sz w:val="24"/>
          <w:szCs w:val="24"/>
        </w:rPr>
        <w:t xml:space="preserve">Принципы внеурочной деятельности: </w:t>
      </w:r>
    </w:p>
    <w:p w:rsidR="00AE2FA4" w:rsidRPr="00D0244A" w:rsidRDefault="00AE2FA4" w:rsidP="002B7C7D">
      <w:pPr>
        <w:numPr>
          <w:ilvl w:val="1"/>
          <w:numId w:val="149"/>
        </w:numPr>
        <w:suppressAutoHyphens/>
        <w:spacing w:after="0"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учет возрастных особенностей; </w:t>
      </w:r>
    </w:p>
    <w:p w:rsidR="00AE2FA4" w:rsidRPr="00D0244A" w:rsidRDefault="00AE2FA4" w:rsidP="002B7C7D">
      <w:pPr>
        <w:numPr>
          <w:ilvl w:val="1"/>
          <w:numId w:val="149"/>
        </w:numPr>
        <w:suppressAutoHyphens/>
        <w:spacing w:after="0"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целенаправленность и последовательность деятельности (от простого к сложному); </w:t>
      </w:r>
    </w:p>
    <w:p w:rsidR="00AE2FA4" w:rsidRPr="00D0244A" w:rsidRDefault="00AE2FA4" w:rsidP="002B7C7D">
      <w:pPr>
        <w:numPr>
          <w:ilvl w:val="1"/>
          <w:numId w:val="149"/>
        </w:numPr>
        <w:suppressAutoHyphens/>
        <w:spacing w:after="0"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сочетание индивидуальных и коллективных форм деятельности.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При организации внеурочно</w:t>
      </w:r>
      <w:r>
        <w:rPr>
          <w:rFonts w:ascii="Times New Roman" w:eastAsia="Calibri" w:hAnsi="Times New Roman" w:cs="Times New Roman"/>
          <w:sz w:val="24"/>
          <w:szCs w:val="24"/>
        </w:rPr>
        <w:t>й деятельности обучающихся МБОУ «</w:t>
      </w:r>
      <w:proofErr w:type="spellStart"/>
      <w:r>
        <w:rPr>
          <w:rFonts w:ascii="Times New Roman" w:eastAsia="Calibri" w:hAnsi="Times New Roman" w:cs="Times New Roman"/>
          <w:sz w:val="24"/>
          <w:szCs w:val="24"/>
        </w:rPr>
        <w:t>Тюхтетская</w:t>
      </w:r>
      <w:proofErr w:type="spellEnd"/>
      <w:r>
        <w:rPr>
          <w:rFonts w:ascii="Times New Roman" w:eastAsia="Calibri" w:hAnsi="Times New Roman" w:cs="Times New Roman"/>
          <w:sz w:val="24"/>
          <w:szCs w:val="24"/>
        </w:rPr>
        <w:t xml:space="preserve"> СШ №2»</w:t>
      </w:r>
      <w:r w:rsidRPr="00D0244A">
        <w:rPr>
          <w:rFonts w:ascii="Times New Roman" w:eastAsia="Calibri" w:hAnsi="Times New Roman" w:cs="Times New Roman"/>
          <w:sz w:val="24"/>
          <w:szCs w:val="24"/>
        </w:rPr>
        <w:t xml:space="preserve"> используются возможности ОУ, учреждений дополнительного образования. Чередование учебной и внеурочной деятельности в рамках реализации основной образовательной программы </w:t>
      </w:r>
      <w:r w:rsidR="001F6C1E">
        <w:rPr>
          <w:rFonts w:ascii="Times New Roman" w:eastAsia="Calibri" w:hAnsi="Times New Roman" w:cs="Times New Roman"/>
          <w:sz w:val="24"/>
          <w:szCs w:val="24"/>
        </w:rPr>
        <w:t>среднего</w:t>
      </w:r>
      <w:r w:rsidRPr="00D0244A">
        <w:rPr>
          <w:rFonts w:ascii="Times New Roman" w:eastAsia="Calibri" w:hAnsi="Times New Roman" w:cs="Times New Roman"/>
          <w:sz w:val="24"/>
          <w:szCs w:val="24"/>
        </w:rPr>
        <w:t xml:space="preserve"> общего образования определяет образовательное учреждение.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МБОУ </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Тюхтетская</w:t>
      </w:r>
      <w:proofErr w:type="spellEnd"/>
      <w:r>
        <w:rPr>
          <w:rFonts w:ascii="Times New Roman" w:eastAsia="Calibri" w:hAnsi="Times New Roman" w:cs="Times New Roman"/>
          <w:sz w:val="24"/>
          <w:szCs w:val="24"/>
        </w:rPr>
        <w:t xml:space="preserve"> СШ №2»</w:t>
      </w:r>
      <w:r w:rsidRPr="00D0244A">
        <w:rPr>
          <w:rFonts w:ascii="Times New Roman" w:eastAsia="Calibri" w:hAnsi="Times New Roman" w:cs="Times New Roman"/>
          <w:sz w:val="24"/>
          <w:szCs w:val="24"/>
        </w:rPr>
        <w:t xml:space="preserve"> организует свою деятельность по следующим направлениям развития личности: </w:t>
      </w:r>
    </w:p>
    <w:p w:rsidR="00AE2FA4" w:rsidRPr="00D0244A" w:rsidRDefault="00AE2FA4" w:rsidP="00AE2FA4">
      <w:pPr>
        <w:suppressAutoHyphens/>
        <w:autoSpaceDE w:val="0"/>
        <w:autoSpaceDN w:val="0"/>
        <w:adjustRightInd w:val="0"/>
        <w:spacing w:after="176"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 спортивно-оздоровительное;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 духовно-нравственное;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 социальное;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 </w:t>
      </w:r>
      <w:proofErr w:type="spellStart"/>
      <w:r w:rsidRPr="00D0244A">
        <w:rPr>
          <w:rFonts w:ascii="Times New Roman" w:eastAsia="Calibri" w:hAnsi="Times New Roman" w:cs="Times New Roman"/>
          <w:sz w:val="24"/>
          <w:szCs w:val="24"/>
        </w:rPr>
        <w:t>общеинтеллектуальное</w:t>
      </w:r>
      <w:proofErr w:type="spellEnd"/>
      <w:r w:rsidRPr="00D0244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 общекультурное. </w:t>
      </w:r>
    </w:p>
    <w:p w:rsidR="00AE2FA4" w:rsidRPr="000A1EFC"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sz w:val="20"/>
          <w:szCs w:val="20"/>
        </w:rPr>
      </w:pPr>
      <w:r w:rsidRPr="000A1EFC">
        <w:rPr>
          <w:rFonts w:ascii="Times New Roman" w:eastAsia="Calibri" w:hAnsi="Times New Roman" w:cs="Times New Roman"/>
          <w:b/>
          <w:bCs/>
          <w:sz w:val="20"/>
          <w:szCs w:val="20"/>
        </w:rPr>
        <w:t xml:space="preserve">СПОРТИВНО-ОЗДОРОВИТЕЛЬНОЕ НАПРАВЛЕНИЕ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b/>
          <w:bCs/>
          <w:sz w:val="24"/>
          <w:szCs w:val="24"/>
        </w:rPr>
        <w:t xml:space="preserve">Основные задачи: </w:t>
      </w:r>
    </w:p>
    <w:p w:rsidR="00AE2FA4" w:rsidRPr="00D0244A" w:rsidRDefault="00AE2FA4" w:rsidP="00AE2FA4">
      <w:pPr>
        <w:suppressAutoHyphens/>
        <w:autoSpaceDE w:val="0"/>
        <w:autoSpaceDN w:val="0"/>
        <w:adjustRightInd w:val="0"/>
        <w:spacing w:after="164"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1. Формирование культуры здорово</w:t>
      </w:r>
      <w:r>
        <w:rPr>
          <w:rFonts w:ascii="Times New Roman" w:eastAsia="Calibri" w:hAnsi="Times New Roman" w:cs="Times New Roman"/>
          <w:sz w:val="24"/>
          <w:szCs w:val="24"/>
        </w:rPr>
        <w:t xml:space="preserve">го и безопасного образа жизни;                                                                </w:t>
      </w:r>
      <w:r w:rsidRPr="00D0244A">
        <w:rPr>
          <w:rFonts w:ascii="Times New Roman" w:eastAsia="Calibri" w:hAnsi="Times New Roman" w:cs="Times New Roman"/>
          <w:sz w:val="24"/>
          <w:szCs w:val="24"/>
        </w:rPr>
        <w:t xml:space="preserve">2. Использование оптимальных двигательных режимов для детей с учетом их возрастных, психологических и иных особенностей;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3. Развитие потребности в занятиях физической культурой и спортом. </w:t>
      </w:r>
    </w:p>
    <w:p w:rsidR="00AE2FA4" w:rsidRPr="00D0244A" w:rsidRDefault="00AE2FA4" w:rsidP="00AE2FA4">
      <w:pPr>
        <w:suppressAutoHyphen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По итогам работы проводятся конкурсы, соревнования, показательные выступления, Дни здоровья во </w:t>
      </w:r>
      <w:proofErr w:type="spellStart"/>
      <w:r w:rsidRPr="00D0244A">
        <w:rPr>
          <w:rFonts w:ascii="Times New Roman" w:eastAsia="Calibri" w:hAnsi="Times New Roman" w:cs="Times New Roman"/>
          <w:sz w:val="24"/>
          <w:szCs w:val="24"/>
        </w:rPr>
        <w:t>внеучебное</w:t>
      </w:r>
      <w:proofErr w:type="spellEnd"/>
      <w:r w:rsidRPr="00D0244A">
        <w:rPr>
          <w:rFonts w:ascii="Times New Roman" w:eastAsia="Calibri" w:hAnsi="Times New Roman" w:cs="Times New Roman"/>
          <w:sz w:val="24"/>
          <w:szCs w:val="24"/>
        </w:rPr>
        <w:t xml:space="preserve"> и каникулярное время. </w:t>
      </w: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AE2FA4" w:rsidRPr="000A1EFC"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0"/>
          <w:szCs w:val="20"/>
        </w:rPr>
      </w:pPr>
      <w:r w:rsidRPr="000A1EFC">
        <w:rPr>
          <w:rFonts w:ascii="Times New Roman" w:eastAsia="Calibri" w:hAnsi="Times New Roman" w:cs="Times New Roman"/>
          <w:b/>
          <w:bCs/>
          <w:sz w:val="20"/>
          <w:szCs w:val="20"/>
        </w:rPr>
        <w:t xml:space="preserve">ДУХОВНО-НРАВСТВЕННОЕ НАПРАВЛЕНИЕ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Цель </w:t>
      </w:r>
      <w:r w:rsidRPr="00D0244A">
        <w:rPr>
          <w:rFonts w:ascii="Times New Roman" w:eastAsia="Calibri" w:hAnsi="Times New Roman" w:cs="Times New Roman"/>
          <w:b/>
          <w:bCs/>
          <w:sz w:val="24"/>
          <w:szCs w:val="24"/>
        </w:rPr>
        <w:t xml:space="preserve">направления </w:t>
      </w:r>
      <w:r w:rsidRPr="00D0244A">
        <w:rPr>
          <w:rFonts w:ascii="Times New Roman" w:eastAsia="Calibri" w:hAnsi="Times New Roman" w:cs="Times New Roman"/>
          <w:sz w:val="24"/>
          <w:szCs w:val="24"/>
        </w:rPr>
        <w:t xml:space="preserve">- обеспечение духовно-нравственного развития обучающихся в единстве урочной, внеурочной и внешкольной деятельности, в совместной педагогической </w:t>
      </w:r>
      <w:r w:rsidRPr="00D0244A">
        <w:rPr>
          <w:rFonts w:ascii="Times New Roman" w:eastAsia="Calibri" w:hAnsi="Times New Roman" w:cs="Times New Roman"/>
          <w:sz w:val="24"/>
          <w:szCs w:val="24"/>
        </w:rPr>
        <w:lastRenderedPageBreak/>
        <w:t xml:space="preserve">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В основу работы по данному направлению положены ключевые воспитательные задачи, базовые национальные ценности российского общества.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b/>
          <w:bCs/>
          <w:sz w:val="24"/>
          <w:szCs w:val="24"/>
        </w:rPr>
        <w:t>Основными задачами являются</w:t>
      </w:r>
      <w:r w:rsidRPr="00D0244A">
        <w:rPr>
          <w:rFonts w:ascii="Times New Roman" w:eastAsia="Calibri" w:hAnsi="Times New Roman" w:cs="Times New Roman"/>
          <w:sz w:val="24"/>
          <w:szCs w:val="24"/>
        </w:rPr>
        <w:t xml:space="preserve">: </w:t>
      </w:r>
    </w:p>
    <w:p w:rsidR="00AE2FA4" w:rsidRPr="00D0244A" w:rsidRDefault="00AE2FA4" w:rsidP="001F6C1E">
      <w:pPr>
        <w:suppressAutoHyphens/>
        <w:autoSpaceDE w:val="0"/>
        <w:autoSpaceDN w:val="0"/>
        <w:adjustRightInd w:val="0"/>
        <w:spacing w:after="164"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1. Формирование общечеловеческих ценностей в контексте формирования у обучающихся гражданской идентичности;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2. Воспитание нравственного, ответственного, инициативного и компетентного гражданина России;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3. Приобщение обучающихся к культурным ценностям своей этнической или социокультурной группы;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4. Сохранение базовых национальных ценностей российского общества;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5. Последовательное расширение и укрепление ценностно-смысловой сферы личности;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7. Формирование способности обучающегося сознательно выстраивать и оценивать отношения в социуме;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8. Становление гуманистических и демократических ценностных ориентаций;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9. Формирование основы культуры межэтнического общения;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10. Формирование отношения к семье как к основе российского общества. </w:t>
      </w: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По итогам внеурочной деятельности проводятся конкурсы, выставки, ролевые игры, участие в социальных проектах. </w:t>
      </w: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AE2FA4" w:rsidRPr="000A1EFC"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sz w:val="20"/>
          <w:szCs w:val="20"/>
        </w:rPr>
      </w:pPr>
      <w:r w:rsidRPr="000A1EFC">
        <w:rPr>
          <w:rFonts w:ascii="Times New Roman" w:eastAsia="Calibri" w:hAnsi="Times New Roman" w:cs="Times New Roman"/>
          <w:b/>
          <w:bCs/>
          <w:sz w:val="20"/>
          <w:szCs w:val="20"/>
        </w:rPr>
        <w:t xml:space="preserve">ОБЩЕИНТЕЛЛЕКТУАЛЬНОЕ НАПРАВЛЕНИЕ </w:t>
      </w: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Данное направление призвано обеспечить достижения планируемых результатов освоения основной образовательной программы основного общего образования. </w:t>
      </w: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D0244A">
        <w:rPr>
          <w:rFonts w:ascii="Times New Roman" w:eastAsia="Calibri" w:hAnsi="Times New Roman" w:cs="Times New Roman"/>
          <w:b/>
          <w:bCs/>
          <w:sz w:val="24"/>
          <w:szCs w:val="24"/>
        </w:rPr>
        <w:t xml:space="preserve">Основными задачами являются: </w:t>
      </w:r>
    </w:p>
    <w:p w:rsidR="00AE2FA4" w:rsidRPr="00D0244A" w:rsidRDefault="00AE2FA4" w:rsidP="00AE2FA4">
      <w:pPr>
        <w:suppressAutoHyphens/>
        <w:autoSpaceDE w:val="0"/>
        <w:autoSpaceDN w:val="0"/>
        <w:adjustRightInd w:val="0"/>
        <w:spacing w:after="165"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1. Формирование навыков н</w:t>
      </w:r>
      <w:r>
        <w:rPr>
          <w:rFonts w:ascii="Times New Roman" w:eastAsia="Calibri" w:hAnsi="Times New Roman" w:cs="Times New Roman"/>
          <w:sz w:val="24"/>
          <w:szCs w:val="24"/>
        </w:rPr>
        <w:t xml:space="preserve">аучно-интеллектуального труда;                                                                      </w:t>
      </w:r>
      <w:r w:rsidRPr="00D0244A">
        <w:rPr>
          <w:rFonts w:ascii="Times New Roman" w:eastAsia="Calibri" w:hAnsi="Times New Roman" w:cs="Times New Roman"/>
          <w:sz w:val="24"/>
          <w:szCs w:val="24"/>
        </w:rPr>
        <w:t>2. Развитие культуры логического и алгоритми</w:t>
      </w:r>
      <w:r>
        <w:rPr>
          <w:rFonts w:ascii="Times New Roman" w:eastAsia="Calibri" w:hAnsi="Times New Roman" w:cs="Times New Roman"/>
          <w:sz w:val="24"/>
          <w:szCs w:val="24"/>
        </w:rPr>
        <w:t xml:space="preserve">ческого мышления, воображения;                               </w:t>
      </w:r>
      <w:r w:rsidRPr="00D0244A">
        <w:rPr>
          <w:rFonts w:ascii="Times New Roman" w:eastAsia="Calibri" w:hAnsi="Times New Roman" w:cs="Times New Roman"/>
          <w:sz w:val="24"/>
          <w:szCs w:val="24"/>
        </w:rPr>
        <w:t xml:space="preserve">3. Формирование первоначального опыта практической преобразовательной деятельности;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4. Овладение навыками универсальных учебных действий обучающихся на ступени основного общего образования.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По итогам работы в данном направлении проводятся конкурсы, выставки, защита проектов и их демонстрация. </w:t>
      </w: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AE2FA4" w:rsidRPr="000A1EFC"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0"/>
          <w:szCs w:val="20"/>
        </w:rPr>
      </w:pPr>
      <w:r w:rsidRPr="000A1EFC">
        <w:rPr>
          <w:rFonts w:ascii="Times New Roman" w:eastAsia="Calibri" w:hAnsi="Times New Roman" w:cs="Times New Roman"/>
          <w:b/>
          <w:bCs/>
          <w:sz w:val="20"/>
          <w:szCs w:val="20"/>
        </w:rPr>
        <w:t xml:space="preserve">ОБЩЕКУЛЬТУРНОЕ НАПРАВЛЕНИЕ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b/>
          <w:bCs/>
          <w:sz w:val="24"/>
          <w:szCs w:val="24"/>
        </w:rPr>
        <w:t>Основными задачами являются</w:t>
      </w:r>
      <w:r w:rsidRPr="00D0244A">
        <w:rPr>
          <w:rFonts w:ascii="Times New Roman" w:eastAsia="Calibri" w:hAnsi="Times New Roman" w:cs="Times New Roman"/>
          <w:sz w:val="24"/>
          <w:szCs w:val="24"/>
        </w:rPr>
        <w:t xml:space="preserve">: </w:t>
      </w:r>
    </w:p>
    <w:p w:rsidR="00AE2FA4" w:rsidRPr="00D0244A" w:rsidRDefault="00AE2FA4" w:rsidP="00AE2FA4">
      <w:pPr>
        <w:suppressAutoHyphens/>
        <w:autoSpaceDE w:val="0"/>
        <w:autoSpaceDN w:val="0"/>
        <w:adjustRightInd w:val="0"/>
        <w:spacing w:after="164"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1. Формирование ценностных ориентаций</w:t>
      </w:r>
      <w:r>
        <w:rPr>
          <w:rFonts w:ascii="Times New Roman" w:eastAsia="Calibri" w:hAnsi="Times New Roman" w:cs="Times New Roman"/>
          <w:sz w:val="24"/>
          <w:szCs w:val="24"/>
        </w:rPr>
        <w:t xml:space="preserve"> общечеловеческого содержания;                                              </w:t>
      </w:r>
      <w:r w:rsidRPr="00D0244A">
        <w:rPr>
          <w:rFonts w:ascii="Times New Roman" w:eastAsia="Calibri" w:hAnsi="Times New Roman" w:cs="Times New Roman"/>
          <w:sz w:val="24"/>
          <w:szCs w:val="24"/>
        </w:rPr>
        <w:t>2. Становление активной жизнен</w:t>
      </w:r>
      <w:r>
        <w:rPr>
          <w:rFonts w:ascii="Times New Roman" w:eastAsia="Calibri" w:hAnsi="Times New Roman" w:cs="Times New Roman"/>
          <w:sz w:val="24"/>
          <w:szCs w:val="24"/>
        </w:rPr>
        <w:t xml:space="preserve">ной позиции;                                                                                          </w:t>
      </w:r>
      <w:r w:rsidRPr="00D0244A">
        <w:rPr>
          <w:rFonts w:ascii="Times New Roman" w:eastAsia="Calibri" w:hAnsi="Times New Roman" w:cs="Times New Roman"/>
          <w:sz w:val="24"/>
          <w:szCs w:val="24"/>
        </w:rPr>
        <w:t xml:space="preserve">3. Воспитание основ правовой, эстетической, физической и экологической культуры.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lastRenderedPageBreak/>
        <w:t xml:space="preserve">Результатами работы становятся концерты, конкурсы, выставки, защита проектов и их демонстрация. </w:t>
      </w:r>
    </w:p>
    <w:p w:rsidR="00AE2FA4" w:rsidRPr="000A1EFC"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0"/>
          <w:szCs w:val="20"/>
        </w:rPr>
      </w:pPr>
      <w:r w:rsidRPr="000A1EFC">
        <w:rPr>
          <w:rFonts w:ascii="Times New Roman" w:eastAsia="Calibri" w:hAnsi="Times New Roman" w:cs="Times New Roman"/>
          <w:b/>
          <w:bCs/>
          <w:sz w:val="20"/>
          <w:szCs w:val="20"/>
        </w:rPr>
        <w:t xml:space="preserve">СОЦИАЛЬНОЕ НАПРАВЛЕНИЕ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Данное направление призвано обеспечить достижения планируемых результатов освоения основной образовательной программы общего образования.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b/>
          <w:bCs/>
          <w:sz w:val="24"/>
          <w:szCs w:val="24"/>
        </w:rPr>
        <w:t xml:space="preserve">Основными задачами являются: </w:t>
      </w:r>
    </w:p>
    <w:p w:rsidR="00AE2FA4" w:rsidRPr="00D0244A" w:rsidRDefault="00AE2FA4" w:rsidP="00AE2FA4">
      <w:pPr>
        <w:suppressAutoHyphens/>
        <w:autoSpaceDE w:val="0"/>
        <w:autoSpaceDN w:val="0"/>
        <w:adjustRightInd w:val="0"/>
        <w:spacing w:after="164"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1. Формирование навыков н</w:t>
      </w:r>
      <w:r>
        <w:rPr>
          <w:rFonts w:ascii="Times New Roman" w:eastAsia="Calibri" w:hAnsi="Times New Roman" w:cs="Times New Roman"/>
          <w:sz w:val="24"/>
          <w:szCs w:val="24"/>
        </w:rPr>
        <w:t xml:space="preserve">аучно-интеллектуального труда;                                                                          </w:t>
      </w:r>
      <w:r w:rsidRPr="00D0244A">
        <w:rPr>
          <w:rFonts w:ascii="Times New Roman" w:eastAsia="Calibri" w:hAnsi="Times New Roman" w:cs="Times New Roman"/>
          <w:sz w:val="24"/>
          <w:szCs w:val="24"/>
        </w:rPr>
        <w:t>2. Формир</w:t>
      </w:r>
      <w:r>
        <w:rPr>
          <w:rFonts w:ascii="Times New Roman" w:eastAsia="Calibri" w:hAnsi="Times New Roman" w:cs="Times New Roman"/>
          <w:sz w:val="24"/>
          <w:szCs w:val="24"/>
        </w:rPr>
        <w:t xml:space="preserve">ование навыков проектирования;                                                                                                            </w:t>
      </w:r>
      <w:r w:rsidRPr="00D0244A">
        <w:rPr>
          <w:rFonts w:ascii="Times New Roman" w:eastAsia="Calibri" w:hAnsi="Times New Roman" w:cs="Times New Roman"/>
          <w:sz w:val="24"/>
          <w:szCs w:val="24"/>
        </w:rPr>
        <w:t xml:space="preserve">3. Формирование первоначального опыта практической преобразовательной деятельности;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4. Овладение навыками универсальных учебных действий обучающихся на ступени основного общего образования.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По итогам работы в данном направлении проводятся конкурсы, выставки, защита проектов. </w:t>
      </w:r>
    </w:p>
    <w:tbl>
      <w:tblPr>
        <w:tblW w:w="9606" w:type="dxa"/>
        <w:tblLayout w:type="fixed"/>
        <w:tblLook w:val="0000" w:firstRow="0" w:lastRow="0" w:firstColumn="0" w:lastColumn="0" w:noHBand="0" w:noVBand="0"/>
      </w:tblPr>
      <w:tblGrid>
        <w:gridCol w:w="1368"/>
        <w:gridCol w:w="2142"/>
        <w:gridCol w:w="6096"/>
      </w:tblGrid>
      <w:tr w:rsidR="00BC03B6" w:rsidRPr="00BC03B6" w:rsidTr="00BC03B6">
        <w:trPr>
          <w:trHeight w:val="1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Направление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Содержательная характеристика направления</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Формы реализации направления</w:t>
            </w:r>
          </w:p>
        </w:tc>
      </w:tr>
      <w:tr w:rsidR="00BC03B6" w:rsidRPr="00BC03B6" w:rsidTr="00BC03B6">
        <w:trPr>
          <w:trHeight w:val="1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Спортивно-оздоровительное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pacing w:before="28" w:after="0" w:line="240" w:lineRule="auto"/>
              <w:rPr>
                <w:rFonts w:ascii="Times New Roman" w:eastAsia="Times New Roman" w:hAnsi="Times New Roman" w:cs="Times New Roman"/>
                <w:sz w:val="24"/>
                <w:szCs w:val="24"/>
                <w:lang w:eastAsia="ru-RU"/>
              </w:rPr>
            </w:pPr>
            <w:r w:rsidRPr="00BC03B6">
              <w:rPr>
                <w:rFonts w:ascii="Times New Roman" w:eastAsia="Times New Roman" w:hAnsi="Times New Roman" w:cs="Times New Roman"/>
                <w:sz w:val="24"/>
                <w:szCs w:val="24"/>
                <w:lang w:eastAsia="ru-RU"/>
              </w:rPr>
              <w:t xml:space="preserve">Овладение умениями организовать собственную </w:t>
            </w:r>
            <w:proofErr w:type="spellStart"/>
            <w:r w:rsidRPr="00BC03B6">
              <w:rPr>
                <w:rFonts w:ascii="Times New Roman" w:eastAsia="Times New Roman" w:hAnsi="Times New Roman" w:cs="Times New Roman"/>
                <w:sz w:val="24"/>
                <w:szCs w:val="24"/>
                <w:lang w:eastAsia="ru-RU"/>
              </w:rPr>
              <w:t>здоровьесберегающую</w:t>
            </w:r>
            <w:proofErr w:type="spellEnd"/>
            <w:r w:rsidRPr="00BC03B6">
              <w:rPr>
                <w:rFonts w:ascii="Times New Roman" w:eastAsia="Times New Roman" w:hAnsi="Times New Roman" w:cs="Times New Roman"/>
                <w:sz w:val="24"/>
                <w:szCs w:val="24"/>
                <w:lang w:eastAsia="ru-RU"/>
              </w:rPr>
              <w:t xml:space="preserve"> жизнедеятельность (режим дня, подвижные игры, регулярные занятия спортом и т.д.).</w:t>
            </w:r>
          </w:p>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pacing w:after="0" w:line="240" w:lineRule="auto"/>
              <w:ind w:firstLine="33"/>
              <w:rPr>
                <w:rFonts w:ascii="Times New Roman" w:eastAsia="Times New Roman" w:hAnsi="Times New Roman" w:cs="Times New Roman"/>
                <w:sz w:val="24"/>
                <w:szCs w:val="24"/>
                <w:lang w:eastAsia="ru-RU"/>
              </w:rPr>
            </w:pPr>
            <w:r w:rsidRPr="00BC03B6">
              <w:rPr>
                <w:rFonts w:ascii="Times New Roman" w:eastAsia="Times New Roman" w:hAnsi="Times New Roman" w:cs="Times New Roman"/>
                <w:sz w:val="24"/>
                <w:szCs w:val="24"/>
                <w:lang w:eastAsia="ru-RU"/>
              </w:rPr>
              <w:t>Спортивная секция «Баскетбол»; «Волейбол»,</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sz w:val="24"/>
                <w:szCs w:val="24"/>
                <w:lang w:eastAsia="ru-RU"/>
              </w:rPr>
              <w:t xml:space="preserve">спортивный клуб «Луч», </w:t>
            </w:r>
            <w:r w:rsidRPr="00BC03B6">
              <w:rPr>
                <w:rFonts w:ascii="Times New Roman" w:eastAsia="Times New Roman" w:hAnsi="Times New Roman" w:cs="Times New Roman"/>
                <w:bCs/>
                <w:sz w:val="24"/>
                <w:szCs w:val="24"/>
                <w:lang w:eastAsia="ru-RU"/>
              </w:rPr>
              <w:t>школьные эстафеты, Дни Здоровья. спортивные часы.</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shd w:val="clear" w:color="auto" w:fill="FFFFFF"/>
                <w:lang w:eastAsia="ru-RU"/>
              </w:rPr>
              <w:t xml:space="preserve">Профилактика вредных привычек, </w:t>
            </w:r>
            <w:r w:rsidRPr="00BC03B6">
              <w:rPr>
                <w:rFonts w:ascii="Times New Roman" w:eastAsia="Times New Roman" w:hAnsi="Times New Roman" w:cs="Times New Roman"/>
                <w:bCs/>
                <w:sz w:val="24"/>
                <w:szCs w:val="24"/>
                <w:lang w:eastAsia="ru-RU"/>
              </w:rPr>
              <w:t xml:space="preserve">зависимости от ПАВ - дискуссии, тренинги, обсуждения видеосюжетов и др. </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Беседы, просмотры учебных фильмов, классные часы  о здоровье, здоровом образе жизни.</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shd w:val="clear" w:color="auto" w:fill="FFFFFF"/>
                <w:lang w:eastAsia="ru-RU"/>
              </w:rPr>
              <w:t>Пропаганда экологически сообразного</w:t>
            </w:r>
            <w:r w:rsidRPr="00BC03B6">
              <w:rPr>
                <w:rFonts w:ascii="Times New Roman" w:eastAsia="Times New Roman" w:hAnsi="Times New Roman" w:cs="Times New Roman"/>
                <w:bCs/>
                <w:sz w:val="24"/>
                <w:szCs w:val="24"/>
                <w:lang w:eastAsia="ru-RU"/>
              </w:rPr>
              <w:t xml:space="preserve"> здорового образа жизни — беседы, тематические игры, театрализованные представления для младших школьников.</w:t>
            </w:r>
          </w:p>
          <w:p w:rsidR="00BC03B6" w:rsidRPr="00BC03B6" w:rsidRDefault="00BC03B6" w:rsidP="00BC03B6">
            <w:pPr>
              <w:suppressAutoHyphens/>
              <w:spacing w:after="0" w:line="240" w:lineRule="auto"/>
              <w:rPr>
                <w:rFonts w:ascii="Times New Roman" w:eastAsia="Times New Roman" w:hAnsi="Times New Roman" w:cs="Times New Roman"/>
                <w:bCs/>
                <w:kern w:val="1"/>
                <w:sz w:val="24"/>
                <w:szCs w:val="24"/>
                <w:lang w:eastAsia="hi-IN" w:bidi="hi-IN"/>
              </w:rPr>
            </w:pPr>
            <w:r w:rsidRPr="00BC03B6">
              <w:rPr>
                <w:rFonts w:ascii="Times New Roman" w:eastAsia="Times New Roman" w:hAnsi="Times New Roman" w:cs="Times New Roman"/>
                <w:bCs/>
                <w:kern w:val="1"/>
                <w:sz w:val="24"/>
                <w:szCs w:val="24"/>
                <w:lang w:eastAsia="hi-IN" w:bidi="hi-IN"/>
              </w:rPr>
              <w:t xml:space="preserve">Беседы с педагогами, психологом, социальным педагогом, </w:t>
            </w:r>
            <w:r w:rsidRPr="00BC03B6">
              <w:rPr>
                <w:rFonts w:ascii="Times New Roman" w:eastAsia="Times New Roman" w:hAnsi="Times New Roman" w:cs="Times New Roman"/>
                <w:bCs/>
                <w:color w:val="000000"/>
                <w:kern w:val="1"/>
                <w:sz w:val="24"/>
                <w:szCs w:val="24"/>
                <w:shd w:val="clear" w:color="auto" w:fill="FFFFFF"/>
                <w:lang w:eastAsia="hi-IN" w:bidi="hi-IN"/>
              </w:rPr>
              <w:t>медицинскими работниками</w:t>
            </w:r>
            <w:r w:rsidRPr="00BC03B6">
              <w:rPr>
                <w:rFonts w:ascii="Times New Roman" w:eastAsia="Times New Roman" w:hAnsi="Times New Roman" w:cs="Times New Roman"/>
                <w:bCs/>
                <w:kern w:val="1"/>
                <w:sz w:val="24"/>
                <w:szCs w:val="24"/>
                <w:lang w:eastAsia="hi-IN" w:bidi="hi-IN"/>
              </w:rPr>
              <w:t>, родителями о возможном негативном влиянии компьютерных игр, телевидения, рекламы на здоровье человека. Сотрудничество с МУЧ СТК «Подснежник»</w:t>
            </w:r>
          </w:p>
        </w:tc>
      </w:tr>
      <w:tr w:rsidR="00BC03B6" w:rsidRPr="00BC03B6" w:rsidTr="00BC03B6">
        <w:trPr>
          <w:trHeight w:val="1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Духовно-нравственное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Приобщение обучающихся к культурным ценностям своего народа, его традициям, общечеловеческим ценностям</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Участие в социальных проектах и мероприятиях.</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Игры военно-патриотического содержания, конкурсы и спортивные соревнования.</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 xml:space="preserve">Классные часы, беседы, просмотр кинофильмов </w:t>
            </w:r>
            <w:r w:rsidRPr="00BC03B6">
              <w:rPr>
                <w:rFonts w:ascii="Times New Roman" w:eastAsia="Times New Roman" w:hAnsi="Times New Roman" w:cs="Times New Roman"/>
                <w:bCs/>
                <w:sz w:val="24"/>
                <w:szCs w:val="24"/>
                <w:shd w:val="clear" w:color="auto" w:fill="FFFFFF"/>
                <w:lang w:eastAsia="ru-RU"/>
              </w:rPr>
              <w:t>с</w:t>
            </w:r>
            <w:r w:rsidRPr="00BC03B6">
              <w:rPr>
                <w:rFonts w:ascii="Times New Roman" w:eastAsia="Times New Roman" w:hAnsi="Times New Roman" w:cs="Times New Roman"/>
                <w:bCs/>
                <w:sz w:val="24"/>
                <w:szCs w:val="24"/>
                <w:lang w:eastAsia="ru-RU"/>
              </w:rPr>
              <w:t xml:space="preserve"> целью знакомства </w:t>
            </w:r>
            <w:r w:rsidRPr="00BC03B6">
              <w:rPr>
                <w:rFonts w:ascii="Times New Roman" w:eastAsia="Times New Roman" w:hAnsi="Times New Roman" w:cs="Times New Roman"/>
                <w:bCs/>
                <w:sz w:val="24"/>
                <w:szCs w:val="24"/>
                <w:shd w:val="clear" w:color="auto" w:fill="FFFFFF"/>
                <w:lang w:eastAsia="ru-RU"/>
              </w:rPr>
              <w:t xml:space="preserve">с </w:t>
            </w:r>
            <w:r w:rsidRPr="00BC03B6">
              <w:rPr>
                <w:rFonts w:ascii="Times New Roman" w:eastAsia="Times New Roman" w:hAnsi="Times New Roman" w:cs="Times New Roman"/>
                <w:bCs/>
                <w:sz w:val="24"/>
                <w:szCs w:val="24"/>
                <w:lang w:eastAsia="ru-RU"/>
              </w:rPr>
              <w:t xml:space="preserve">героическими страницами истории России, жизнью замечательных людей,  обязанностями гражданина. </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Беседы о подвигах Российской армии, защитниках Отечества, встречи с ветеранами и военнослужащими.</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 xml:space="preserve">Расширение опыта позитивного взаимодействия в семье - беседы о семье и их </w:t>
            </w:r>
            <w:r w:rsidRPr="00BC03B6">
              <w:rPr>
                <w:rFonts w:ascii="Times New Roman" w:eastAsia="Times New Roman" w:hAnsi="Times New Roman" w:cs="Times New Roman"/>
                <w:bCs/>
                <w:sz w:val="24"/>
                <w:szCs w:val="24"/>
                <w:shd w:val="clear" w:color="auto" w:fill="FFFFFF"/>
                <w:lang w:eastAsia="ru-RU"/>
              </w:rPr>
              <w:t>родословной.</w:t>
            </w:r>
            <w:r w:rsidRPr="00BC03B6">
              <w:rPr>
                <w:rFonts w:ascii="Times New Roman" w:eastAsia="Times New Roman" w:hAnsi="Times New Roman" w:cs="Times New Roman"/>
                <w:bCs/>
                <w:sz w:val="24"/>
                <w:szCs w:val="24"/>
                <w:lang w:eastAsia="ru-RU"/>
              </w:rPr>
              <w:t xml:space="preserve"> </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Экскурсии, встречи и беседы с представителями общественных организаций.</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Встречи и беседы с выпускниками школы. Организация и проведение национально-культурных и семейных праздников.</w:t>
            </w:r>
          </w:p>
          <w:p w:rsidR="00BC03B6" w:rsidRPr="00BC03B6" w:rsidRDefault="00BC03B6" w:rsidP="00BC03B6">
            <w:pPr>
              <w:suppressAutoHyphens/>
              <w:spacing w:after="0" w:line="240" w:lineRule="auto"/>
              <w:rPr>
                <w:rFonts w:ascii="Times New Roman" w:eastAsia="Times New Roman" w:hAnsi="Times New Roman" w:cs="Times New Roman"/>
                <w:bCs/>
                <w:kern w:val="1"/>
                <w:sz w:val="24"/>
                <w:szCs w:val="24"/>
                <w:lang w:eastAsia="hi-IN" w:bidi="hi-IN"/>
              </w:rPr>
            </w:pPr>
            <w:r w:rsidRPr="00BC03B6">
              <w:rPr>
                <w:rFonts w:ascii="Times New Roman" w:eastAsia="Times New Roman" w:hAnsi="Times New Roman" w:cs="Times New Roman"/>
                <w:bCs/>
                <w:kern w:val="1"/>
                <w:sz w:val="24"/>
                <w:szCs w:val="24"/>
                <w:lang w:eastAsia="hi-IN" w:bidi="hi-IN"/>
              </w:rPr>
              <w:t>Сотрудничество с МБОУ ДОД «</w:t>
            </w:r>
            <w:proofErr w:type="spellStart"/>
            <w:r w:rsidRPr="00BC03B6">
              <w:rPr>
                <w:rFonts w:ascii="Times New Roman" w:eastAsia="Times New Roman" w:hAnsi="Times New Roman" w:cs="Times New Roman"/>
                <w:bCs/>
                <w:kern w:val="1"/>
                <w:sz w:val="24"/>
                <w:szCs w:val="24"/>
                <w:lang w:eastAsia="hi-IN" w:bidi="hi-IN"/>
              </w:rPr>
              <w:t>Тюхтетская</w:t>
            </w:r>
            <w:proofErr w:type="spellEnd"/>
            <w:r w:rsidRPr="00BC03B6">
              <w:rPr>
                <w:rFonts w:ascii="Times New Roman" w:eastAsia="Times New Roman" w:hAnsi="Times New Roman" w:cs="Times New Roman"/>
                <w:bCs/>
                <w:kern w:val="1"/>
                <w:sz w:val="24"/>
                <w:szCs w:val="24"/>
                <w:lang w:eastAsia="hi-IN" w:bidi="hi-IN"/>
              </w:rPr>
              <w:t xml:space="preserve"> школа искусств», МБУ культуры «</w:t>
            </w:r>
            <w:proofErr w:type="spellStart"/>
            <w:r w:rsidRPr="00BC03B6">
              <w:rPr>
                <w:rFonts w:ascii="Times New Roman" w:eastAsia="Times New Roman" w:hAnsi="Times New Roman" w:cs="Times New Roman"/>
                <w:bCs/>
                <w:kern w:val="1"/>
                <w:sz w:val="24"/>
                <w:szCs w:val="24"/>
                <w:lang w:eastAsia="hi-IN" w:bidi="hi-IN"/>
              </w:rPr>
              <w:t>Тюхтетская</w:t>
            </w:r>
            <w:proofErr w:type="spellEnd"/>
            <w:r w:rsidRPr="00BC03B6">
              <w:rPr>
                <w:rFonts w:ascii="Times New Roman" w:eastAsia="Times New Roman" w:hAnsi="Times New Roman" w:cs="Times New Roman"/>
                <w:bCs/>
                <w:kern w:val="1"/>
                <w:sz w:val="24"/>
                <w:szCs w:val="24"/>
                <w:lang w:eastAsia="hi-IN" w:bidi="hi-IN"/>
              </w:rPr>
              <w:t xml:space="preserve"> централизованная клубная система» районный дом </w:t>
            </w:r>
            <w:r w:rsidRPr="00BC03B6">
              <w:rPr>
                <w:rFonts w:ascii="Times New Roman" w:eastAsia="Times New Roman" w:hAnsi="Times New Roman" w:cs="Times New Roman"/>
                <w:bCs/>
                <w:kern w:val="1"/>
                <w:sz w:val="24"/>
                <w:szCs w:val="24"/>
                <w:lang w:eastAsia="hi-IN" w:bidi="hi-IN"/>
              </w:rPr>
              <w:lastRenderedPageBreak/>
              <w:t>культуры, МБУК «</w:t>
            </w:r>
            <w:proofErr w:type="spellStart"/>
            <w:r w:rsidRPr="00BC03B6">
              <w:rPr>
                <w:rFonts w:ascii="Times New Roman" w:eastAsia="Times New Roman" w:hAnsi="Times New Roman" w:cs="Times New Roman"/>
                <w:bCs/>
                <w:kern w:val="1"/>
                <w:sz w:val="24"/>
                <w:szCs w:val="24"/>
                <w:lang w:eastAsia="hi-IN" w:bidi="hi-IN"/>
              </w:rPr>
              <w:t>Тюхтетская</w:t>
            </w:r>
            <w:proofErr w:type="spellEnd"/>
            <w:r w:rsidRPr="00BC03B6">
              <w:rPr>
                <w:rFonts w:ascii="Times New Roman" w:eastAsia="Times New Roman" w:hAnsi="Times New Roman" w:cs="Times New Roman"/>
                <w:bCs/>
                <w:kern w:val="1"/>
                <w:sz w:val="24"/>
                <w:szCs w:val="24"/>
                <w:lang w:eastAsia="hi-IN" w:bidi="hi-IN"/>
              </w:rPr>
              <w:t xml:space="preserve"> </w:t>
            </w:r>
            <w:proofErr w:type="spellStart"/>
            <w:r w:rsidRPr="00BC03B6">
              <w:rPr>
                <w:rFonts w:ascii="Times New Roman" w:eastAsia="Times New Roman" w:hAnsi="Times New Roman" w:cs="Times New Roman"/>
                <w:bCs/>
                <w:kern w:val="1"/>
                <w:sz w:val="24"/>
                <w:szCs w:val="24"/>
                <w:lang w:eastAsia="hi-IN" w:bidi="hi-IN"/>
              </w:rPr>
              <w:t>межпоселенческая</w:t>
            </w:r>
            <w:proofErr w:type="spellEnd"/>
            <w:r w:rsidRPr="00BC03B6">
              <w:rPr>
                <w:rFonts w:ascii="Times New Roman" w:eastAsia="Times New Roman" w:hAnsi="Times New Roman" w:cs="Times New Roman"/>
                <w:bCs/>
                <w:kern w:val="1"/>
                <w:sz w:val="24"/>
                <w:szCs w:val="24"/>
                <w:lang w:eastAsia="hi-IN" w:bidi="hi-IN"/>
              </w:rPr>
              <w:t xml:space="preserve"> библиотечная система», МБОУ ДОД «Центр внешкольной работы»</w:t>
            </w:r>
          </w:p>
        </w:tc>
      </w:tr>
      <w:tr w:rsidR="00BC03B6" w:rsidRPr="00BC03B6" w:rsidTr="00BC03B6">
        <w:trPr>
          <w:trHeight w:val="1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lastRenderedPageBreak/>
              <w:t>Общекультурное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bCs/>
                <w:kern w:val="1"/>
                <w:sz w:val="24"/>
                <w:szCs w:val="24"/>
                <w:lang w:eastAsia="hi-IN" w:bidi="hi-IN"/>
              </w:rPr>
            </w:pPr>
            <w:r w:rsidRPr="00BC03B6">
              <w:rPr>
                <w:rFonts w:ascii="Times New Roman" w:eastAsia="Times New Roman" w:hAnsi="Times New Roman" w:cs="Times New Roman"/>
                <w:bCs/>
                <w:kern w:val="1"/>
                <w:sz w:val="24"/>
                <w:szCs w:val="24"/>
                <w:lang w:eastAsia="hi-IN" w:bidi="hi-IN"/>
              </w:rPr>
              <w:t>Формирование основ эстетической культуры,  воспитание ценностного отношения к прекрасному</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 xml:space="preserve">Беседы, обсуждение </w:t>
            </w:r>
            <w:r w:rsidRPr="00BC03B6">
              <w:rPr>
                <w:rFonts w:ascii="Times New Roman" w:eastAsia="Times New Roman" w:hAnsi="Times New Roman" w:cs="Times New Roman"/>
                <w:bCs/>
                <w:sz w:val="24"/>
                <w:szCs w:val="24"/>
                <w:shd w:val="clear" w:color="auto" w:fill="FFFFFF"/>
                <w:lang w:eastAsia="ru-RU"/>
              </w:rPr>
              <w:t>произведений,</w:t>
            </w:r>
            <w:r w:rsidRPr="00BC03B6">
              <w:rPr>
                <w:rFonts w:ascii="Times New Roman" w:eastAsia="Times New Roman" w:hAnsi="Times New Roman" w:cs="Times New Roman"/>
                <w:bCs/>
                <w:sz w:val="24"/>
                <w:szCs w:val="24"/>
                <w:lang w:eastAsia="ru-RU"/>
              </w:rPr>
              <w:t xml:space="preserve"> художественных фильмов, телевизионных передач.</w:t>
            </w:r>
          </w:p>
          <w:p w:rsidR="00BC03B6" w:rsidRPr="00BC03B6" w:rsidRDefault="00BC03B6" w:rsidP="00BC03B6">
            <w:pPr>
              <w:suppressAutoHyphens/>
              <w:spacing w:after="0" w:line="240" w:lineRule="auto"/>
              <w:rPr>
                <w:rFonts w:ascii="Times New Roman" w:eastAsia="Times New Roman" w:hAnsi="Times New Roman" w:cs="Times New Roman"/>
                <w:bCs/>
                <w:kern w:val="1"/>
                <w:sz w:val="24"/>
                <w:szCs w:val="24"/>
                <w:lang w:eastAsia="hi-IN" w:bidi="hi-IN"/>
              </w:rPr>
            </w:pPr>
            <w:r w:rsidRPr="00BC03B6">
              <w:rPr>
                <w:rFonts w:ascii="Times New Roman" w:eastAsia="Times New Roman" w:hAnsi="Times New Roman" w:cs="Times New Roman"/>
                <w:bCs/>
                <w:kern w:val="1"/>
                <w:sz w:val="24"/>
                <w:szCs w:val="24"/>
                <w:lang w:eastAsia="hi-IN" w:bidi="hi-IN"/>
              </w:rPr>
              <w:t>Оформление класса и школы, озеленение пришкольного участка.</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Организация выставок семейного художественного творчества,</w:t>
            </w:r>
          </w:p>
          <w:p w:rsidR="00BC03B6" w:rsidRPr="00BC03B6" w:rsidRDefault="00BC03B6" w:rsidP="00BC03B6">
            <w:pPr>
              <w:suppressAutoHyphens/>
              <w:spacing w:after="0" w:line="240" w:lineRule="auto"/>
              <w:rPr>
                <w:rFonts w:ascii="Times New Roman" w:eastAsia="Times New Roman" w:hAnsi="Times New Roman" w:cs="Times New Roman"/>
                <w:bCs/>
                <w:kern w:val="1"/>
                <w:sz w:val="24"/>
                <w:szCs w:val="24"/>
                <w:lang w:eastAsia="hi-IN" w:bidi="hi-IN"/>
              </w:rPr>
            </w:pPr>
            <w:r w:rsidRPr="00BC03B6">
              <w:rPr>
                <w:rFonts w:ascii="Times New Roman" w:eastAsia="Times New Roman" w:hAnsi="Times New Roman" w:cs="Times New Roman"/>
                <w:bCs/>
                <w:kern w:val="1"/>
                <w:sz w:val="24"/>
                <w:szCs w:val="24"/>
                <w:shd w:val="clear" w:color="auto" w:fill="FFFFFF"/>
                <w:lang w:eastAsia="hi-IN" w:bidi="hi-IN"/>
              </w:rPr>
              <w:t>реализация культурно-досуговых программ,</w:t>
            </w:r>
            <w:r w:rsidRPr="00BC03B6">
              <w:rPr>
                <w:rFonts w:ascii="Times New Roman" w:eastAsia="Times New Roman" w:hAnsi="Times New Roman" w:cs="Times New Roman"/>
                <w:bCs/>
                <w:kern w:val="1"/>
                <w:sz w:val="24"/>
                <w:szCs w:val="24"/>
                <w:lang w:eastAsia="hi-IN" w:bidi="hi-IN"/>
              </w:rPr>
              <w:t xml:space="preserve"> </w:t>
            </w:r>
          </w:p>
          <w:p w:rsidR="00BC03B6" w:rsidRPr="00BC03B6" w:rsidRDefault="00BC03B6" w:rsidP="00BC03B6">
            <w:pPr>
              <w:suppressAutoHyphens/>
              <w:spacing w:after="0" w:line="240" w:lineRule="auto"/>
              <w:rPr>
                <w:rFonts w:ascii="Times New Roman" w:eastAsia="Times New Roman" w:hAnsi="Times New Roman" w:cs="Times New Roman"/>
                <w:bCs/>
                <w:kern w:val="1"/>
                <w:sz w:val="24"/>
                <w:szCs w:val="24"/>
                <w:lang w:eastAsia="hi-IN" w:bidi="hi-IN"/>
              </w:rPr>
            </w:pPr>
            <w:r w:rsidRPr="00BC03B6">
              <w:rPr>
                <w:rFonts w:ascii="Times New Roman" w:eastAsia="Times New Roman" w:hAnsi="Times New Roman" w:cs="Times New Roman"/>
                <w:bCs/>
                <w:kern w:val="1"/>
                <w:sz w:val="24"/>
                <w:szCs w:val="24"/>
                <w:lang w:eastAsia="hi-IN" w:bidi="hi-IN"/>
              </w:rPr>
              <w:t>Сотрудничество с МБОУ ДОД «</w:t>
            </w:r>
            <w:proofErr w:type="spellStart"/>
            <w:r w:rsidRPr="00BC03B6">
              <w:rPr>
                <w:rFonts w:ascii="Times New Roman" w:eastAsia="Times New Roman" w:hAnsi="Times New Roman" w:cs="Times New Roman"/>
                <w:bCs/>
                <w:kern w:val="1"/>
                <w:sz w:val="24"/>
                <w:szCs w:val="24"/>
                <w:lang w:eastAsia="hi-IN" w:bidi="hi-IN"/>
              </w:rPr>
              <w:t>Тюхтетская</w:t>
            </w:r>
            <w:proofErr w:type="spellEnd"/>
            <w:r w:rsidRPr="00BC03B6">
              <w:rPr>
                <w:rFonts w:ascii="Times New Roman" w:eastAsia="Times New Roman" w:hAnsi="Times New Roman" w:cs="Times New Roman"/>
                <w:bCs/>
                <w:kern w:val="1"/>
                <w:sz w:val="24"/>
                <w:szCs w:val="24"/>
                <w:lang w:eastAsia="hi-IN" w:bidi="hi-IN"/>
              </w:rPr>
              <w:t xml:space="preserve"> школа искусств», МБУ культуры «</w:t>
            </w:r>
            <w:proofErr w:type="spellStart"/>
            <w:r w:rsidRPr="00BC03B6">
              <w:rPr>
                <w:rFonts w:ascii="Times New Roman" w:eastAsia="Times New Roman" w:hAnsi="Times New Roman" w:cs="Times New Roman"/>
                <w:bCs/>
                <w:kern w:val="1"/>
                <w:sz w:val="24"/>
                <w:szCs w:val="24"/>
                <w:lang w:eastAsia="hi-IN" w:bidi="hi-IN"/>
              </w:rPr>
              <w:t>Тюхтетская</w:t>
            </w:r>
            <w:proofErr w:type="spellEnd"/>
            <w:r w:rsidRPr="00BC03B6">
              <w:rPr>
                <w:rFonts w:ascii="Times New Roman" w:eastAsia="Times New Roman" w:hAnsi="Times New Roman" w:cs="Times New Roman"/>
                <w:bCs/>
                <w:kern w:val="1"/>
                <w:sz w:val="24"/>
                <w:szCs w:val="24"/>
                <w:lang w:eastAsia="hi-IN" w:bidi="hi-IN"/>
              </w:rPr>
              <w:t xml:space="preserve"> централизованная клубная система» </w:t>
            </w:r>
            <w:r w:rsidRPr="00BC03B6">
              <w:rPr>
                <w:rFonts w:ascii="Times New Roman" w:eastAsia="Times New Roman" w:hAnsi="Times New Roman" w:cs="Times New Roman"/>
                <w:bCs/>
                <w:kern w:val="1"/>
                <w:sz w:val="24"/>
                <w:szCs w:val="24"/>
                <w:shd w:val="clear" w:color="auto" w:fill="FFFFFF"/>
                <w:lang w:eastAsia="hi-IN" w:bidi="hi-IN"/>
              </w:rPr>
              <w:t xml:space="preserve">районный дом культуры, </w:t>
            </w:r>
            <w:r w:rsidRPr="00BC03B6">
              <w:rPr>
                <w:rFonts w:ascii="Times New Roman" w:eastAsia="Times New Roman" w:hAnsi="Times New Roman" w:cs="Times New Roman"/>
                <w:bCs/>
                <w:kern w:val="1"/>
                <w:sz w:val="24"/>
                <w:szCs w:val="24"/>
                <w:lang w:eastAsia="hi-IN" w:bidi="hi-IN"/>
              </w:rPr>
              <w:t>МБУК «</w:t>
            </w:r>
            <w:proofErr w:type="spellStart"/>
            <w:r w:rsidRPr="00BC03B6">
              <w:rPr>
                <w:rFonts w:ascii="Times New Roman" w:eastAsia="Times New Roman" w:hAnsi="Times New Roman" w:cs="Times New Roman"/>
                <w:bCs/>
                <w:kern w:val="1"/>
                <w:sz w:val="24"/>
                <w:szCs w:val="24"/>
                <w:lang w:eastAsia="hi-IN" w:bidi="hi-IN"/>
              </w:rPr>
              <w:t>Тюхтетская</w:t>
            </w:r>
            <w:proofErr w:type="spellEnd"/>
            <w:r w:rsidRPr="00BC03B6">
              <w:rPr>
                <w:rFonts w:ascii="Times New Roman" w:eastAsia="Times New Roman" w:hAnsi="Times New Roman" w:cs="Times New Roman"/>
                <w:bCs/>
                <w:kern w:val="1"/>
                <w:sz w:val="24"/>
                <w:szCs w:val="24"/>
                <w:lang w:eastAsia="hi-IN" w:bidi="hi-IN"/>
              </w:rPr>
              <w:t xml:space="preserve"> </w:t>
            </w:r>
            <w:proofErr w:type="spellStart"/>
            <w:r w:rsidRPr="00BC03B6">
              <w:rPr>
                <w:rFonts w:ascii="Times New Roman" w:eastAsia="Times New Roman" w:hAnsi="Times New Roman" w:cs="Times New Roman"/>
                <w:bCs/>
                <w:kern w:val="1"/>
                <w:sz w:val="24"/>
                <w:szCs w:val="24"/>
                <w:lang w:eastAsia="hi-IN" w:bidi="hi-IN"/>
              </w:rPr>
              <w:t>межпоселенческая</w:t>
            </w:r>
            <w:proofErr w:type="spellEnd"/>
            <w:r w:rsidRPr="00BC03B6">
              <w:rPr>
                <w:rFonts w:ascii="Times New Roman" w:eastAsia="Times New Roman" w:hAnsi="Times New Roman" w:cs="Times New Roman"/>
                <w:bCs/>
                <w:kern w:val="1"/>
                <w:sz w:val="24"/>
                <w:szCs w:val="24"/>
                <w:lang w:eastAsia="hi-IN" w:bidi="hi-IN"/>
              </w:rPr>
              <w:t xml:space="preserve"> библиотечная система», МБОУ ДОД «Центр внешкольной работы»</w:t>
            </w:r>
          </w:p>
        </w:tc>
      </w:tr>
      <w:tr w:rsidR="00BC03B6" w:rsidRPr="00BC03B6" w:rsidTr="00BC03B6">
        <w:trPr>
          <w:trHeight w:val="3169"/>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Обще-интеллектуальное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bCs/>
                <w:kern w:val="1"/>
                <w:sz w:val="24"/>
                <w:szCs w:val="24"/>
                <w:lang w:eastAsia="hi-IN" w:bidi="hi-IN"/>
              </w:rPr>
            </w:pPr>
            <w:r w:rsidRPr="00BC03B6">
              <w:rPr>
                <w:rFonts w:ascii="Times New Roman" w:eastAsia="Times New Roman" w:hAnsi="Times New Roman" w:cs="Times New Roman"/>
                <w:bCs/>
                <w:kern w:val="1"/>
                <w:sz w:val="24"/>
                <w:szCs w:val="24"/>
                <w:lang w:eastAsia="hi-IN" w:bidi="hi-IN"/>
              </w:rPr>
              <w:t>Формирование потребности к познанию, обеспечение общего интеллектуального развития, формирование умений и навыков проектной деятельности обучающихся</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По выбору:</w:t>
            </w:r>
          </w:p>
          <w:p w:rsidR="00BC03B6" w:rsidRPr="00BC03B6" w:rsidRDefault="00BC03B6" w:rsidP="00BC03B6">
            <w:pPr>
              <w:suppressAutoHyphens/>
              <w:spacing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 xml:space="preserve">«Гимнастика для ума»; предметные недели; олимпиады по учебным предметам; экскурсии на предприятия, знакомство с профессиями; участие в научно-   исследовательской  работе «Молодёжь и наука». </w:t>
            </w:r>
            <w:r w:rsidRPr="00BC03B6">
              <w:rPr>
                <w:rFonts w:ascii="Times New Roman" w:eastAsia="Times New Roman" w:hAnsi="Times New Roman" w:cs="Times New Roman"/>
                <w:bCs/>
                <w:kern w:val="1"/>
                <w:sz w:val="24"/>
                <w:szCs w:val="24"/>
                <w:lang w:eastAsia="hi-IN" w:bidi="hi-IN"/>
              </w:rPr>
              <w:t xml:space="preserve">Выполнение проектов. </w:t>
            </w:r>
          </w:p>
          <w:p w:rsidR="00BC03B6" w:rsidRPr="00BC03B6" w:rsidRDefault="00BC03B6" w:rsidP="00BC03B6">
            <w:pPr>
              <w:suppressAutoHyphens/>
              <w:spacing w:after="0" w:line="240" w:lineRule="auto"/>
              <w:rPr>
                <w:rFonts w:ascii="Times New Roman" w:eastAsia="Times New Roman" w:hAnsi="Times New Roman" w:cs="Times New Roman"/>
                <w:kern w:val="1"/>
                <w:sz w:val="24"/>
                <w:szCs w:val="24"/>
                <w:lang w:eastAsia="hi-IN" w:bidi="hi-IN"/>
              </w:rPr>
            </w:pPr>
          </w:p>
        </w:tc>
      </w:tr>
      <w:tr w:rsidR="00BC03B6" w:rsidRPr="00BC03B6" w:rsidTr="00BC03B6">
        <w:trPr>
          <w:trHeight w:val="697"/>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Социальное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uppressAutoHyphens/>
              <w:spacing w:before="28" w:after="0" w:line="240" w:lineRule="auto"/>
              <w:rPr>
                <w:rFonts w:ascii="Times New Roman" w:eastAsia="Times New Roman" w:hAnsi="Times New Roman" w:cs="Times New Roman"/>
                <w:kern w:val="1"/>
                <w:sz w:val="24"/>
                <w:szCs w:val="24"/>
                <w:lang w:eastAsia="hi-IN" w:bidi="hi-IN"/>
              </w:rPr>
            </w:pPr>
            <w:r w:rsidRPr="00BC03B6">
              <w:rPr>
                <w:rFonts w:ascii="Times New Roman" w:eastAsia="Times New Roman" w:hAnsi="Times New Roman" w:cs="Times New Roman"/>
                <w:kern w:val="1"/>
                <w:sz w:val="24"/>
                <w:szCs w:val="24"/>
                <w:lang w:eastAsia="hi-IN" w:bidi="hi-IN"/>
              </w:rPr>
              <w:t>Освоение социальных ролей, опыта социального взаимодействия в открытом социуме, приобщение к демократическим формам жизнедеятельности</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По выбору:</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bCs/>
                <w:sz w:val="24"/>
                <w:szCs w:val="24"/>
                <w:lang w:eastAsia="ru-RU"/>
              </w:rPr>
              <w:t>«Помощники»; объединение Собеседник ТВ; участие в классном самоуправлении, школьном объединении «Тропинка», «Единство»;</w:t>
            </w:r>
          </w:p>
          <w:p w:rsidR="00BC03B6" w:rsidRPr="00BC03B6" w:rsidRDefault="00BC03B6" w:rsidP="00BC03B6">
            <w:pPr>
              <w:spacing w:after="0" w:line="240" w:lineRule="auto"/>
              <w:rPr>
                <w:rFonts w:ascii="Times New Roman" w:eastAsia="Times New Roman" w:hAnsi="Times New Roman" w:cs="Times New Roman"/>
                <w:bCs/>
                <w:sz w:val="24"/>
                <w:szCs w:val="24"/>
                <w:lang w:eastAsia="ru-RU"/>
              </w:rPr>
            </w:pPr>
            <w:r w:rsidRPr="00BC03B6">
              <w:rPr>
                <w:rFonts w:ascii="Times New Roman" w:eastAsia="Times New Roman" w:hAnsi="Times New Roman" w:cs="Times New Roman"/>
                <w:sz w:val="24"/>
                <w:szCs w:val="24"/>
                <w:lang w:eastAsia="ru-RU"/>
              </w:rPr>
              <w:t>участие в различных  организованных социальных акциях;  выполнение социальных проектов; участие в общественно полезном труде.</w:t>
            </w:r>
          </w:p>
        </w:tc>
      </w:tr>
    </w:tbl>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 </w:t>
      </w:r>
    </w:p>
    <w:p w:rsidR="00AE2FA4" w:rsidRPr="00D0244A" w:rsidRDefault="00AE2FA4" w:rsidP="00AE2FA4">
      <w:pPr>
        <w:autoSpaceDE w:val="0"/>
        <w:autoSpaceDN w:val="0"/>
        <w:adjustRightInd w:val="0"/>
        <w:spacing w:after="0" w:line="240" w:lineRule="auto"/>
        <w:rPr>
          <w:rFonts w:ascii="Times New Roman" w:eastAsia="Times New Roman" w:hAnsi="Times New Roman" w:cs="Times New Roman"/>
          <w:sz w:val="24"/>
          <w:szCs w:val="24"/>
        </w:rPr>
      </w:pPr>
      <w:r w:rsidRPr="00D0244A">
        <w:rPr>
          <w:rFonts w:ascii="Times New Roman" w:eastAsia="Times New Roman" w:hAnsi="Times New Roman" w:cs="Times New Roman"/>
          <w:sz w:val="24"/>
          <w:szCs w:val="24"/>
        </w:rPr>
        <w:t xml:space="preserve">МБОУ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Тюхтетская</w:t>
      </w:r>
      <w:proofErr w:type="spellEnd"/>
      <w:r>
        <w:rPr>
          <w:rFonts w:ascii="Times New Roman" w:eastAsia="Times New Roman" w:hAnsi="Times New Roman" w:cs="Times New Roman"/>
          <w:sz w:val="24"/>
          <w:szCs w:val="24"/>
        </w:rPr>
        <w:t xml:space="preserve"> СШ№2»</w:t>
      </w:r>
      <w:r w:rsidRPr="00D0244A">
        <w:rPr>
          <w:rFonts w:ascii="Times New Roman" w:eastAsia="Times New Roman" w:hAnsi="Times New Roman" w:cs="Times New Roman"/>
          <w:sz w:val="24"/>
          <w:szCs w:val="24"/>
        </w:rPr>
        <w:t xml:space="preserve">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w:t>
      </w:r>
    </w:p>
    <w:p w:rsidR="00AE2FA4" w:rsidRDefault="00AE2FA4" w:rsidP="00AE2FA4">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D0244A">
        <w:rPr>
          <w:rFonts w:ascii="Times New Roman" w:eastAsia="Calibri" w:hAnsi="Times New Roman" w:cs="Times New Roman"/>
          <w:color w:val="000000"/>
          <w:sz w:val="24"/>
          <w:szCs w:val="24"/>
        </w:rPr>
        <w:t xml:space="preserve">Таким образом, план внеурочной деятельности на 2020-2021 учебный год создаёт условия для повышения качества образования, обеспечивает развитие личности обучающихся, </w:t>
      </w:r>
      <w:r w:rsidRPr="00D0244A">
        <w:rPr>
          <w:rFonts w:ascii="Times New Roman" w:eastAsia="Calibri" w:hAnsi="Times New Roman" w:cs="Times New Roman"/>
          <w:color w:val="000000"/>
          <w:sz w:val="24"/>
          <w:szCs w:val="24"/>
        </w:rPr>
        <w:lastRenderedPageBreak/>
        <w:t xml:space="preserve">способствует самоопределению обучающихся в выборе дальнейшего профиля обучения с учетом возможностей ОУ. </w:t>
      </w:r>
    </w:p>
    <w:p w:rsidR="00AE2FA4" w:rsidRPr="00D0244A" w:rsidRDefault="00AE2FA4" w:rsidP="00AE2FA4">
      <w:pPr>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b/>
          <w:bCs/>
          <w:color w:val="000000"/>
          <w:sz w:val="24"/>
          <w:szCs w:val="24"/>
        </w:rPr>
        <w:t xml:space="preserve">Режим организации внеурочной деятельности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Расписание занятий включает в себя следующие нормативы: </w:t>
      </w:r>
    </w:p>
    <w:p w:rsidR="00AE2FA4" w:rsidRPr="00D0244A" w:rsidRDefault="00AE2FA4" w:rsidP="00AE2FA4">
      <w:pPr>
        <w:suppressAutoHyphens/>
        <w:autoSpaceDE w:val="0"/>
        <w:autoSpaceDN w:val="0"/>
        <w:adjustRightInd w:val="0"/>
        <w:spacing w:after="179" w:line="240" w:lineRule="auto"/>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 недельную (максимальную) нагрузку на обучающихся;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 недельное количество часов на реализацию программ по каждому направлению развития личности; </w:t>
      </w:r>
      <w:r>
        <w:rPr>
          <w:rFonts w:ascii="Times New Roman" w:eastAsia="Calibri" w:hAnsi="Times New Roman" w:cs="Times New Roman"/>
          <w:sz w:val="24"/>
          <w:szCs w:val="24"/>
        </w:rPr>
        <w:t xml:space="preserve">                                                                                                                                                                </w:t>
      </w:r>
      <w:r w:rsidRPr="00D0244A">
        <w:rPr>
          <w:rFonts w:ascii="Times New Roman" w:eastAsia="Calibri" w:hAnsi="Times New Roman" w:cs="Times New Roman"/>
          <w:sz w:val="24"/>
          <w:szCs w:val="24"/>
        </w:rPr>
        <w:t xml:space="preserve">• количество групп по направлениям.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Продолжительность учебного года для 10 класса  составляет 35 недель.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Продолжительность учебной недели: 5 дней.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Продолжительность учебного года для 11 класса составляет 34 недели.</w:t>
      </w:r>
    </w:p>
    <w:p w:rsidR="00AE2FA4" w:rsidRPr="00D0244A" w:rsidRDefault="00E40707"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Количество часов внеурочной деятельности</w:t>
      </w:r>
      <w:r w:rsidR="00AE2FA4" w:rsidRPr="00D0244A">
        <w:rPr>
          <w:rFonts w:ascii="Times New Roman" w:eastAsia="Calibri" w:hAnsi="Times New Roman" w:cs="Times New Roman"/>
          <w:sz w:val="24"/>
          <w:szCs w:val="24"/>
        </w:rPr>
        <w:t xml:space="preserve"> -  от 5 до 10. Распределение часов внеурочной деятельности по данным направлениям может меняться в зависимости от возможностей МБОУ </w:t>
      </w:r>
      <w:r w:rsidR="00AE2FA4">
        <w:rPr>
          <w:rFonts w:ascii="Times New Roman" w:eastAsia="Times New Roman" w:hAnsi="Times New Roman" w:cs="Times New Roman"/>
          <w:sz w:val="24"/>
          <w:szCs w:val="24"/>
        </w:rPr>
        <w:t>«</w:t>
      </w:r>
      <w:proofErr w:type="spellStart"/>
      <w:r w:rsidR="00AE2FA4">
        <w:rPr>
          <w:rFonts w:ascii="Times New Roman" w:eastAsia="Times New Roman" w:hAnsi="Times New Roman" w:cs="Times New Roman"/>
          <w:sz w:val="24"/>
          <w:szCs w:val="24"/>
        </w:rPr>
        <w:t>Тюхтетская</w:t>
      </w:r>
      <w:proofErr w:type="spellEnd"/>
      <w:r w:rsidR="00AE2FA4">
        <w:rPr>
          <w:rFonts w:ascii="Times New Roman" w:eastAsia="Times New Roman" w:hAnsi="Times New Roman" w:cs="Times New Roman"/>
          <w:sz w:val="24"/>
          <w:szCs w:val="24"/>
        </w:rPr>
        <w:t xml:space="preserve"> СШ№2»</w:t>
      </w:r>
      <w:r w:rsidR="00AE2FA4" w:rsidRPr="00D0244A">
        <w:rPr>
          <w:rFonts w:ascii="Times New Roman" w:eastAsia="Calibri" w:hAnsi="Times New Roman" w:cs="Times New Roman"/>
          <w:sz w:val="24"/>
          <w:szCs w:val="24"/>
        </w:rPr>
        <w:t xml:space="preserve">,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в МБОУ </w:t>
      </w:r>
      <w:r w:rsidR="00AE2FA4">
        <w:rPr>
          <w:rFonts w:ascii="Times New Roman" w:eastAsia="Times New Roman" w:hAnsi="Times New Roman" w:cs="Times New Roman"/>
          <w:sz w:val="24"/>
          <w:szCs w:val="24"/>
        </w:rPr>
        <w:t>«</w:t>
      </w:r>
      <w:proofErr w:type="spellStart"/>
      <w:r w:rsidR="00AE2FA4">
        <w:rPr>
          <w:rFonts w:ascii="Times New Roman" w:eastAsia="Times New Roman" w:hAnsi="Times New Roman" w:cs="Times New Roman"/>
          <w:sz w:val="24"/>
          <w:szCs w:val="24"/>
        </w:rPr>
        <w:t>Тюхтетская</w:t>
      </w:r>
      <w:proofErr w:type="spellEnd"/>
      <w:r w:rsidR="00AE2FA4">
        <w:rPr>
          <w:rFonts w:ascii="Times New Roman" w:eastAsia="Times New Roman" w:hAnsi="Times New Roman" w:cs="Times New Roman"/>
          <w:sz w:val="24"/>
          <w:szCs w:val="24"/>
        </w:rPr>
        <w:t xml:space="preserve"> СШ№2»</w:t>
      </w:r>
      <w:r w:rsidR="00AE2FA4" w:rsidRPr="00D0244A">
        <w:rPr>
          <w:rFonts w:ascii="Times New Roman" w:eastAsia="Times New Roman" w:hAnsi="Times New Roman" w:cs="Times New Roman"/>
          <w:sz w:val="24"/>
          <w:szCs w:val="24"/>
        </w:rPr>
        <w:t xml:space="preserve"> </w:t>
      </w:r>
      <w:r w:rsidR="00AE2FA4" w:rsidRPr="00D0244A">
        <w:rPr>
          <w:rFonts w:ascii="Times New Roman" w:eastAsia="Calibri" w:hAnsi="Times New Roman" w:cs="Times New Roman"/>
          <w:sz w:val="24"/>
          <w:szCs w:val="24"/>
        </w:rPr>
        <w:t>не должна превышать предельно допустимую.</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Продолжительность одного занятия составляет до 45 минут (в соответствии с нормами СанПиН 2.4.2 1178-02).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Между началом внеурочной деятельности и последним уроком организуется перерыв не менее 40 минут для отдыха детей. Наполняемость групп сочетает индивидуальную и групповую работу и осуществляется в зависимости от направлений и форм внеурочной деятельности. Занятия проводятся по группам в соответствии с утвержденной программой. </w:t>
      </w:r>
    </w:p>
    <w:p w:rsidR="00AE2FA4" w:rsidRPr="00D0244A" w:rsidRDefault="00AE2FA4" w:rsidP="00AE2FA4">
      <w:pPr>
        <w:suppressAutoHyphens/>
        <w:autoSpaceDE w:val="0"/>
        <w:autoSpaceDN w:val="0"/>
        <w:adjustRightInd w:val="0"/>
        <w:spacing w:after="0" w:line="240" w:lineRule="auto"/>
        <w:ind w:firstLine="709"/>
        <w:rPr>
          <w:rFonts w:ascii="Times New Roman" w:eastAsia="Calibri" w:hAnsi="Times New Roman" w:cs="Times New Roman"/>
          <w:sz w:val="24"/>
          <w:szCs w:val="24"/>
        </w:rPr>
      </w:pPr>
      <w:r w:rsidRPr="00D0244A">
        <w:rPr>
          <w:rFonts w:ascii="Times New Roman" w:eastAsia="Calibri" w:hAnsi="Times New Roman" w:cs="Times New Roman"/>
          <w:sz w:val="24"/>
          <w:szCs w:val="24"/>
        </w:rPr>
        <w:t xml:space="preserve">Для реализации плана внеурочной деятельности в МБОУ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Тюхтетская</w:t>
      </w:r>
      <w:proofErr w:type="spellEnd"/>
      <w:r>
        <w:rPr>
          <w:rFonts w:ascii="Times New Roman" w:eastAsia="Times New Roman" w:hAnsi="Times New Roman" w:cs="Times New Roman"/>
          <w:sz w:val="24"/>
          <w:szCs w:val="24"/>
        </w:rPr>
        <w:t xml:space="preserve"> СШ№2»</w:t>
      </w:r>
      <w:r w:rsidRPr="00D0244A">
        <w:rPr>
          <w:rFonts w:ascii="Times New Roman" w:eastAsia="Times New Roman" w:hAnsi="Times New Roman" w:cs="Times New Roman"/>
          <w:sz w:val="24"/>
          <w:szCs w:val="24"/>
        </w:rPr>
        <w:t xml:space="preserve"> </w:t>
      </w:r>
      <w:r w:rsidRPr="00D0244A">
        <w:rPr>
          <w:rFonts w:ascii="Times New Roman" w:eastAsia="Calibri" w:hAnsi="Times New Roman" w:cs="Times New Roman"/>
          <w:sz w:val="24"/>
          <w:szCs w:val="24"/>
        </w:rPr>
        <w:t xml:space="preserve">созданы необходимые кадровые, методические, материально-технические, финансовые условия. </w:t>
      </w:r>
    </w:p>
    <w:p w:rsidR="00AE2FA4" w:rsidRPr="00FD1D65" w:rsidRDefault="00AE2FA4" w:rsidP="00AE2FA4">
      <w:pPr>
        <w:suppressAutoHyphens/>
        <w:spacing w:after="0" w:line="240" w:lineRule="auto"/>
        <w:ind w:firstLine="709"/>
        <w:jc w:val="both"/>
        <w:rPr>
          <w:rFonts w:ascii="Times New Roman" w:eastAsia="Times New Roman" w:hAnsi="Times New Roman" w:cs="Times New Roman"/>
          <w:b/>
          <w:sz w:val="24"/>
        </w:rPr>
      </w:pPr>
      <w:r w:rsidRPr="00FD1D65">
        <w:rPr>
          <w:rFonts w:ascii="Times New Roman" w:eastAsia="Times New Roman" w:hAnsi="Times New Roman" w:cs="Times New Roman"/>
          <w:b/>
          <w:sz w:val="24"/>
        </w:rPr>
        <w:t>Педагогическое обеспечение:</w:t>
      </w:r>
    </w:p>
    <w:p w:rsidR="00AE2FA4" w:rsidRPr="00D0244A" w:rsidRDefault="00AE2FA4" w:rsidP="00AE2FA4">
      <w:pPr>
        <w:suppressAutoHyphens/>
        <w:spacing w:after="0" w:line="240" w:lineRule="auto"/>
        <w:ind w:firstLine="709"/>
        <w:jc w:val="both"/>
        <w:rPr>
          <w:rFonts w:ascii="Times New Roman" w:eastAsia="Times New Roman" w:hAnsi="Times New Roman" w:cs="Times New Roman"/>
          <w:b/>
          <w:sz w:val="24"/>
          <w:u w:val="single"/>
        </w:rPr>
      </w:pPr>
    </w:p>
    <w:tbl>
      <w:tblPr>
        <w:tblW w:w="0" w:type="auto"/>
        <w:tblInd w:w="98" w:type="dxa"/>
        <w:tblCellMar>
          <w:left w:w="10" w:type="dxa"/>
          <w:right w:w="10" w:type="dxa"/>
        </w:tblCellMar>
        <w:tblLook w:val="0000" w:firstRow="0" w:lastRow="0" w:firstColumn="0" w:lastColumn="0" w:noHBand="0" w:noVBand="0"/>
      </w:tblPr>
      <w:tblGrid>
        <w:gridCol w:w="2162"/>
        <w:gridCol w:w="4892"/>
        <w:gridCol w:w="2517"/>
      </w:tblGrid>
      <w:tr w:rsidR="00AE2FA4" w:rsidRPr="00D0244A" w:rsidTr="00B73E2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rPr>
                <w:rFonts w:ascii="Times New Roman" w:eastAsia="Calibri" w:hAnsi="Times New Roman" w:cs="Times New Roman"/>
                <w:sz w:val="28"/>
              </w:rPr>
            </w:pPr>
            <w:r w:rsidRPr="00D0244A">
              <w:rPr>
                <w:rFonts w:ascii="Times New Roman" w:eastAsia="Times New Roman" w:hAnsi="Times New Roman" w:cs="Times New Roman"/>
                <w:b/>
                <w:sz w:val="24"/>
              </w:rPr>
              <w:t>Деятельность</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ind w:firstLine="709"/>
              <w:rPr>
                <w:rFonts w:ascii="Times New Roman" w:eastAsia="Calibri" w:hAnsi="Times New Roman" w:cs="Times New Roman"/>
                <w:sz w:val="28"/>
              </w:rPr>
            </w:pPr>
            <w:r w:rsidRPr="00D0244A">
              <w:rPr>
                <w:rFonts w:ascii="Times New Roman" w:eastAsia="Times New Roman" w:hAnsi="Times New Roman" w:cs="Times New Roman"/>
                <w:b/>
                <w:sz w:val="24"/>
              </w:rPr>
              <w:t>Функции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ind w:firstLine="709"/>
              <w:rPr>
                <w:rFonts w:ascii="Times New Roman" w:eastAsia="Calibri" w:hAnsi="Times New Roman" w:cs="Times New Roman"/>
                <w:sz w:val="28"/>
              </w:rPr>
            </w:pPr>
            <w:r w:rsidRPr="00D0244A">
              <w:rPr>
                <w:rFonts w:ascii="Times New Roman" w:eastAsia="Times New Roman" w:hAnsi="Times New Roman" w:cs="Times New Roman"/>
                <w:b/>
                <w:sz w:val="24"/>
              </w:rPr>
              <w:t xml:space="preserve"> Ответственные</w:t>
            </w:r>
          </w:p>
        </w:tc>
      </w:tr>
      <w:tr w:rsidR="00AE2FA4" w:rsidRPr="00D0244A" w:rsidTr="00B73E2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rPr>
                <w:rFonts w:ascii="Times New Roman" w:eastAsia="Calibri" w:hAnsi="Times New Roman" w:cs="Times New Roman"/>
                <w:sz w:val="28"/>
              </w:rPr>
            </w:pPr>
            <w:r w:rsidRPr="00D0244A">
              <w:rPr>
                <w:rFonts w:ascii="Times New Roman" w:eastAsia="Times New Roman" w:hAnsi="Times New Roman" w:cs="Times New Roman"/>
                <w:sz w:val="24"/>
              </w:rPr>
              <w:t>Административно-координационная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ind w:firstLine="709"/>
              <w:rPr>
                <w:rFonts w:ascii="Times New Roman" w:eastAsia="Calibri" w:hAnsi="Times New Roman" w:cs="Times New Roman"/>
                <w:sz w:val="28"/>
              </w:rPr>
            </w:pPr>
            <w:r w:rsidRPr="00D0244A">
              <w:rPr>
                <w:rFonts w:ascii="Times New Roman" w:eastAsia="Times New Roman" w:hAnsi="Times New Roman" w:cs="Times New Roman"/>
                <w:sz w:val="24"/>
              </w:rPr>
              <w:t>Координирует деятельность всех участников образовательного процесса, участвующих введении ФГОС,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rPr>
                <w:rFonts w:ascii="Times New Roman" w:eastAsia="Times New Roman" w:hAnsi="Times New Roman" w:cs="Times New Roman"/>
                <w:sz w:val="24"/>
              </w:rPr>
            </w:pPr>
            <w:r w:rsidRPr="00D0244A">
              <w:rPr>
                <w:rFonts w:ascii="Times New Roman" w:eastAsia="Times New Roman" w:hAnsi="Times New Roman" w:cs="Times New Roman"/>
                <w:sz w:val="24"/>
              </w:rPr>
              <w:t>Директор школы,</w:t>
            </w:r>
          </w:p>
          <w:p w:rsidR="00AE2FA4" w:rsidRPr="00D0244A" w:rsidRDefault="00AE2FA4" w:rsidP="00B73E28">
            <w:pPr>
              <w:suppressAutoHyphens/>
              <w:spacing w:after="0" w:line="240" w:lineRule="auto"/>
              <w:rPr>
                <w:rFonts w:ascii="Times New Roman" w:eastAsia="Times New Roman" w:hAnsi="Times New Roman" w:cs="Times New Roman"/>
                <w:sz w:val="24"/>
              </w:rPr>
            </w:pPr>
            <w:r w:rsidRPr="00D0244A">
              <w:rPr>
                <w:rFonts w:ascii="Times New Roman" w:eastAsia="Times New Roman" w:hAnsi="Times New Roman" w:cs="Times New Roman"/>
                <w:sz w:val="24"/>
              </w:rPr>
              <w:t>Заместите</w:t>
            </w:r>
            <w:r>
              <w:rPr>
                <w:rFonts w:ascii="Times New Roman" w:eastAsia="Times New Roman" w:hAnsi="Times New Roman" w:cs="Times New Roman"/>
                <w:sz w:val="24"/>
              </w:rPr>
              <w:t>ль директора по У</w:t>
            </w:r>
            <w:r w:rsidRPr="00D0244A">
              <w:rPr>
                <w:rFonts w:ascii="Times New Roman" w:eastAsia="Times New Roman" w:hAnsi="Times New Roman" w:cs="Times New Roman"/>
                <w:sz w:val="24"/>
              </w:rPr>
              <w:t>Р,</w:t>
            </w:r>
          </w:p>
          <w:p w:rsidR="00AE2FA4" w:rsidRPr="00D0244A" w:rsidRDefault="00AE2FA4" w:rsidP="00B73E28">
            <w:pPr>
              <w:suppressAutoHyphens/>
              <w:spacing w:after="0" w:line="240" w:lineRule="auto"/>
              <w:rPr>
                <w:rFonts w:ascii="Times New Roman" w:eastAsia="Calibri" w:hAnsi="Times New Roman" w:cs="Times New Roman"/>
                <w:sz w:val="28"/>
              </w:rPr>
            </w:pPr>
            <w:r w:rsidRPr="00D0244A">
              <w:rPr>
                <w:rFonts w:ascii="Times New Roman" w:eastAsia="Times New Roman" w:hAnsi="Times New Roman" w:cs="Times New Roman"/>
                <w:sz w:val="24"/>
              </w:rPr>
              <w:t>Заместитель директора по ВР</w:t>
            </w:r>
          </w:p>
        </w:tc>
      </w:tr>
    </w:tbl>
    <w:p w:rsidR="00BB3FD4" w:rsidRDefault="00BB3FD4" w:rsidP="00B73E28">
      <w:pPr>
        <w:suppressAutoHyphens/>
        <w:spacing w:after="0" w:line="240" w:lineRule="auto"/>
        <w:rPr>
          <w:rFonts w:ascii="Times New Roman" w:eastAsia="Times New Roman" w:hAnsi="Times New Roman" w:cs="Times New Roman"/>
          <w:sz w:val="24"/>
        </w:rPr>
        <w:sectPr w:rsidR="00BB3FD4" w:rsidSect="00BB3FD4">
          <w:pgSz w:w="11906" w:h="16838"/>
          <w:pgMar w:top="1134" w:right="1701" w:bottom="1134" w:left="567" w:header="709" w:footer="544" w:gutter="0"/>
          <w:cols w:space="708"/>
          <w:titlePg/>
          <w:docGrid w:linePitch="381"/>
        </w:sectPr>
      </w:pPr>
    </w:p>
    <w:tbl>
      <w:tblPr>
        <w:tblW w:w="0" w:type="auto"/>
        <w:tblInd w:w="98" w:type="dxa"/>
        <w:tblCellMar>
          <w:left w:w="10" w:type="dxa"/>
          <w:right w:w="10" w:type="dxa"/>
        </w:tblCellMar>
        <w:tblLook w:val="0000" w:firstRow="0" w:lastRow="0" w:firstColumn="0" w:lastColumn="0" w:noHBand="0" w:noVBand="0"/>
      </w:tblPr>
      <w:tblGrid>
        <w:gridCol w:w="2162"/>
        <w:gridCol w:w="4892"/>
        <w:gridCol w:w="2517"/>
      </w:tblGrid>
      <w:tr w:rsidR="00AE2FA4" w:rsidRPr="00D0244A" w:rsidTr="00B73E2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rPr>
                <w:rFonts w:ascii="Times New Roman" w:eastAsia="Calibri" w:hAnsi="Times New Roman" w:cs="Times New Roman"/>
                <w:sz w:val="28"/>
              </w:rPr>
            </w:pPr>
            <w:r w:rsidRPr="00D0244A">
              <w:rPr>
                <w:rFonts w:ascii="Times New Roman" w:eastAsia="Times New Roman" w:hAnsi="Times New Roman" w:cs="Times New Roman"/>
                <w:sz w:val="24"/>
              </w:rPr>
              <w:lastRenderedPageBreak/>
              <w:t>Консультативно-методическая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ind w:firstLine="709"/>
              <w:rPr>
                <w:rFonts w:ascii="Times New Roman" w:eastAsia="Calibri" w:hAnsi="Times New Roman" w:cs="Times New Roman"/>
                <w:sz w:val="28"/>
              </w:rPr>
            </w:pPr>
            <w:r w:rsidRPr="00D0244A">
              <w:rPr>
                <w:rFonts w:ascii="Times New Roman" w:eastAsia="Times New Roman" w:hAnsi="Times New Roman" w:cs="Times New Roman"/>
                <w:sz w:val="24"/>
              </w:rPr>
              <w:t>Обеспечивает: предоставление всех необходимых  содержательных материалов, изучение всеми участниками  документов ФГОС, проведение семинаров и совещаний,  оказание консультативной и методической помощи учителям, работающим по ФГОС</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Заместитель директора по У</w:t>
            </w:r>
            <w:r w:rsidRPr="00D0244A">
              <w:rPr>
                <w:rFonts w:ascii="Times New Roman" w:eastAsia="Times New Roman" w:hAnsi="Times New Roman" w:cs="Times New Roman"/>
                <w:sz w:val="24"/>
              </w:rPr>
              <w:t>Р,</w:t>
            </w:r>
          </w:p>
          <w:p w:rsidR="00AE2FA4" w:rsidRPr="00D0244A" w:rsidRDefault="00AE2FA4" w:rsidP="00B73E28">
            <w:pPr>
              <w:suppressAutoHyphens/>
              <w:spacing w:after="0" w:line="240" w:lineRule="auto"/>
              <w:rPr>
                <w:rFonts w:ascii="Times New Roman" w:eastAsia="Calibri" w:hAnsi="Times New Roman" w:cs="Times New Roman"/>
                <w:sz w:val="28"/>
              </w:rPr>
            </w:pPr>
            <w:r w:rsidRPr="00D0244A">
              <w:rPr>
                <w:rFonts w:ascii="Times New Roman" w:eastAsia="Times New Roman" w:hAnsi="Times New Roman" w:cs="Times New Roman"/>
                <w:sz w:val="24"/>
              </w:rPr>
              <w:t>Заместитель директора по ВР</w:t>
            </w:r>
          </w:p>
        </w:tc>
      </w:tr>
      <w:tr w:rsidR="00AE2FA4" w:rsidRPr="00D0244A" w:rsidTr="00B73E2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rPr>
                <w:rFonts w:ascii="Times New Roman" w:eastAsia="Calibri" w:hAnsi="Times New Roman" w:cs="Times New Roman"/>
                <w:sz w:val="28"/>
              </w:rPr>
            </w:pPr>
            <w:r w:rsidRPr="00D0244A">
              <w:rPr>
                <w:rFonts w:ascii="Times New Roman" w:eastAsia="Times New Roman" w:hAnsi="Times New Roman" w:cs="Times New Roman"/>
                <w:sz w:val="24"/>
              </w:rPr>
              <w:t xml:space="preserve">Информационно-аналитическая  </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ind w:firstLine="709"/>
              <w:rPr>
                <w:rFonts w:ascii="Times New Roman" w:eastAsia="Calibri" w:hAnsi="Times New Roman" w:cs="Times New Roman"/>
                <w:sz w:val="28"/>
              </w:rPr>
            </w:pPr>
            <w:r w:rsidRPr="00D0244A">
              <w:rPr>
                <w:rFonts w:ascii="Times New Roman" w:eastAsia="Times New Roman" w:hAnsi="Times New Roman" w:cs="Times New Roman"/>
                <w:sz w:val="24"/>
              </w:rPr>
              <w:t xml:space="preserve">Выносят решения по результатам введения ФГОС, информируют об эффективности ФГОС </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rPr>
                <w:rFonts w:ascii="Times New Roman" w:eastAsia="Calibri" w:hAnsi="Times New Roman" w:cs="Times New Roman"/>
                <w:sz w:val="28"/>
              </w:rPr>
            </w:pPr>
            <w:r>
              <w:rPr>
                <w:rFonts w:ascii="Times New Roman" w:eastAsia="Times New Roman" w:hAnsi="Times New Roman" w:cs="Times New Roman"/>
                <w:sz w:val="24"/>
              </w:rPr>
              <w:t xml:space="preserve">Педагогический совет, </w:t>
            </w:r>
            <w:r w:rsidRPr="00D0244A">
              <w:rPr>
                <w:rFonts w:ascii="Times New Roman" w:eastAsia="Times New Roman" w:hAnsi="Times New Roman" w:cs="Times New Roman"/>
                <w:sz w:val="24"/>
              </w:rPr>
              <w:t xml:space="preserve">школьное методическое объединение </w:t>
            </w:r>
          </w:p>
        </w:tc>
      </w:tr>
      <w:tr w:rsidR="00AE2FA4" w:rsidRPr="00D0244A" w:rsidTr="00B73E2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rPr>
                <w:rFonts w:ascii="Times New Roman" w:eastAsia="Times New Roman" w:hAnsi="Times New Roman" w:cs="Times New Roman"/>
                <w:sz w:val="24"/>
              </w:rPr>
            </w:pPr>
            <w:r w:rsidRPr="00D0244A">
              <w:rPr>
                <w:rFonts w:ascii="Times New Roman" w:eastAsia="Times New Roman" w:hAnsi="Times New Roman" w:cs="Times New Roman"/>
                <w:sz w:val="24"/>
              </w:rPr>
              <w:t xml:space="preserve">Организационная </w:t>
            </w:r>
          </w:p>
          <w:p w:rsidR="00AE2FA4" w:rsidRPr="00D0244A" w:rsidRDefault="00AE2FA4" w:rsidP="00B73E28">
            <w:pPr>
              <w:suppressAutoHyphens/>
              <w:spacing w:after="0" w:line="240" w:lineRule="auto"/>
              <w:ind w:firstLine="709"/>
              <w:rPr>
                <w:rFonts w:ascii="Times New Roman" w:eastAsia="Calibri" w:hAnsi="Times New Roman" w:cs="Times New Roman"/>
                <w:sz w:val="28"/>
              </w:rPr>
            </w:pP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ind w:firstLine="709"/>
              <w:rPr>
                <w:rFonts w:ascii="Times New Roman" w:eastAsia="Calibri" w:hAnsi="Times New Roman" w:cs="Times New Roman"/>
                <w:sz w:val="28"/>
              </w:rPr>
            </w:pPr>
            <w:r w:rsidRPr="00D0244A">
              <w:rPr>
                <w:rFonts w:ascii="Times New Roman" w:eastAsia="Times New Roman" w:hAnsi="Times New Roman" w:cs="Times New Roman"/>
                <w:sz w:val="24"/>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E2FA4" w:rsidRPr="00D0244A" w:rsidRDefault="00AE2FA4" w:rsidP="00B73E28">
            <w:pPr>
              <w:suppressAutoHyphens/>
              <w:spacing w:after="0" w:line="240" w:lineRule="auto"/>
              <w:rPr>
                <w:rFonts w:ascii="Times New Roman" w:eastAsia="Times New Roman" w:hAnsi="Times New Roman" w:cs="Times New Roman"/>
                <w:sz w:val="24"/>
              </w:rPr>
            </w:pPr>
            <w:r w:rsidRPr="00D0244A">
              <w:rPr>
                <w:rFonts w:ascii="Times New Roman" w:eastAsia="Times New Roman" w:hAnsi="Times New Roman" w:cs="Times New Roman"/>
                <w:sz w:val="24"/>
              </w:rPr>
              <w:t>Задействованные педагоги школы.</w:t>
            </w:r>
          </w:p>
          <w:p w:rsidR="00AE2FA4" w:rsidRPr="00D0244A" w:rsidRDefault="00AE2FA4" w:rsidP="00B73E28">
            <w:pPr>
              <w:suppressAutoHyphens/>
              <w:spacing w:after="0" w:line="240" w:lineRule="auto"/>
              <w:ind w:firstLine="709"/>
              <w:rPr>
                <w:rFonts w:ascii="Times New Roman" w:eastAsia="Calibri" w:hAnsi="Times New Roman" w:cs="Times New Roman"/>
                <w:sz w:val="28"/>
              </w:rPr>
            </w:pPr>
          </w:p>
        </w:tc>
      </w:tr>
    </w:tbl>
    <w:p w:rsidR="00AE2FA4" w:rsidRPr="00D0244A" w:rsidRDefault="00AE2FA4" w:rsidP="00AE2FA4">
      <w:pPr>
        <w:suppressAutoHyphens/>
        <w:spacing w:after="0" w:line="240" w:lineRule="auto"/>
        <w:ind w:firstLine="709"/>
        <w:jc w:val="both"/>
        <w:rPr>
          <w:rFonts w:ascii="Times New Roman" w:eastAsia="Times New Roman" w:hAnsi="Times New Roman" w:cs="Times New Roman"/>
          <w:b/>
          <w:color w:val="000000"/>
          <w:sz w:val="24"/>
        </w:rPr>
      </w:pPr>
    </w:p>
    <w:p w:rsidR="00AE2FA4" w:rsidRPr="00D0244A" w:rsidRDefault="00AE2FA4" w:rsidP="00AE2FA4">
      <w:pPr>
        <w:suppressAutoHyphens/>
        <w:spacing w:after="0" w:line="240" w:lineRule="auto"/>
        <w:ind w:firstLine="709"/>
        <w:rPr>
          <w:rFonts w:ascii="Times New Roman" w:eastAsia="Times New Roman" w:hAnsi="Times New Roman" w:cs="Times New Roman"/>
          <w:color w:val="000000"/>
          <w:sz w:val="24"/>
        </w:rPr>
      </w:pPr>
      <w:r w:rsidRPr="00E40707">
        <w:rPr>
          <w:rFonts w:ascii="Times New Roman" w:eastAsia="Times New Roman" w:hAnsi="Times New Roman" w:cs="Times New Roman"/>
          <w:color w:val="000000"/>
          <w:sz w:val="24"/>
        </w:rPr>
        <w:t>Оптимизационная</w:t>
      </w:r>
      <w:r w:rsidR="00E40707">
        <w:rPr>
          <w:rFonts w:ascii="Times New Roman" w:eastAsia="Times New Roman" w:hAnsi="Times New Roman" w:cs="Times New Roman"/>
          <w:color w:val="000000"/>
          <w:sz w:val="24"/>
        </w:rPr>
        <w:t xml:space="preserve"> </w:t>
      </w:r>
      <w:r w:rsidRPr="00D0244A">
        <w:rPr>
          <w:rFonts w:ascii="Times New Roman" w:eastAsia="Times New Roman" w:hAnsi="Times New Roman" w:cs="Times New Roman"/>
          <w:color w:val="000000"/>
          <w:sz w:val="24"/>
        </w:rPr>
        <w:t>модель внеурочной деятельности основывается на оптимизации всех внутренних ресурсов образовательного учреждения. В ее реализации принимают участие все педагогические работники шко</w:t>
      </w:r>
      <w:r>
        <w:rPr>
          <w:rFonts w:ascii="Times New Roman" w:eastAsia="Times New Roman" w:hAnsi="Times New Roman" w:cs="Times New Roman"/>
          <w:color w:val="000000"/>
          <w:sz w:val="24"/>
        </w:rPr>
        <w:t>лы (учителя, зам. директора по У</w:t>
      </w:r>
      <w:r w:rsidRPr="00D0244A">
        <w:rPr>
          <w:rFonts w:ascii="Times New Roman" w:eastAsia="Times New Roman" w:hAnsi="Times New Roman" w:cs="Times New Roman"/>
          <w:color w:val="000000"/>
          <w:sz w:val="24"/>
        </w:rPr>
        <w:t>Р,</w:t>
      </w:r>
      <w:r>
        <w:rPr>
          <w:rFonts w:ascii="Times New Roman" w:eastAsia="Times New Roman" w:hAnsi="Times New Roman" w:cs="Times New Roman"/>
          <w:color w:val="000000"/>
          <w:sz w:val="24"/>
        </w:rPr>
        <w:t xml:space="preserve"> </w:t>
      </w:r>
      <w:r w:rsidRPr="00D0244A">
        <w:rPr>
          <w:rFonts w:ascii="Times New Roman" w:eastAsia="Times New Roman" w:hAnsi="Times New Roman" w:cs="Times New Roman"/>
          <w:color w:val="000000"/>
          <w:sz w:val="24"/>
        </w:rPr>
        <w:t>зам.</w:t>
      </w:r>
      <w:r>
        <w:rPr>
          <w:rFonts w:ascii="Times New Roman" w:eastAsia="Times New Roman" w:hAnsi="Times New Roman" w:cs="Times New Roman"/>
          <w:color w:val="000000"/>
          <w:sz w:val="24"/>
        </w:rPr>
        <w:t xml:space="preserve"> </w:t>
      </w:r>
      <w:r w:rsidRPr="00D0244A">
        <w:rPr>
          <w:rFonts w:ascii="Times New Roman" w:eastAsia="Times New Roman" w:hAnsi="Times New Roman" w:cs="Times New Roman"/>
          <w:color w:val="000000"/>
          <w:sz w:val="24"/>
        </w:rPr>
        <w:t xml:space="preserve">директора по ВР, психолог). </w:t>
      </w:r>
    </w:p>
    <w:p w:rsidR="00AE2FA4" w:rsidRPr="00D0244A" w:rsidRDefault="00AE2FA4" w:rsidP="00AE2FA4">
      <w:pPr>
        <w:suppressAutoHyphens/>
        <w:spacing w:after="0" w:line="240" w:lineRule="auto"/>
        <w:ind w:firstLine="709"/>
        <w:rPr>
          <w:rFonts w:ascii="Times New Roman" w:eastAsia="Times New Roman" w:hAnsi="Times New Roman" w:cs="Times New Roman"/>
          <w:color w:val="000000"/>
          <w:sz w:val="24"/>
        </w:rPr>
      </w:pPr>
      <w:r w:rsidRPr="00D0244A">
        <w:rPr>
          <w:rFonts w:ascii="Times New Roman" w:eastAsia="Times New Roman" w:hAnsi="Times New Roman" w:cs="Times New Roman"/>
          <w:color w:val="000000"/>
          <w:sz w:val="24"/>
        </w:rPr>
        <w:t xml:space="preserve"> Координирующую роль выполняет классный руководитель, который в соответствии со своими функциями и задачами: </w:t>
      </w:r>
    </w:p>
    <w:p w:rsidR="00AE2FA4" w:rsidRPr="00D0244A" w:rsidRDefault="00AE2FA4" w:rsidP="002B7C7D">
      <w:pPr>
        <w:numPr>
          <w:ilvl w:val="0"/>
          <w:numId w:val="150"/>
        </w:numPr>
        <w:tabs>
          <w:tab w:val="left" w:pos="720"/>
        </w:tabs>
        <w:suppressAutoHyphens/>
        <w:spacing w:after="0" w:line="240" w:lineRule="auto"/>
        <w:rPr>
          <w:rFonts w:ascii="Times New Roman" w:eastAsia="Times New Roman" w:hAnsi="Times New Roman" w:cs="Times New Roman"/>
          <w:color w:val="000000"/>
          <w:sz w:val="24"/>
        </w:rPr>
      </w:pPr>
      <w:r w:rsidRPr="00D0244A">
        <w:rPr>
          <w:rFonts w:ascii="Times New Roman" w:eastAsia="Times New Roman" w:hAnsi="Times New Roman" w:cs="Times New Roman"/>
          <w:color w:val="000000"/>
          <w:sz w:val="24"/>
        </w:rPr>
        <w:t xml:space="preserve">взаимодействует с педагогическими работниками, а также учебно-вспомогательным персоналом общеобразовательного учреждения; </w:t>
      </w:r>
    </w:p>
    <w:p w:rsidR="00AE2FA4" w:rsidRPr="00D0244A" w:rsidRDefault="00AE2FA4" w:rsidP="002B7C7D">
      <w:pPr>
        <w:numPr>
          <w:ilvl w:val="0"/>
          <w:numId w:val="150"/>
        </w:numPr>
        <w:tabs>
          <w:tab w:val="left" w:pos="720"/>
        </w:tabs>
        <w:suppressAutoHyphens/>
        <w:spacing w:after="0" w:line="240" w:lineRule="auto"/>
        <w:rPr>
          <w:rFonts w:ascii="Times New Roman" w:eastAsia="Times New Roman" w:hAnsi="Times New Roman" w:cs="Times New Roman"/>
          <w:color w:val="000000"/>
          <w:sz w:val="24"/>
        </w:rPr>
      </w:pPr>
      <w:r w:rsidRPr="00D0244A">
        <w:rPr>
          <w:rFonts w:ascii="Times New Roman" w:eastAsia="Times New Roman" w:hAnsi="Times New Roman" w:cs="Times New Roman"/>
          <w:color w:val="000000"/>
          <w:sz w:val="24"/>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AE2FA4" w:rsidRPr="00D0244A" w:rsidRDefault="00AE2FA4" w:rsidP="002B7C7D">
      <w:pPr>
        <w:numPr>
          <w:ilvl w:val="0"/>
          <w:numId w:val="150"/>
        </w:numPr>
        <w:tabs>
          <w:tab w:val="left" w:pos="720"/>
        </w:tabs>
        <w:suppressAutoHyphens/>
        <w:spacing w:after="0" w:line="240" w:lineRule="auto"/>
        <w:rPr>
          <w:rFonts w:ascii="Times New Roman" w:eastAsia="Times New Roman" w:hAnsi="Times New Roman" w:cs="Times New Roman"/>
          <w:color w:val="000000"/>
          <w:sz w:val="24"/>
        </w:rPr>
      </w:pPr>
      <w:r w:rsidRPr="00D0244A">
        <w:rPr>
          <w:rFonts w:ascii="Times New Roman" w:eastAsia="Times New Roman" w:hAnsi="Times New Roman" w:cs="Times New Roman"/>
          <w:color w:val="000000"/>
          <w:sz w:val="24"/>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AE2FA4" w:rsidRPr="00D0244A" w:rsidRDefault="00AE2FA4" w:rsidP="002B7C7D">
      <w:pPr>
        <w:numPr>
          <w:ilvl w:val="0"/>
          <w:numId w:val="150"/>
        </w:numPr>
        <w:tabs>
          <w:tab w:val="left" w:pos="720"/>
        </w:tabs>
        <w:suppressAutoHyphens/>
        <w:spacing w:after="0" w:line="240" w:lineRule="auto"/>
        <w:rPr>
          <w:rFonts w:ascii="Times New Roman" w:eastAsia="Times New Roman" w:hAnsi="Times New Roman" w:cs="Times New Roman"/>
          <w:color w:val="000000"/>
          <w:sz w:val="24"/>
        </w:rPr>
      </w:pPr>
      <w:r w:rsidRPr="00D0244A">
        <w:rPr>
          <w:rFonts w:ascii="Times New Roman" w:eastAsia="Times New Roman" w:hAnsi="Times New Roman" w:cs="Times New Roman"/>
          <w:color w:val="000000"/>
          <w:sz w:val="24"/>
        </w:rPr>
        <w:t xml:space="preserve">организует социально значимую, творческую деятельность обучающихся. </w:t>
      </w:r>
    </w:p>
    <w:p w:rsidR="00AE2FA4" w:rsidRDefault="00AE2FA4" w:rsidP="00AE2FA4">
      <w:pPr>
        <w:suppressAutoHyphens/>
        <w:spacing w:after="0" w:line="240" w:lineRule="auto"/>
        <w:ind w:left="720" w:firstLine="709"/>
        <w:jc w:val="both"/>
        <w:rPr>
          <w:rFonts w:ascii="Times New Roman" w:eastAsia="Times New Roman" w:hAnsi="Times New Roman" w:cs="Times New Roman"/>
          <w:color w:val="000000"/>
          <w:sz w:val="24"/>
        </w:rPr>
      </w:pPr>
    </w:p>
    <w:p w:rsidR="00AE2FA4" w:rsidRPr="00D0244A" w:rsidRDefault="00AE2FA4" w:rsidP="00AE2FA4">
      <w:pPr>
        <w:suppressAutoHyphen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0244A">
        <w:rPr>
          <w:rFonts w:ascii="Times New Roman" w:eastAsia="Calibri" w:hAnsi="Times New Roman" w:cs="Times New Roman"/>
          <w:b/>
          <w:bCs/>
          <w:sz w:val="24"/>
          <w:szCs w:val="24"/>
        </w:rPr>
        <w:t xml:space="preserve">Совершенствование уровня кадрового обеспечения: </w:t>
      </w:r>
    </w:p>
    <w:p w:rsidR="00AE2FA4" w:rsidRPr="00D0244A" w:rsidRDefault="00AE2FA4" w:rsidP="00AE2FA4">
      <w:pPr>
        <w:suppressAutoHyphens/>
        <w:spacing w:after="0" w:line="240" w:lineRule="auto"/>
        <w:ind w:left="720" w:firstLine="709"/>
        <w:jc w:val="both"/>
        <w:rPr>
          <w:rFonts w:ascii="Times New Roman" w:eastAsia="Times New Roman" w:hAnsi="Times New Roman" w:cs="Times New Roman"/>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677"/>
      </w:tblGrid>
      <w:tr w:rsidR="00AE2FA4" w:rsidRPr="00D0244A" w:rsidTr="00B73E28">
        <w:trPr>
          <w:trHeight w:val="107"/>
        </w:trPr>
        <w:tc>
          <w:tcPr>
            <w:tcW w:w="4677" w:type="dxa"/>
          </w:tcPr>
          <w:p w:rsidR="00AE2FA4" w:rsidRPr="00D0244A" w:rsidRDefault="00AE2FA4" w:rsidP="00B73E28">
            <w:pPr>
              <w:suppressAutoHyphens/>
              <w:autoSpaceDE w:val="0"/>
              <w:autoSpaceDN w:val="0"/>
              <w:adjustRightInd w:val="0"/>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b/>
                <w:bCs/>
                <w:color w:val="000000"/>
                <w:sz w:val="24"/>
                <w:szCs w:val="24"/>
              </w:rPr>
              <w:t xml:space="preserve">Задачи </w:t>
            </w:r>
          </w:p>
        </w:tc>
        <w:tc>
          <w:tcPr>
            <w:tcW w:w="4677" w:type="dxa"/>
          </w:tcPr>
          <w:p w:rsidR="00AE2FA4" w:rsidRPr="00D0244A" w:rsidRDefault="00AE2FA4" w:rsidP="00B73E28">
            <w:pPr>
              <w:suppressAutoHyphens/>
              <w:autoSpaceDE w:val="0"/>
              <w:autoSpaceDN w:val="0"/>
              <w:adjustRightInd w:val="0"/>
              <w:spacing w:after="0" w:line="240" w:lineRule="auto"/>
              <w:ind w:firstLine="709"/>
              <w:rPr>
                <w:rFonts w:ascii="Times New Roman" w:eastAsia="Calibri" w:hAnsi="Times New Roman" w:cs="Times New Roman"/>
                <w:color w:val="000000"/>
                <w:sz w:val="24"/>
                <w:szCs w:val="24"/>
              </w:rPr>
            </w:pPr>
            <w:r w:rsidRPr="00D0244A">
              <w:rPr>
                <w:rFonts w:ascii="Times New Roman" w:eastAsia="Calibri" w:hAnsi="Times New Roman" w:cs="Times New Roman"/>
                <w:b/>
                <w:bCs/>
                <w:color w:val="000000"/>
                <w:sz w:val="24"/>
                <w:szCs w:val="24"/>
              </w:rPr>
              <w:t xml:space="preserve">Мероприятия </w:t>
            </w:r>
          </w:p>
        </w:tc>
      </w:tr>
      <w:tr w:rsidR="00AE2FA4" w:rsidRPr="00D0244A" w:rsidTr="00B73E28">
        <w:trPr>
          <w:trHeight w:val="523"/>
        </w:trPr>
        <w:tc>
          <w:tcPr>
            <w:tcW w:w="4677" w:type="dxa"/>
          </w:tcPr>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Подготовка педагогических кадров к работе с учащимися по внеурочной деятельности </w:t>
            </w:r>
          </w:p>
        </w:tc>
        <w:tc>
          <w:tcPr>
            <w:tcW w:w="4677" w:type="dxa"/>
          </w:tcPr>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Индивидуальные собеседования с преподавателями- предметниками и руководителями кружков, готовыми к деятельности в данном направлении. </w:t>
            </w:r>
          </w:p>
        </w:tc>
      </w:tr>
      <w:tr w:rsidR="00AE2FA4" w:rsidRPr="00D0244A" w:rsidTr="00B73E28">
        <w:trPr>
          <w:trHeight w:val="937"/>
        </w:trPr>
        <w:tc>
          <w:tcPr>
            <w:tcW w:w="4677" w:type="dxa"/>
          </w:tcPr>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Повышение методического уровня всех участников воспитательного процесса </w:t>
            </w:r>
          </w:p>
        </w:tc>
        <w:tc>
          <w:tcPr>
            <w:tcW w:w="4677" w:type="dxa"/>
          </w:tcPr>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Семинары с психологами, социальными медицинскими работниками, специалистами внешкольных учреждений </w:t>
            </w:r>
          </w:p>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Семинары-практикумы в методических объединениях с целью обмена опытом, накопленным в школе. </w:t>
            </w:r>
          </w:p>
        </w:tc>
      </w:tr>
      <w:tr w:rsidR="00AE2FA4" w:rsidRPr="00D0244A" w:rsidTr="00B73E28">
        <w:trPr>
          <w:trHeight w:val="385"/>
        </w:trPr>
        <w:tc>
          <w:tcPr>
            <w:tcW w:w="4677" w:type="dxa"/>
          </w:tcPr>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Обеспечение комфортных условий для работы педагогов </w:t>
            </w:r>
          </w:p>
        </w:tc>
        <w:tc>
          <w:tcPr>
            <w:tcW w:w="4677" w:type="dxa"/>
          </w:tcPr>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Закупка оборудования, пособий, совершенствование материально-технической базы </w:t>
            </w:r>
          </w:p>
        </w:tc>
      </w:tr>
      <w:tr w:rsidR="00AE2FA4" w:rsidRPr="00D0244A" w:rsidTr="00B73E28">
        <w:trPr>
          <w:trHeight w:val="385"/>
        </w:trPr>
        <w:tc>
          <w:tcPr>
            <w:tcW w:w="4677" w:type="dxa"/>
          </w:tcPr>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Активизировать вовлечение социальных служб </w:t>
            </w:r>
          </w:p>
        </w:tc>
        <w:tc>
          <w:tcPr>
            <w:tcW w:w="4677" w:type="dxa"/>
          </w:tcPr>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Родительские собрания </w:t>
            </w:r>
          </w:p>
          <w:p w:rsidR="00AE2FA4" w:rsidRPr="00D0244A" w:rsidRDefault="00AE2FA4" w:rsidP="00B73E28">
            <w:pPr>
              <w:suppressAutoHyphens/>
              <w:autoSpaceDE w:val="0"/>
              <w:autoSpaceDN w:val="0"/>
              <w:adjustRightInd w:val="0"/>
              <w:spacing w:after="0" w:line="240" w:lineRule="auto"/>
              <w:rPr>
                <w:rFonts w:ascii="Times New Roman" w:eastAsia="Calibri" w:hAnsi="Times New Roman" w:cs="Times New Roman"/>
                <w:color w:val="000000"/>
                <w:sz w:val="24"/>
                <w:szCs w:val="24"/>
              </w:rPr>
            </w:pPr>
            <w:r w:rsidRPr="00D0244A">
              <w:rPr>
                <w:rFonts w:ascii="Times New Roman" w:eastAsia="Calibri" w:hAnsi="Times New Roman" w:cs="Times New Roman"/>
                <w:color w:val="000000"/>
                <w:sz w:val="24"/>
                <w:szCs w:val="24"/>
              </w:rPr>
              <w:t xml:space="preserve">Дни открытых дверей </w:t>
            </w:r>
          </w:p>
        </w:tc>
      </w:tr>
    </w:tbl>
    <w:p w:rsidR="00AE2FA4" w:rsidRPr="00D0244A" w:rsidRDefault="00AE2FA4" w:rsidP="00AE2FA4">
      <w:pPr>
        <w:suppressAutoHyphens/>
        <w:spacing w:after="0" w:line="240" w:lineRule="auto"/>
        <w:ind w:left="720" w:firstLine="709"/>
        <w:rPr>
          <w:rFonts w:ascii="Times New Roman" w:eastAsia="Times New Roman" w:hAnsi="Times New Roman" w:cs="Times New Roman"/>
          <w:color w:val="000000"/>
          <w:sz w:val="24"/>
        </w:rPr>
      </w:pPr>
    </w:p>
    <w:p w:rsidR="00AE2FA4" w:rsidRPr="00E40707" w:rsidRDefault="00AE2FA4" w:rsidP="00AE2FA4">
      <w:pPr>
        <w:suppressAutoHyphens/>
        <w:spacing w:after="0" w:line="240" w:lineRule="auto"/>
        <w:ind w:firstLine="709"/>
        <w:rPr>
          <w:rFonts w:ascii="Times New Roman" w:eastAsia="Times New Roman" w:hAnsi="Times New Roman" w:cs="Times New Roman"/>
          <w:b/>
          <w:color w:val="000000"/>
          <w:sz w:val="24"/>
          <w:szCs w:val="24"/>
        </w:rPr>
      </w:pPr>
      <w:r w:rsidRPr="00E40707">
        <w:rPr>
          <w:rFonts w:ascii="Times New Roman" w:eastAsia="Times New Roman" w:hAnsi="Times New Roman" w:cs="Times New Roman"/>
          <w:b/>
          <w:color w:val="000000"/>
          <w:sz w:val="24"/>
          <w:szCs w:val="24"/>
        </w:rPr>
        <w:lastRenderedPageBreak/>
        <w:t>Материально-техническое обеспечение</w:t>
      </w:r>
    </w:p>
    <w:p w:rsidR="00AE2FA4" w:rsidRPr="00E40707" w:rsidRDefault="00AE2FA4" w:rsidP="00AE2FA4">
      <w:pPr>
        <w:suppressAutoHyphens/>
        <w:spacing w:after="0" w:line="240" w:lineRule="auto"/>
        <w:ind w:firstLine="709"/>
        <w:rPr>
          <w:rFonts w:ascii="Times New Roman" w:eastAsia="Times New Roman" w:hAnsi="Times New Roman" w:cs="Times New Roman"/>
          <w:color w:val="000000"/>
          <w:sz w:val="24"/>
          <w:szCs w:val="24"/>
        </w:rPr>
      </w:pPr>
      <w:r w:rsidRPr="00E40707">
        <w:rPr>
          <w:rFonts w:ascii="Times New Roman" w:eastAsia="Times New Roman" w:hAnsi="Times New Roman" w:cs="Times New Roman"/>
          <w:color w:val="000000"/>
          <w:sz w:val="24"/>
          <w:szCs w:val="24"/>
        </w:rPr>
        <w:t xml:space="preserve">Для реализации внеурочной деятельности в рамках ФГОС в школе имеются необходимые условия: имеется столовая, в которой организовано  питание. Для организации внеурочной деятельности школа располагает спортивным залом со спортивным инвентарем,  музыкальной техникой, библиотекой. Кабинеты  оборудованы компьютерной техникой, проекторами, экранами, выходом в </w:t>
      </w:r>
      <w:proofErr w:type="spellStart"/>
      <w:r w:rsidRPr="00E40707">
        <w:rPr>
          <w:rFonts w:ascii="Times New Roman" w:eastAsia="Times New Roman" w:hAnsi="Times New Roman" w:cs="Times New Roman"/>
          <w:color w:val="000000"/>
          <w:sz w:val="24"/>
          <w:szCs w:val="24"/>
        </w:rPr>
        <w:t>Интернент</w:t>
      </w:r>
      <w:proofErr w:type="spellEnd"/>
    </w:p>
    <w:p w:rsidR="00AE2FA4" w:rsidRPr="00E40707" w:rsidRDefault="00AE2FA4" w:rsidP="00AE2FA4">
      <w:pPr>
        <w:suppressAutoHyphens/>
        <w:spacing w:after="0" w:line="240" w:lineRule="auto"/>
        <w:ind w:firstLine="709"/>
        <w:rPr>
          <w:rFonts w:ascii="Times New Roman" w:eastAsia="Times New Roman" w:hAnsi="Times New Roman" w:cs="Times New Roman"/>
          <w:b/>
          <w:color w:val="000000"/>
          <w:sz w:val="24"/>
          <w:szCs w:val="24"/>
        </w:rPr>
      </w:pPr>
      <w:r w:rsidRPr="00E40707">
        <w:rPr>
          <w:rFonts w:ascii="Times New Roman" w:eastAsia="Times New Roman" w:hAnsi="Times New Roman" w:cs="Times New Roman"/>
          <w:b/>
          <w:color w:val="000000"/>
          <w:sz w:val="24"/>
          <w:szCs w:val="24"/>
        </w:rPr>
        <w:t xml:space="preserve">Информационное обеспечение </w:t>
      </w:r>
    </w:p>
    <w:p w:rsidR="00AE2FA4" w:rsidRPr="00E40707" w:rsidRDefault="00AE2FA4" w:rsidP="00AE2FA4">
      <w:pPr>
        <w:suppressAutoHyphens/>
        <w:spacing w:after="0" w:line="240" w:lineRule="auto"/>
        <w:ind w:firstLine="709"/>
        <w:rPr>
          <w:rFonts w:ascii="Times New Roman" w:eastAsia="Times New Roman" w:hAnsi="Times New Roman" w:cs="Times New Roman"/>
          <w:b/>
          <w:color w:val="000000"/>
          <w:sz w:val="24"/>
          <w:szCs w:val="24"/>
        </w:rPr>
      </w:pPr>
      <w:r w:rsidRPr="00E40707">
        <w:rPr>
          <w:rFonts w:ascii="Times New Roman" w:eastAsia="Times New Roman" w:hAnsi="Times New Roman" w:cs="Times New Roman"/>
          <w:color w:val="000000"/>
          <w:sz w:val="24"/>
          <w:szCs w:val="24"/>
        </w:rPr>
        <w:t xml:space="preserve">Имеется видеотека, состоящая из набора дисков по различным областям знаний (электронная детская энциклопедия «Кирилл и Мефодий», библиотечный фонд, включающий учебную и художественную литературу). </w:t>
      </w:r>
    </w:p>
    <w:p w:rsidR="00AE2FA4" w:rsidRPr="00E40707" w:rsidRDefault="00AE2FA4" w:rsidP="00AE2FA4">
      <w:pPr>
        <w:suppressAutoHyphens/>
        <w:spacing w:after="0" w:line="240" w:lineRule="auto"/>
        <w:ind w:firstLine="709"/>
        <w:rPr>
          <w:rFonts w:ascii="Times New Roman" w:eastAsia="Times New Roman" w:hAnsi="Times New Roman" w:cs="Times New Roman"/>
          <w:b/>
          <w:sz w:val="24"/>
          <w:szCs w:val="24"/>
        </w:rPr>
      </w:pPr>
      <w:r w:rsidRPr="00E40707">
        <w:rPr>
          <w:rFonts w:ascii="Times New Roman" w:eastAsia="Times New Roman" w:hAnsi="Times New Roman" w:cs="Times New Roman"/>
          <w:b/>
          <w:sz w:val="24"/>
          <w:szCs w:val="24"/>
        </w:rPr>
        <w:t>Результаты внеурочной деятельности</w:t>
      </w:r>
    </w:p>
    <w:p w:rsidR="00AE2FA4" w:rsidRPr="00E40707" w:rsidRDefault="00AE2FA4" w:rsidP="00AE2FA4">
      <w:pPr>
        <w:suppressAutoHyphens/>
        <w:spacing w:after="0" w:line="240" w:lineRule="auto"/>
        <w:ind w:firstLine="709"/>
        <w:rPr>
          <w:rFonts w:ascii="Times New Roman" w:eastAsia="Times New Roman" w:hAnsi="Times New Roman" w:cs="Times New Roman"/>
          <w:sz w:val="24"/>
          <w:szCs w:val="24"/>
        </w:rPr>
      </w:pPr>
      <w:r w:rsidRPr="00E40707">
        <w:rPr>
          <w:rFonts w:ascii="Times New Roman" w:eastAsia="Times New Roman" w:hAnsi="Times New Roman" w:cs="Times New Roman"/>
          <w:sz w:val="24"/>
          <w:szCs w:val="24"/>
        </w:rPr>
        <w:t xml:space="preserve">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D0244A">
        <w:rPr>
          <w:rFonts w:ascii="Times New Roman" w:eastAsia="Times New Roman" w:hAnsi="Times New Roman" w:cs="Times New Roman"/>
          <w:sz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D0244A">
        <w:rPr>
          <w:rFonts w:ascii="Times New Roman" w:eastAsia="Times New Roman" w:hAnsi="Times New Roman" w:cs="Times New Roman"/>
          <w:sz w:val="24"/>
        </w:rPr>
        <w:t>Все виды внеурочной деятельности учащихся на уровне среднего общего образования  строго ориентированы на воспитательные результаты.</w:t>
      </w:r>
    </w:p>
    <w:p w:rsidR="00AE2FA4" w:rsidRPr="00D0244A" w:rsidRDefault="00AE2FA4" w:rsidP="00AE2FA4">
      <w:pPr>
        <w:suppressAutoHyphens/>
        <w:spacing w:after="0" w:line="240" w:lineRule="auto"/>
        <w:ind w:firstLine="709"/>
        <w:rPr>
          <w:rFonts w:ascii="Times New Roman" w:eastAsia="Times New Roman" w:hAnsi="Times New Roman" w:cs="Times New Roman"/>
          <w:b/>
          <w:sz w:val="24"/>
          <w:u w:val="single"/>
        </w:rPr>
      </w:pP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r w:rsidRPr="00D0244A">
        <w:rPr>
          <w:rFonts w:ascii="Times New Roman" w:eastAsia="Times New Roman" w:hAnsi="Times New Roman" w:cs="Times New Roman"/>
          <w:b/>
          <w:sz w:val="24"/>
        </w:rPr>
        <w:t>Ожидаемые  результаты внеурочной деятельности</w:t>
      </w:r>
      <w:r w:rsidRPr="00D0244A">
        <w:rPr>
          <w:rFonts w:ascii="Times New Roman" w:eastAsia="Times New Roman" w:hAnsi="Times New Roman" w:cs="Times New Roman"/>
          <w:sz w:val="24"/>
        </w:rPr>
        <w:t>.</w:t>
      </w: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r w:rsidRPr="00D0244A">
        <w:rPr>
          <w:rFonts w:ascii="Times New Roman" w:eastAsia="Times New Roman" w:hAnsi="Times New Roman" w:cs="Times New Roman"/>
          <w:sz w:val="24"/>
        </w:rPr>
        <w:t>    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w:t>
      </w: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r w:rsidRPr="00D0244A">
        <w:rPr>
          <w:rFonts w:ascii="Times New Roman" w:eastAsia="Times New Roman" w:hAnsi="Times New Roman" w:cs="Times New Roman"/>
          <w:sz w:val="24"/>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r w:rsidRPr="00D0244A">
        <w:rPr>
          <w:rFonts w:ascii="Times New Roman" w:eastAsia="Times New Roman" w:hAnsi="Times New Roman" w:cs="Times New Roman"/>
          <w:sz w:val="24"/>
        </w:rPr>
        <w:t>- свободного выбора детьми программ, объединений, которые близки им по природе, отвечают их внутренним потребностям;</w:t>
      </w: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r w:rsidRPr="00D0244A">
        <w:rPr>
          <w:rFonts w:ascii="Times New Roman" w:eastAsia="Times New Roman" w:hAnsi="Times New Roman" w:cs="Times New Roman"/>
          <w:sz w:val="24"/>
        </w:rPr>
        <w:t>- помогают удовлетворить образовательные запросы, почувствовать себя успешным, реализовать и развить свои таланты, способности.</w:t>
      </w: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r w:rsidRPr="00D0244A">
        <w:rPr>
          <w:rFonts w:ascii="Times New Roman" w:eastAsia="Times New Roman" w:hAnsi="Times New Roman" w:cs="Times New Roman"/>
          <w:sz w:val="24"/>
        </w:rPr>
        <w:t>- стать активным в решении жизненных и социальных проблем, уметь нести ответственность за свой выбор;</w:t>
      </w:r>
    </w:p>
    <w:p w:rsidR="00AE2FA4" w:rsidRPr="00D0244A" w:rsidRDefault="00AE2FA4" w:rsidP="00AE2FA4">
      <w:pPr>
        <w:suppressAutoHyphens/>
        <w:spacing w:after="0" w:line="240" w:lineRule="auto"/>
        <w:ind w:firstLine="709"/>
        <w:rPr>
          <w:rFonts w:ascii="Times New Roman" w:eastAsia="Times New Roman" w:hAnsi="Times New Roman" w:cs="Times New Roman"/>
          <w:sz w:val="24"/>
        </w:rPr>
      </w:pPr>
      <w:r w:rsidRPr="00D0244A">
        <w:rPr>
          <w:rFonts w:ascii="Times New Roman" w:eastAsia="Times New Roman" w:hAnsi="Times New Roman" w:cs="Times New Roman"/>
          <w:sz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AE2FA4" w:rsidRPr="00D0244A" w:rsidRDefault="00AE2FA4" w:rsidP="00AE2FA4">
      <w:pPr>
        <w:suppressAutoHyphens/>
        <w:spacing w:after="0" w:line="240" w:lineRule="auto"/>
        <w:ind w:firstLine="709"/>
        <w:jc w:val="both"/>
        <w:rPr>
          <w:rFonts w:ascii="Times New Roman" w:eastAsia="Times New Roman" w:hAnsi="Times New Roman" w:cs="Times New Roman"/>
          <w:sz w:val="24"/>
        </w:rPr>
      </w:pPr>
    </w:p>
    <w:p w:rsidR="00AE2FA4" w:rsidRDefault="00AE2FA4" w:rsidP="00AE2FA4">
      <w:pPr>
        <w:suppressAutoHyphens/>
        <w:spacing w:after="0" w:line="240" w:lineRule="auto"/>
        <w:ind w:firstLine="709"/>
        <w:jc w:val="center"/>
        <w:rPr>
          <w:rFonts w:ascii="Times New Roman" w:eastAsia="Calibri" w:hAnsi="Times New Roman" w:cs="Times New Roman"/>
          <w:b/>
          <w:sz w:val="20"/>
          <w:szCs w:val="20"/>
        </w:rPr>
      </w:pPr>
      <w:r w:rsidRPr="00FD1D65">
        <w:rPr>
          <w:rFonts w:ascii="Times New Roman" w:eastAsia="Calibri" w:hAnsi="Times New Roman" w:cs="Times New Roman"/>
          <w:b/>
          <w:sz w:val="20"/>
          <w:szCs w:val="20"/>
        </w:rPr>
        <w:t xml:space="preserve">УЧЕБНЫЙ ПЛАН   ВНЕУРОЧНОЙ ДЕЯТЕЛЬНОСТИ ФГОС </w:t>
      </w:r>
    </w:p>
    <w:p w:rsidR="004E32FC" w:rsidRPr="00FD1D65" w:rsidRDefault="004E32FC" w:rsidP="004E32FC">
      <w:pPr>
        <w:suppressAutoHyphens/>
        <w:spacing w:after="0" w:line="240" w:lineRule="auto"/>
        <w:ind w:firstLine="709"/>
        <w:jc w:val="center"/>
        <w:rPr>
          <w:rFonts w:ascii="Times New Roman" w:eastAsia="Calibri" w:hAnsi="Times New Roman" w:cs="Times New Roman"/>
          <w:b/>
          <w:sz w:val="20"/>
          <w:szCs w:val="20"/>
        </w:rPr>
      </w:pPr>
      <w:r w:rsidRPr="00FD1D65">
        <w:rPr>
          <w:rFonts w:ascii="Times New Roman" w:eastAsia="Calibri" w:hAnsi="Times New Roman" w:cs="Times New Roman"/>
          <w:b/>
          <w:sz w:val="20"/>
          <w:szCs w:val="20"/>
        </w:rPr>
        <w:t xml:space="preserve">МБОУ </w:t>
      </w:r>
      <w:r w:rsidRPr="00FD1D65">
        <w:rPr>
          <w:rFonts w:ascii="Times New Roman" w:eastAsia="Times New Roman" w:hAnsi="Times New Roman" w:cs="Times New Roman"/>
          <w:b/>
          <w:sz w:val="24"/>
          <w:szCs w:val="24"/>
        </w:rPr>
        <w:t>«</w:t>
      </w:r>
      <w:proofErr w:type="spellStart"/>
      <w:r w:rsidRPr="00FD1D65">
        <w:rPr>
          <w:rFonts w:ascii="Times New Roman" w:eastAsia="Times New Roman" w:hAnsi="Times New Roman" w:cs="Times New Roman"/>
          <w:b/>
          <w:sz w:val="24"/>
          <w:szCs w:val="24"/>
        </w:rPr>
        <w:t>Тюхтетская</w:t>
      </w:r>
      <w:proofErr w:type="spellEnd"/>
      <w:r w:rsidRPr="00FD1D65">
        <w:rPr>
          <w:rFonts w:ascii="Times New Roman" w:eastAsia="Times New Roman" w:hAnsi="Times New Roman" w:cs="Times New Roman"/>
          <w:b/>
          <w:sz w:val="24"/>
          <w:szCs w:val="24"/>
        </w:rPr>
        <w:t xml:space="preserve"> СШ№2»</w:t>
      </w:r>
    </w:p>
    <w:p w:rsidR="004E32FC" w:rsidRPr="006D0040" w:rsidRDefault="004E32FC" w:rsidP="004E32FC">
      <w:pPr>
        <w:spacing w:after="0" w:line="240" w:lineRule="auto"/>
        <w:jc w:val="center"/>
        <w:rPr>
          <w:rFonts w:ascii="Times New Roman" w:eastAsia="Times New Roman" w:hAnsi="Times New Roman" w:cs="Times New Roman"/>
          <w:sz w:val="28"/>
          <w:szCs w:val="28"/>
          <w:lang w:eastAsia="ru-RU"/>
        </w:rPr>
      </w:pPr>
      <w:r w:rsidRPr="006D0040">
        <w:rPr>
          <w:rFonts w:ascii="Times New Roman" w:eastAsia="Times New Roman" w:hAnsi="Times New Roman" w:cs="Times New Roman"/>
          <w:sz w:val="28"/>
          <w:szCs w:val="28"/>
          <w:lang w:eastAsia="ru-RU"/>
        </w:rPr>
        <w:t>Расписание  внеурочной деятельности</w:t>
      </w:r>
    </w:p>
    <w:p w:rsidR="004E32FC" w:rsidRDefault="004E32FC" w:rsidP="004E32FC">
      <w:pPr>
        <w:spacing w:after="0" w:line="240" w:lineRule="auto"/>
        <w:jc w:val="center"/>
        <w:rPr>
          <w:rFonts w:ascii="Times New Roman" w:eastAsia="Times New Roman" w:hAnsi="Times New Roman" w:cs="Times New Roman"/>
          <w:sz w:val="28"/>
          <w:szCs w:val="28"/>
          <w:lang w:eastAsia="ru-RU"/>
        </w:rPr>
      </w:pPr>
      <w:r w:rsidRPr="006D0040">
        <w:rPr>
          <w:rFonts w:ascii="Times New Roman" w:eastAsia="Times New Roman" w:hAnsi="Times New Roman" w:cs="Times New Roman"/>
          <w:sz w:val="28"/>
          <w:szCs w:val="28"/>
          <w:lang w:eastAsia="ru-RU"/>
        </w:rPr>
        <w:t xml:space="preserve">10-11классы 2020-2021 учебный год  </w:t>
      </w:r>
    </w:p>
    <w:p w:rsidR="004E32FC" w:rsidRPr="00FD1D65" w:rsidRDefault="004E32FC" w:rsidP="00AE2FA4">
      <w:pPr>
        <w:suppressAutoHyphens/>
        <w:spacing w:after="0" w:line="240" w:lineRule="auto"/>
        <w:ind w:firstLine="709"/>
        <w:jc w:val="center"/>
        <w:rPr>
          <w:rFonts w:ascii="Times New Roman" w:eastAsia="Calibri" w:hAnsi="Times New Roman" w:cs="Times New Roman"/>
          <w:b/>
          <w:sz w:val="20"/>
          <w:szCs w:val="20"/>
        </w:rPr>
      </w:pPr>
    </w:p>
    <w:tbl>
      <w:tblPr>
        <w:tblpPr w:leftFromText="180" w:rightFromText="180" w:vertAnchor="text" w:horzAnchor="margin" w:tblpY="-59"/>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1"/>
        <w:gridCol w:w="2137"/>
        <w:gridCol w:w="1333"/>
        <w:gridCol w:w="2094"/>
        <w:gridCol w:w="762"/>
        <w:gridCol w:w="1713"/>
        <w:gridCol w:w="952"/>
        <w:gridCol w:w="1523"/>
      </w:tblGrid>
      <w:tr w:rsidR="004E32FC" w:rsidRPr="002A027E" w:rsidTr="004E32FC">
        <w:trPr>
          <w:trHeight w:val="671"/>
        </w:trPr>
        <w:tc>
          <w:tcPr>
            <w:tcW w:w="381"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lastRenderedPageBreak/>
              <w:t>№ п\п</w:t>
            </w:r>
          </w:p>
        </w:tc>
        <w:tc>
          <w:tcPr>
            <w:tcW w:w="2137"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Название кружка, секции</w:t>
            </w:r>
          </w:p>
        </w:tc>
        <w:tc>
          <w:tcPr>
            <w:tcW w:w="133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 xml:space="preserve">Класс </w:t>
            </w:r>
          </w:p>
        </w:tc>
        <w:tc>
          <w:tcPr>
            <w:tcW w:w="2094"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Руководитель</w:t>
            </w:r>
          </w:p>
        </w:tc>
        <w:tc>
          <w:tcPr>
            <w:tcW w:w="762"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Количество часов</w:t>
            </w:r>
          </w:p>
        </w:tc>
        <w:tc>
          <w:tcPr>
            <w:tcW w:w="171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 xml:space="preserve">Режим работы </w:t>
            </w:r>
          </w:p>
        </w:tc>
        <w:tc>
          <w:tcPr>
            <w:tcW w:w="952"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Количество обучающихся</w:t>
            </w:r>
          </w:p>
        </w:tc>
        <w:tc>
          <w:tcPr>
            <w:tcW w:w="152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Количество учащихся , стоящих на внутри школьном учете</w:t>
            </w:r>
          </w:p>
        </w:tc>
      </w:tr>
      <w:tr w:rsidR="004E32FC" w:rsidRPr="002A027E" w:rsidTr="004E32FC">
        <w:trPr>
          <w:trHeight w:val="252"/>
        </w:trPr>
        <w:tc>
          <w:tcPr>
            <w:tcW w:w="381"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w:t>
            </w:r>
          </w:p>
        </w:tc>
        <w:tc>
          <w:tcPr>
            <w:tcW w:w="2137"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w:t>
            </w:r>
            <w:r w:rsidRPr="006D0040">
              <w:rPr>
                <w:rFonts w:ascii="Times New Roman" w:eastAsia="Times New Roman" w:hAnsi="Times New Roman" w:cs="Times New Roman"/>
                <w:bCs/>
                <w:sz w:val="24"/>
                <w:szCs w:val="24"/>
                <w:lang w:eastAsia="ru-RU"/>
              </w:rPr>
              <w:t>Собеседник ТВ</w:t>
            </w:r>
            <w:r w:rsidRPr="006D0040">
              <w:rPr>
                <w:rFonts w:ascii="Times New Roman" w:eastAsia="Times New Roman" w:hAnsi="Times New Roman" w:cs="Times New Roman"/>
                <w:sz w:val="24"/>
                <w:szCs w:val="24"/>
                <w:lang w:eastAsia="ru-RU"/>
              </w:rPr>
              <w:t>»</w:t>
            </w:r>
          </w:p>
        </w:tc>
        <w:tc>
          <w:tcPr>
            <w:tcW w:w="133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8-11</w:t>
            </w:r>
          </w:p>
        </w:tc>
        <w:tc>
          <w:tcPr>
            <w:tcW w:w="2094"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Мельникова Н.Г.</w:t>
            </w:r>
          </w:p>
        </w:tc>
        <w:tc>
          <w:tcPr>
            <w:tcW w:w="762"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w:t>
            </w:r>
          </w:p>
        </w:tc>
        <w:tc>
          <w:tcPr>
            <w:tcW w:w="171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 xml:space="preserve">Понедельник </w:t>
            </w:r>
          </w:p>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16:00</w:t>
            </w:r>
          </w:p>
        </w:tc>
        <w:tc>
          <w:tcPr>
            <w:tcW w:w="952"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14</w:t>
            </w:r>
          </w:p>
        </w:tc>
        <w:tc>
          <w:tcPr>
            <w:tcW w:w="152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0</w:t>
            </w:r>
          </w:p>
        </w:tc>
      </w:tr>
      <w:tr w:rsidR="004E32FC" w:rsidRPr="002A027E" w:rsidTr="004E32FC">
        <w:trPr>
          <w:trHeight w:val="252"/>
        </w:trPr>
        <w:tc>
          <w:tcPr>
            <w:tcW w:w="381"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2</w:t>
            </w:r>
          </w:p>
        </w:tc>
        <w:tc>
          <w:tcPr>
            <w:tcW w:w="2137"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Начальная военная подготовка</w:t>
            </w:r>
          </w:p>
        </w:tc>
        <w:tc>
          <w:tcPr>
            <w:tcW w:w="1333"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10</w:t>
            </w:r>
          </w:p>
        </w:tc>
        <w:tc>
          <w:tcPr>
            <w:tcW w:w="2094"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Рославлев А.В.</w:t>
            </w:r>
          </w:p>
        </w:tc>
        <w:tc>
          <w:tcPr>
            <w:tcW w:w="762"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1</w:t>
            </w:r>
          </w:p>
        </w:tc>
        <w:tc>
          <w:tcPr>
            <w:tcW w:w="171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 xml:space="preserve">Четверг </w:t>
            </w:r>
          </w:p>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15:05</w:t>
            </w:r>
          </w:p>
        </w:tc>
        <w:tc>
          <w:tcPr>
            <w:tcW w:w="952"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11</w:t>
            </w:r>
          </w:p>
        </w:tc>
        <w:tc>
          <w:tcPr>
            <w:tcW w:w="1523"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0</w:t>
            </w:r>
          </w:p>
        </w:tc>
      </w:tr>
      <w:tr w:rsidR="004E32FC" w:rsidRPr="002A027E" w:rsidTr="004E32FC">
        <w:trPr>
          <w:trHeight w:val="252"/>
        </w:trPr>
        <w:tc>
          <w:tcPr>
            <w:tcW w:w="381"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3</w:t>
            </w:r>
          </w:p>
        </w:tc>
        <w:tc>
          <w:tcPr>
            <w:tcW w:w="2137"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Шахматы</w:t>
            </w:r>
          </w:p>
        </w:tc>
        <w:tc>
          <w:tcPr>
            <w:tcW w:w="1333"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10</w:t>
            </w:r>
          </w:p>
        </w:tc>
        <w:tc>
          <w:tcPr>
            <w:tcW w:w="2094"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Рославлев А.В.</w:t>
            </w:r>
          </w:p>
        </w:tc>
        <w:tc>
          <w:tcPr>
            <w:tcW w:w="762"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1</w:t>
            </w:r>
          </w:p>
        </w:tc>
        <w:tc>
          <w:tcPr>
            <w:tcW w:w="171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Пятница 14:40</w:t>
            </w:r>
          </w:p>
        </w:tc>
        <w:tc>
          <w:tcPr>
            <w:tcW w:w="952"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12</w:t>
            </w:r>
          </w:p>
        </w:tc>
        <w:tc>
          <w:tcPr>
            <w:tcW w:w="1523"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0</w:t>
            </w:r>
          </w:p>
        </w:tc>
      </w:tr>
      <w:tr w:rsidR="004E32FC" w:rsidRPr="002A027E" w:rsidTr="004E32FC">
        <w:trPr>
          <w:trHeight w:val="252"/>
        </w:trPr>
        <w:tc>
          <w:tcPr>
            <w:tcW w:w="381"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4</w:t>
            </w:r>
          </w:p>
        </w:tc>
        <w:tc>
          <w:tcPr>
            <w:tcW w:w="2137"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«Я в мире профессий»</w:t>
            </w:r>
          </w:p>
        </w:tc>
        <w:tc>
          <w:tcPr>
            <w:tcW w:w="133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10</w:t>
            </w:r>
          </w:p>
        </w:tc>
        <w:tc>
          <w:tcPr>
            <w:tcW w:w="2094"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Иванова Е.Ф.</w:t>
            </w:r>
          </w:p>
        </w:tc>
        <w:tc>
          <w:tcPr>
            <w:tcW w:w="762"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w:t>
            </w:r>
          </w:p>
        </w:tc>
        <w:tc>
          <w:tcPr>
            <w:tcW w:w="171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Пятница</w:t>
            </w:r>
          </w:p>
        </w:tc>
        <w:tc>
          <w:tcPr>
            <w:tcW w:w="952"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11</w:t>
            </w:r>
          </w:p>
        </w:tc>
        <w:tc>
          <w:tcPr>
            <w:tcW w:w="1523"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0</w:t>
            </w:r>
          </w:p>
        </w:tc>
      </w:tr>
      <w:tr w:rsidR="004E32FC" w:rsidRPr="002A027E" w:rsidTr="004E32FC">
        <w:trPr>
          <w:trHeight w:val="252"/>
        </w:trPr>
        <w:tc>
          <w:tcPr>
            <w:tcW w:w="381"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5</w:t>
            </w:r>
          </w:p>
        </w:tc>
        <w:tc>
          <w:tcPr>
            <w:tcW w:w="2137"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Спортивные игры</w:t>
            </w:r>
          </w:p>
        </w:tc>
        <w:tc>
          <w:tcPr>
            <w:tcW w:w="133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10</w:t>
            </w:r>
          </w:p>
        </w:tc>
        <w:tc>
          <w:tcPr>
            <w:tcW w:w="2094"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Огородников М.В.</w:t>
            </w:r>
          </w:p>
        </w:tc>
        <w:tc>
          <w:tcPr>
            <w:tcW w:w="762"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w:t>
            </w:r>
          </w:p>
        </w:tc>
        <w:tc>
          <w:tcPr>
            <w:tcW w:w="171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Понедельник</w:t>
            </w:r>
          </w:p>
        </w:tc>
        <w:tc>
          <w:tcPr>
            <w:tcW w:w="952"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r w:rsidRPr="006D0040">
              <w:rPr>
                <w:rFonts w:ascii="Times New Roman" w:eastAsia="Times New Roman" w:hAnsi="Times New Roman" w:cs="Times New Roman"/>
                <w:sz w:val="24"/>
                <w:szCs w:val="24"/>
                <w:lang w:eastAsia="ru-RU"/>
              </w:rPr>
              <w:t>11</w:t>
            </w:r>
          </w:p>
        </w:tc>
        <w:tc>
          <w:tcPr>
            <w:tcW w:w="1523"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0</w:t>
            </w:r>
          </w:p>
        </w:tc>
      </w:tr>
      <w:tr w:rsidR="004E32FC" w:rsidRPr="002A027E" w:rsidTr="004E32FC">
        <w:trPr>
          <w:trHeight w:val="252"/>
        </w:trPr>
        <w:tc>
          <w:tcPr>
            <w:tcW w:w="381"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p>
        </w:tc>
        <w:tc>
          <w:tcPr>
            <w:tcW w:w="2137"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p>
        </w:tc>
        <w:tc>
          <w:tcPr>
            <w:tcW w:w="1333"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p>
        </w:tc>
        <w:tc>
          <w:tcPr>
            <w:tcW w:w="2094"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p>
        </w:tc>
        <w:tc>
          <w:tcPr>
            <w:tcW w:w="762"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5</w:t>
            </w:r>
          </w:p>
        </w:tc>
        <w:tc>
          <w:tcPr>
            <w:tcW w:w="1713" w:type="dxa"/>
          </w:tcPr>
          <w:p w:rsidR="004E32FC" w:rsidRPr="006D0040" w:rsidRDefault="004E32FC" w:rsidP="004E32FC">
            <w:pPr>
              <w:spacing w:after="0" w:line="240" w:lineRule="auto"/>
              <w:rPr>
                <w:rFonts w:ascii="Times New Roman" w:eastAsia="Times New Roman" w:hAnsi="Times New Roman" w:cs="Times New Roman"/>
                <w:sz w:val="24"/>
                <w:szCs w:val="24"/>
                <w:lang w:eastAsia="ru-RU"/>
              </w:rPr>
            </w:pPr>
          </w:p>
        </w:tc>
        <w:tc>
          <w:tcPr>
            <w:tcW w:w="952"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59</w:t>
            </w:r>
          </w:p>
        </w:tc>
        <w:tc>
          <w:tcPr>
            <w:tcW w:w="1523" w:type="dxa"/>
          </w:tcPr>
          <w:p w:rsidR="004E32FC" w:rsidRPr="006D0040" w:rsidRDefault="004E32FC" w:rsidP="004E32FC">
            <w:pPr>
              <w:spacing w:after="0" w:line="240" w:lineRule="auto"/>
              <w:rPr>
                <w:rFonts w:ascii="Times New Roman" w:eastAsia="Times New Roman" w:hAnsi="Times New Roman" w:cs="Times New Roman"/>
                <w:bCs/>
                <w:sz w:val="24"/>
                <w:szCs w:val="24"/>
                <w:lang w:eastAsia="ru-RU"/>
              </w:rPr>
            </w:pPr>
            <w:r w:rsidRPr="006D0040">
              <w:rPr>
                <w:rFonts w:ascii="Times New Roman" w:eastAsia="Times New Roman" w:hAnsi="Times New Roman" w:cs="Times New Roman"/>
                <w:bCs/>
                <w:sz w:val="24"/>
                <w:szCs w:val="24"/>
                <w:lang w:eastAsia="ru-RU"/>
              </w:rPr>
              <w:t>0</w:t>
            </w:r>
          </w:p>
        </w:tc>
      </w:tr>
    </w:tbl>
    <w:p w:rsidR="006D0040" w:rsidRPr="006D0040" w:rsidRDefault="006D0040" w:rsidP="006D0040">
      <w:pPr>
        <w:spacing w:after="0" w:line="240" w:lineRule="auto"/>
        <w:jc w:val="center"/>
        <w:rPr>
          <w:rFonts w:ascii="Times New Roman" w:eastAsia="Times New Roman" w:hAnsi="Times New Roman" w:cs="Times New Roman"/>
          <w:sz w:val="28"/>
          <w:szCs w:val="28"/>
          <w:lang w:eastAsia="ru-RU"/>
        </w:rPr>
      </w:pPr>
      <w:r w:rsidRPr="006D0040">
        <w:rPr>
          <w:rFonts w:ascii="Times New Roman" w:eastAsia="Times New Roman" w:hAnsi="Times New Roman" w:cs="Times New Roman"/>
          <w:sz w:val="28"/>
          <w:szCs w:val="28"/>
          <w:lang w:eastAsia="ru-RU"/>
        </w:rPr>
        <w:t xml:space="preserve">                                                                                                  </w:t>
      </w:r>
    </w:p>
    <w:p w:rsidR="004E32FC"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План  внеурочной деятельности (недельный план) 10 класс</w:t>
      </w:r>
    </w:p>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p>
    <w:tbl>
      <w:tblPr>
        <w:tblW w:w="9000"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0"/>
        <w:gridCol w:w="2160"/>
        <w:gridCol w:w="1980"/>
      </w:tblGrid>
      <w:tr w:rsidR="00B73E28" w:rsidRPr="004E32FC" w:rsidTr="004E32FC">
        <w:tc>
          <w:tcPr>
            <w:tcW w:w="48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Классы</w:t>
            </w:r>
          </w:p>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Направления</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p>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 xml:space="preserve">10 </w:t>
            </w:r>
            <w:proofErr w:type="spellStart"/>
            <w:r w:rsidRPr="004E32FC">
              <w:rPr>
                <w:rFonts w:ascii="Times New Roman" w:eastAsia="Times New Roman" w:hAnsi="Times New Roman" w:cs="Times New Roman"/>
                <w:sz w:val="24"/>
                <w:szCs w:val="24"/>
                <w:lang w:eastAsia="ru-RU"/>
              </w:rPr>
              <w:t>кл</w:t>
            </w:r>
            <w:proofErr w:type="spellEnd"/>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p>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Всего</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Спортивно-оздоровительное</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6</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6</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Волейбол</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2</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2</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bCs/>
                <w:sz w:val="24"/>
                <w:szCs w:val="24"/>
                <w:lang w:eastAsia="ru-RU"/>
              </w:rPr>
              <w:t>Мини- футбол</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2</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2</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bCs/>
                <w:sz w:val="24"/>
                <w:szCs w:val="24"/>
                <w:lang w:eastAsia="ru-RU"/>
              </w:rPr>
              <w:t>Начальная военная подготовка</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Cs/>
                <w:sz w:val="24"/>
                <w:szCs w:val="24"/>
                <w:lang w:eastAsia="ru-RU"/>
              </w:rPr>
            </w:pPr>
            <w:r w:rsidRPr="004E32FC">
              <w:rPr>
                <w:rFonts w:ascii="Times New Roman" w:eastAsia="Times New Roman" w:hAnsi="Times New Roman" w:cs="Times New Roman"/>
                <w:sz w:val="24"/>
                <w:szCs w:val="24"/>
                <w:lang w:eastAsia="ru-RU"/>
              </w:rPr>
              <w:t>Спортивные игры</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b/>
                <w:sz w:val="24"/>
                <w:szCs w:val="24"/>
                <w:lang w:eastAsia="ru-RU"/>
              </w:rPr>
              <w:t>Общекультурное направление</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sz w:val="24"/>
                <w:szCs w:val="24"/>
                <w:lang w:eastAsia="ru-RU"/>
              </w:rPr>
              <w:t>0,25</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sz w:val="24"/>
                <w:szCs w:val="24"/>
                <w:lang w:eastAsia="ru-RU"/>
              </w:rPr>
              <w:t>0,25</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Внеклассные мероприятия</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0,25</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0,25</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roofErr w:type="spellStart"/>
            <w:r w:rsidRPr="004E32FC">
              <w:rPr>
                <w:rFonts w:ascii="Times New Roman" w:eastAsia="Times New Roman" w:hAnsi="Times New Roman" w:cs="Times New Roman"/>
                <w:b/>
                <w:sz w:val="24"/>
                <w:szCs w:val="24"/>
                <w:lang w:eastAsia="ru-RU"/>
              </w:rPr>
              <w:t>Общеинтеллектуальное</w:t>
            </w:r>
            <w:proofErr w:type="spellEnd"/>
            <w:r w:rsidRPr="004E32FC">
              <w:rPr>
                <w:rFonts w:ascii="Times New Roman" w:eastAsia="Times New Roman" w:hAnsi="Times New Roman" w:cs="Times New Roman"/>
                <w:b/>
                <w:sz w:val="24"/>
                <w:szCs w:val="24"/>
                <w:lang w:eastAsia="ru-RU"/>
              </w:rPr>
              <w:t xml:space="preserve"> направление</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b/>
                <w:sz w:val="24"/>
                <w:szCs w:val="24"/>
                <w:lang w:eastAsia="ru-RU"/>
              </w:rPr>
            </w:pPr>
            <w:r w:rsidRPr="004E32FC">
              <w:rPr>
                <w:rFonts w:ascii="Times New Roman" w:eastAsia="Times New Roman" w:hAnsi="Times New Roman" w:cs="Times New Roman"/>
                <w:b/>
                <w:sz w:val="24"/>
                <w:szCs w:val="24"/>
                <w:lang w:eastAsia="ru-RU"/>
              </w:rPr>
              <w:t>2,25</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b/>
                <w:sz w:val="24"/>
                <w:szCs w:val="24"/>
                <w:lang w:eastAsia="ru-RU"/>
              </w:rPr>
            </w:pPr>
            <w:r w:rsidRPr="004E32FC">
              <w:rPr>
                <w:rFonts w:ascii="Times New Roman" w:eastAsia="Times New Roman" w:hAnsi="Times New Roman" w:cs="Times New Roman"/>
                <w:b/>
                <w:sz w:val="24"/>
                <w:szCs w:val="24"/>
                <w:lang w:eastAsia="ru-RU"/>
              </w:rPr>
              <w:t>2,25</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sz w:val="24"/>
                <w:szCs w:val="24"/>
                <w:lang w:eastAsia="ru-RU"/>
              </w:rPr>
            </w:pPr>
            <w:r w:rsidRPr="004E32FC">
              <w:rPr>
                <w:rFonts w:ascii="Times New Roman" w:eastAsia="Times New Roman" w:hAnsi="Times New Roman" w:cs="Times New Roman"/>
                <w:bCs/>
                <w:sz w:val="24"/>
                <w:szCs w:val="24"/>
                <w:lang w:eastAsia="ru-RU"/>
              </w:rPr>
              <w:t>Шахматы</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bCs/>
                <w:sz w:val="24"/>
                <w:szCs w:val="24"/>
                <w:lang w:eastAsia="ru-RU"/>
              </w:rPr>
            </w:pPr>
            <w:r w:rsidRPr="004E32FC">
              <w:rPr>
                <w:rFonts w:ascii="Times New Roman" w:eastAsia="Times New Roman" w:hAnsi="Times New Roman" w:cs="Times New Roman"/>
                <w:bCs/>
                <w:sz w:val="24"/>
                <w:szCs w:val="24"/>
                <w:lang w:eastAsia="ru-RU"/>
              </w:rPr>
              <w:t>1</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bCs/>
                <w:sz w:val="24"/>
                <w:szCs w:val="24"/>
                <w:lang w:eastAsia="ru-RU"/>
              </w:rPr>
            </w:pPr>
            <w:r w:rsidRPr="004E32FC">
              <w:rPr>
                <w:rFonts w:ascii="Times New Roman" w:eastAsia="Times New Roman" w:hAnsi="Times New Roman" w:cs="Times New Roman"/>
                <w:bCs/>
                <w:sz w:val="24"/>
                <w:szCs w:val="24"/>
                <w:lang w:eastAsia="ru-RU"/>
              </w:rPr>
              <w:t>1</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sz w:val="24"/>
                <w:szCs w:val="24"/>
                <w:lang w:eastAsia="ru-RU"/>
              </w:rPr>
            </w:pPr>
            <w:r w:rsidRPr="004E32FC">
              <w:rPr>
                <w:rFonts w:ascii="Times New Roman" w:eastAsia="Times New Roman" w:hAnsi="Times New Roman" w:cs="Times New Roman"/>
                <w:sz w:val="24"/>
                <w:szCs w:val="24"/>
                <w:lang w:eastAsia="ru-RU"/>
              </w:rPr>
              <w:t>Предметные недели</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Цикл познавательных  классных часов</w:t>
            </w:r>
          </w:p>
        </w:tc>
        <w:tc>
          <w:tcPr>
            <w:tcW w:w="2160" w:type="dxa"/>
          </w:tcPr>
          <w:p w:rsidR="00B73E28" w:rsidRPr="004E32FC" w:rsidRDefault="00B73E28" w:rsidP="004E32FC">
            <w:pPr>
              <w:spacing w:after="0" w:line="240" w:lineRule="auto"/>
              <w:ind w:hanging="108"/>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0,25</w:t>
            </w:r>
          </w:p>
        </w:tc>
        <w:tc>
          <w:tcPr>
            <w:tcW w:w="1980" w:type="dxa"/>
          </w:tcPr>
          <w:p w:rsidR="00B73E28" w:rsidRPr="004E32FC" w:rsidRDefault="00B73E28" w:rsidP="004E32FC">
            <w:pPr>
              <w:spacing w:after="0" w:line="240" w:lineRule="auto"/>
              <w:ind w:hanging="108"/>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0,25</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Социальная деятельность</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2</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2</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w:t>
            </w:r>
            <w:r w:rsidRPr="004E32FC">
              <w:rPr>
                <w:rFonts w:ascii="Times New Roman" w:eastAsia="Times New Roman" w:hAnsi="Times New Roman" w:cs="Times New Roman"/>
                <w:bCs/>
                <w:sz w:val="24"/>
                <w:szCs w:val="24"/>
                <w:lang w:eastAsia="ru-RU"/>
              </w:rPr>
              <w:t>Собеседник ТВ</w:t>
            </w:r>
            <w:r w:rsidRPr="004E32FC">
              <w:rPr>
                <w:rFonts w:ascii="Times New Roman" w:eastAsia="Times New Roman" w:hAnsi="Times New Roman" w:cs="Times New Roman"/>
                <w:sz w:val="24"/>
                <w:szCs w:val="24"/>
                <w:lang w:eastAsia="ru-RU"/>
              </w:rPr>
              <w:t>»</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«Я в мире профессий»</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Духовно-нравственное</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0,25</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0,25</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Классные часы по духовно-нравственному воспитанию</w:t>
            </w:r>
          </w:p>
        </w:tc>
        <w:tc>
          <w:tcPr>
            <w:tcW w:w="216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0,25</w:t>
            </w:r>
          </w:p>
        </w:tc>
        <w:tc>
          <w:tcPr>
            <w:tcW w:w="1980" w:type="dxa"/>
          </w:tcPr>
          <w:p w:rsidR="00B73E28" w:rsidRPr="004E32FC"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0,25</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всего</w:t>
            </w:r>
          </w:p>
        </w:tc>
        <w:tc>
          <w:tcPr>
            <w:tcW w:w="2160" w:type="dxa"/>
          </w:tcPr>
          <w:p w:rsidR="00B73E28" w:rsidRPr="004E32FC" w:rsidRDefault="00B73E28" w:rsidP="004E32FC">
            <w:pPr>
              <w:spacing w:after="0" w:line="240" w:lineRule="auto"/>
              <w:ind w:hanging="108"/>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10,75</w:t>
            </w:r>
          </w:p>
        </w:tc>
        <w:tc>
          <w:tcPr>
            <w:tcW w:w="1980" w:type="dxa"/>
          </w:tcPr>
          <w:p w:rsidR="00B73E28" w:rsidRPr="004E32FC" w:rsidRDefault="00B73E28" w:rsidP="004E32FC">
            <w:pPr>
              <w:spacing w:after="0" w:line="240" w:lineRule="auto"/>
              <w:ind w:hanging="108"/>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10,75</w:t>
            </w:r>
          </w:p>
        </w:tc>
      </w:tr>
    </w:tbl>
    <w:p w:rsidR="004E32FC" w:rsidRDefault="004E32FC" w:rsidP="004E32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73E28" w:rsidRDefault="00B73E28" w:rsidP="004E32FC">
      <w:pPr>
        <w:spacing w:after="0" w:line="240" w:lineRule="auto"/>
        <w:jc w:val="center"/>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План  внеурочной деятельности (годовой план) 10 класс</w:t>
      </w:r>
    </w:p>
    <w:p w:rsidR="004E32FC" w:rsidRDefault="004E32FC" w:rsidP="004E32FC">
      <w:pPr>
        <w:spacing w:after="0" w:line="240" w:lineRule="auto"/>
        <w:jc w:val="center"/>
        <w:rPr>
          <w:rFonts w:ascii="Times New Roman" w:eastAsia="Times New Roman" w:hAnsi="Times New Roman" w:cs="Times New Roman"/>
          <w:sz w:val="24"/>
          <w:szCs w:val="24"/>
          <w:lang w:eastAsia="ru-RU"/>
        </w:rPr>
      </w:pPr>
    </w:p>
    <w:p w:rsidR="004E32FC" w:rsidRDefault="004E32FC" w:rsidP="004E32FC">
      <w:pPr>
        <w:spacing w:after="0" w:line="240" w:lineRule="auto"/>
        <w:jc w:val="center"/>
        <w:rPr>
          <w:rFonts w:ascii="Times New Roman" w:eastAsia="Times New Roman" w:hAnsi="Times New Roman" w:cs="Times New Roman"/>
          <w:sz w:val="24"/>
          <w:szCs w:val="24"/>
          <w:lang w:eastAsia="ru-RU"/>
        </w:rPr>
      </w:pPr>
    </w:p>
    <w:p w:rsidR="004E32FC" w:rsidRPr="004E32FC" w:rsidRDefault="004E32FC" w:rsidP="004E32FC">
      <w:pPr>
        <w:spacing w:after="0" w:line="240" w:lineRule="auto"/>
        <w:jc w:val="center"/>
        <w:rPr>
          <w:rFonts w:ascii="Times New Roman" w:eastAsia="Times New Roman" w:hAnsi="Times New Roman" w:cs="Times New Roman"/>
          <w:sz w:val="24"/>
          <w:szCs w:val="24"/>
          <w:lang w:eastAsia="ru-RU"/>
        </w:rPr>
      </w:pPr>
    </w:p>
    <w:tbl>
      <w:tblPr>
        <w:tblW w:w="900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0"/>
        <w:gridCol w:w="2160"/>
        <w:gridCol w:w="1980"/>
      </w:tblGrid>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Классы</w:t>
            </w:r>
          </w:p>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Направления</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 xml:space="preserve">10 </w:t>
            </w:r>
            <w:proofErr w:type="spellStart"/>
            <w:r w:rsidRPr="004E32FC">
              <w:rPr>
                <w:rFonts w:ascii="Times New Roman" w:eastAsia="Times New Roman" w:hAnsi="Times New Roman" w:cs="Times New Roman"/>
                <w:sz w:val="24"/>
                <w:szCs w:val="24"/>
                <w:lang w:eastAsia="ru-RU"/>
              </w:rPr>
              <w:t>кл</w:t>
            </w:r>
            <w:proofErr w:type="spellEnd"/>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 xml:space="preserve">Всего </w:t>
            </w: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Спортивно-оздоровительное</w:t>
            </w:r>
          </w:p>
        </w:tc>
        <w:tc>
          <w:tcPr>
            <w:tcW w:w="21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214</w:t>
            </w:r>
          </w:p>
        </w:tc>
        <w:tc>
          <w:tcPr>
            <w:tcW w:w="198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 xml:space="preserve">    Волейбол</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72</w:t>
            </w:r>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bCs/>
                <w:sz w:val="24"/>
                <w:szCs w:val="24"/>
                <w:lang w:eastAsia="ru-RU"/>
              </w:rPr>
              <w:t>Мини- футбол</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72</w:t>
            </w:r>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bCs/>
                <w:sz w:val="24"/>
                <w:szCs w:val="24"/>
                <w:lang w:eastAsia="ru-RU"/>
              </w:rPr>
              <w:lastRenderedPageBreak/>
              <w:t>Начальная военная подготовка</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36</w:t>
            </w:r>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Cs/>
                <w:sz w:val="24"/>
                <w:szCs w:val="24"/>
                <w:lang w:eastAsia="ru-RU"/>
              </w:rPr>
            </w:pPr>
            <w:r w:rsidRPr="004E32FC">
              <w:rPr>
                <w:rFonts w:ascii="Times New Roman" w:eastAsia="Times New Roman" w:hAnsi="Times New Roman" w:cs="Times New Roman"/>
                <w:sz w:val="24"/>
                <w:szCs w:val="24"/>
                <w:lang w:eastAsia="ru-RU"/>
              </w:rPr>
              <w:t>Спортивные игры</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34</w:t>
            </w:r>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b/>
                <w:sz w:val="24"/>
                <w:szCs w:val="24"/>
                <w:lang w:eastAsia="ru-RU"/>
              </w:rPr>
              <w:t>Общекультурное направление</w:t>
            </w:r>
          </w:p>
        </w:tc>
        <w:tc>
          <w:tcPr>
            <w:tcW w:w="21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sz w:val="24"/>
                <w:szCs w:val="24"/>
                <w:lang w:eastAsia="ru-RU"/>
              </w:rPr>
              <w:t>8,5</w:t>
            </w:r>
          </w:p>
        </w:tc>
        <w:tc>
          <w:tcPr>
            <w:tcW w:w="198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Внеклассные мероприятия</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8,5</w:t>
            </w:r>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roofErr w:type="spellStart"/>
            <w:r w:rsidRPr="004E32FC">
              <w:rPr>
                <w:rFonts w:ascii="Times New Roman" w:eastAsia="Times New Roman" w:hAnsi="Times New Roman" w:cs="Times New Roman"/>
                <w:b/>
                <w:sz w:val="24"/>
                <w:szCs w:val="24"/>
                <w:lang w:eastAsia="ru-RU"/>
              </w:rPr>
              <w:t>Общеинтеллектуальное</w:t>
            </w:r>
            <w:proofErr w:type="spellEnd"/>
            <w:r w:rsidRPr="004E32FC">
              <w:rPr>
                <w:rFonts w:ascii="Times New Roman" w:eastAsia="Times New Roman" w:hAnsi="Times New Roman" w:cs="Times New Roman"/>
                <w:b/>
                <w:sz w:val="24"/>
                <w:szCs w:val="24"/>
                <w:lang w:eastAsia="ru-RU"/>
              </w:rPr>
              <w:t xml:space="preserve"> направление</w:t>
            </w:r>
          </w:p>
        </w:tc>
        <w:tc>
          <w:tcPr>
            <w:tcW w:w="2160" w:type="dxa"/>
          </w:tcPr>
          <w:p w:rsidR="00B73E28" w:rsidRPr="004E32FC" w:rsidRDefault="00B73E28" w:rsidP="004E32FC">
            <w:pPr>
              <w:spacing w:after="0" w:line="240" w:lineRule="auto"/>
              <w:rPr>
                <w:rFonts w:ascii="Times New Roman" w:eastAsia="Times New Roman" w:hAnsi="Times New Roman" w:cs="Times New Roman"/>
                <w:b/>
                <w:sz w:val="24"/>
                <w:szCs w:val="24"/>
                <w:lang w:eastAsia="ru-RU"/>
              </w:rPr>
            </w:pPr>
            <w:r w:rsidRPr="004E32FC">
              <w:rPr>
                <w:rFonts w:ascii="Times New Roman" w:eastAsia="Times New Roman" w:hAnsi="Times New Roman" w:cs="Times New Roman"/>
                <w:b/>
                <w:sz w:val="24"/>
                <w:szCs w:val="24"/>
                <w:lang w:eastAsia="ru-RU"/>
              </w:rPr>
              <w:t>78,5</w:t>
            </w:r>
          </w:p>
        </w:tc>
        <w:tc>
          <w:tcPr>
            <w:tcW w:w="1980" w:type="dxa"/>
          </w:tcPr>
          <w:p w:rsidR="00B73E28" w:rsidRPr="004E32FC" w:rsidRDefault="00B73E28" w:rsidP="004E32FC">
            <w:pPr>
              <w:spacing w:after="0" w:line="240" w:lineRule="auto"/>
              <w:rPr>
                <w:rFonts w:ascii="Times New Roman" w:eastAsia="Times New Roman" w:hAnsi="Times New Roman" w:cs="Times New Roman"/>
                <w:b/>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sz w:val="24"/>
                <w:szCs w:val="24"/>
                <w:lang w:eastAsia="ru-RU"/>
              </w:rPr>
            </w:pPr>
            <w:r w:rsidRPr="004E32FC">
              <w:rPr>
                <w:rFonts w:ascii="Times New Roman" w:eastAsia="Times New Roman" w:hAnsi="Times New Roman" w:cs="Times New Roman"/>
                <w:bCs/>
                <w:sz w:val="24"/>
                <w:szCs w:val="24"/>
                <w:lang w:eastAsia="ru-RU"/>
              </w:rPr>
              <w:t>Шахматы</w:t>
            </w:r>
          </w:p>
        </w:tc>
        <w:tc>
          <w:tcPr>
            <w:tcW w:w="2160" w:type="dxa"/>
          </w:tcPr>
          <w:p w:rsidR="00B73E28" w:rsidRPr="004E32FC" w:rsidRDefault="00B73E28" w:rsidP="004E32FC">
            <w:pPr>
              <w:spacing w:after="0" w:line="240" w:lineRule="auto"/>
              <w:rPr>
                <w:rFonts w:ascii="Times New Roman" w:eastAsia="Times New Roman" w:hAnsi="Times New Roman" w:cs="Times New Roman"/>
                <w:bCs/>
                <w:sz w:val="24"/>
                <w:szCs w:val="24"/>
                <w:lang w:eastAsia="ru-RU"/>
              </w:rPr>
            </w:pPr>
            <w:r w:rsidRPr="004E32FC">
              <w:rPr>
                <w:rFonts w:ascii="Times New Roman" w:eastAsia="Times New Roman" w:hAnsi="Times New Roman" w:cs="Times New Roman"/>
                <w:bCs/>
                <w:sz w:val="24"/>
                <w:szCs w:val="24"/>
                <w:lang w:eastAsia="ru-RU"/>
              </w:rPr>
              <w:t>36</w:t>
            </w:r>
          </w:p>
        </w:tc>
        <w:tc>
          <w:tcPr>
            <w:tcW w:w="1980" w:type="dxa"/>
          </w:tcPr>
          <w:p w:rsidR="00B73E28" w:rsidRPr="004E32FC" w:rsidRDefault="00B73E28" w:rsidP="004E32FC">
            <w:pPr>
              <w:spacing w:after="0" w:line="240" w:lineRule="auto"/>
              <w:rPr>
                <w:rFonts w:ascii="Times New Roman" w:eastAsia="Times New Roman" w:hAnsi="Times New Roman" w:cs="Times New Roman"/>
                <w:bCs/>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sz w:val="24"/>
                <w:szCs w:val="24"/>
                <w:lang w:eastAsia="ru-RU"/>
              </w:rPr>
            </w:pPr>
            <w:r w:rsidRPr="004E32FC">
              <w:rPr>
                <w:rFonts w:ascii="Times New Roman" w:eastAsia="Times New Roman" w:hAnsi="Times New Roman" w:cs="Times New Roman"/>
                <w:sz w:val="24"/>
                <w:szCs w:val="24"/>
                <w:lang w:eastAsia="ru-RU"/>
              </w:rPr>
              <w:t>Предметные недели</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34</w:t>
            </w:r>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 xml:space="preserve">Цикл познавательных  классных часов </w:t>
            </w:r>
          </w:p>
        </w:tc>
        <w:tc>
          <w:tcPr>
            <w:tcW w:w="2160" w:type="dxa"/>
          </w:tcPr>
          <w:p w:rsidR="00B73E28" w:rsidRPr="004E32FC" w:rsidRDefault="00B73E28" w:rsidP="004E32FC">
            <w:pPr>
              <w:spacing w:after="0" w:line="240" w:lineRule="auto"/>
              <w:ind w:hanging="108"/>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8,5</w:t>
            </w:r>
          </w:p>
        </w:tc>
        <w:tc>
          <w:tcPr>
            <w:tcW w:w="1980" w:type="dxa"/>
          </w:tcPr>
          <w:p w:rsidR="00B73E28" w:rsidRPr="004E32FC" w:rsidRDefault="00B73E28" w:rsidP="004E32FC">
            <w:pPr>
              <w:spacing w:after="0" w:line="240" w:lineRule="auto"/>
              <w:ind w:hanging="108"/>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Социальная деятельность</w:t>
            </w:r>
          </w:p>
        </w:tc>
        <w:tc>
          <w:tcPr>
            <w:tcW w:w="21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70</w:t>
            </w:r>
          </w:p>
        </w:tc>
        <w:tc>
          <w:tcPr>
            <w:tcW w:w="198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w:t>
            </w:r>
            <w:r w:rsidRPr="004E32FC">
              <w:rPr>
                <w:rFonts w:ascii="Times New Roman" w:eastAsia="Times New Roman" w:hAnsi="Times New Roman" w:cs="Times New Roman"/>
                <w:bCs/>
                <w:sz w:val="24"/>
                <w:szCs w:val="24"/>
                <w:lang w:eastAsia="ru-RU"/>
              </w:rPr>
              <w:t>Собеседник ТВ</w:t>
            </w:r>
            <w:r w:rsidRPr="004E32FC">
              <w:rPr>
                <w:rFonts w:ascii="Times New Roman" w:eastAsia="Times New Roman" w:hAnsi="Times New Roman" w:cs="Times New Roman"/>
                <w:sz w:val="24"/>
                <w:szCs w:val="24"/>
                <w:lang w:eastAsia="ru-RU"/>
              </w:rPr>
              <w:t>»</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36</w:t>
            </w:r>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«Я в мире профессий»</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34</w:t>
            </w:r>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Духовно-нравственное</w:t>
            </w:r>
          </w:p>
        </w:tc>
        <w:tc>
          <w:tcPr>
            <w:tcW w:w="216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r w:rsidRPr="004E32FC">
              <w:rPr>
                <w:rFonts w:ascii="Times New Roman" w:eastAsia="Times New Roman" w:hAnsi="Times New Roman" w:cs="Times New Roman"/>
                <w:b/>
                <w:bCs/>
                <w:sz w:val="24"/>
                <w:szCs w:val="24"/>
                <w:lang w:eastAsia="ru-RU"/>
              </w:rPr>
              <w:t>8,5</w:t>
            </w:r>
          </w:p>
        </w:tc>
        <w:tc>
          <w:tcPr>
            <w:tcW w:w="1980" w:type="dxa"/>
          </w:tcPr>
          <w:p w:rsidR="00B73E28" w:rsidRPr="004E32FC" w:rsidRDefault="00B73E28" w:rsidP="004E32FC">
            <w:pPr>
              <w:spacing w:after="0" w:line="240" w:lineRule="auto"/>
              <w:rPr>
                <w:rFonts w:ascii="Times New Roman" w:eastAsia="Times New Roman" w:hAnsi="Times New Roman" w:cs="Times New Roman"/>
                <w:b/>
                <w:bCs/>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Классные часы по духовно-нравственному воспитанию</w:t>
            </w:r>
          </w:p>
        </w:tc>
        <w:tc>
          <w:tcPr>
            <w:tcW w:w="21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8,5</w:t>
            </w:r>
          </w:p>
        </w:tc>
        <w:tc>
          <w:tcPr>
            <w:tcW w:w="198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p>
        </w:tc>
      </w:tr>
      <w:tr w:rsidR="00B73E28" w:rsidRPr="004E32FC" w:rsidTr="004E32FC">
        <w:tc>
          <w:tcPr>
            <w:tcW w:w="4860" w:type="dxa"/>
          </w:tcPr>
          <w:p w:rsidR="00B73E28" w:rsidRPr="004E32FC" w:rsidRDefault="00B73E28" w:rsidP="004E32FC">
            <w:pPr>
              <w:spacing w:after="0" w:line="240" w:lineRule="auto"/>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всего</w:t>
            </w:r>
          </w:p>
        </w:tc>
        <w:tc>
          <w:tcPr>
            <w:tcW w:w="2160" w:type="dxa"/>
          </w:tcPr>
          <w:p w:rsidR="00B73E28" w:rsidRPr="004E32FC" w:rsidRDefault="00B73E28" w:rsidP="004E32FC">
            <w:pPr>
              <w:spacing w:after="0" w:line="240" w:lineRule="auto"/>
              <w:ind w:hanging="108"/>
              <w:rPr>
                <w:rFonts w:ascii="Times New Roman" w:eastAsia="Times New Roman" w:hAnsi="Times New Roman" w:cs="Times New Roman"/>
                <w:sz w:val="24"/>
                <w:szCs w:val="24"/>
                <w:lang w:eastAsia="ru-RU"/>
              </w:rPr>
            </w:pPr>
            <w:r w:rsidRPr="004E32FC">
              <w:rPr>
                <w:rFonts w:ascii="Times New Roman" w:eastAsia="Times New Roman" w:hAnsi="Times New Roman" w:cs="Times New Roman"/>
                <w:sz w:val="24"/>
                <w:szCs w:val="24"/>
                <w:lang w:eastAsia="ru-RU"/>
              </w:rPr>
              <w:t>379,5</w:t>
            </w:r>
          </w:p>
        </w:tc>
        <w:tc>
          <w:tcPr>
            <w:tcW w:w="1980" w:type="dxa"/>
          </w:tcPr>
          <w:p w:rsidR="00B73E28" w:rsidRPr="004E32FC" w:rsidRDefault="00B73E28" w:rsidP="004E32FC">
            <w:pPr>
              <w:spacing w:after="0" w:line="240" w:lineRule="auto"/>
              <w:ind w:hanging="108"/>
              <w:rPr>
                <w:rFonts w:ascii="Times New Roman" w:eastAsia="Times New Roman" w:hAnsi="Times New Roman" w:cs="Times New Roman"/>
                <w:sz w:val="24"/>
                <w:szCs w:val="24"/>
                <w:lang w:eastAsia="ru-RU"/>
              </w:rPr>
            </w:pPr>
          </w:p>
        </w:tc>
      </w:tr>
    </w:tbl>
    <w:p w:rsidR="00A659EA" w:rsidRDefault="00A659EA" w:rsidP="00AE2FA4">
      <w:pPr>
        <w:keepNext/>
        <w:keepLines/>
        <w:tabs>
          <w:tab w:val="left" w:pos="142"/>
        </w:tabs>
        <w:suppressAutoHyphens/>
        <w:spacing w:after="0" w:line="360" w:lineRule="auto"/>
        <w:ind w:firstLine="709"/>
        <w:jc w:val="both"/>
        <w:outlineLvl w:val="1"/>
        <w:rPr>
          <w:rFonts w:ascii="Times New Roman" w:eastAsia="Times New Roman" w:hAnsi="Times New Roman" w:cs="Times New Roman"/>
          <w:b/>
          <w:sz w:val="24"/>
          <w:szCs w:val="24"/>
          <w:lang w:eastAsia="x-none"/>
        </w:rPr>
      </w:pPr>
      <w:bookmarkStart w:id="182" w:name="_Toc453968217"/>
    </w:p>
    <w:p w:rsidR="00AE2FA4" w:rsidRPr="00D0244A" w:rsidRDefault="00AE2FA4" w:rsidP="00AE2FA4">
      <w:pPr>
        <w:keepNext/>
        <w:keepLines/>
        <w:tabs>
          <w:tab w:val="left" w:pos="142"/>
        </w:tabs>
        <w:suppressAutoHyphens/>
        <w:spacing w:after="0" w:line="360" w:lineRule="auto"/>
        <w:ind w:firstLine="709"/>
        <w:jc w:val="both"/>
        <w:outlineLvl w:val="1"/>
        <w:rPr>
          <w:rFonts w:ascii="Times New Roman" w:eastAsia="Times New Roman" w:hAnsi="Times New Roman" w:cs="Times New Roman"/>
          <w:b/>
          <w:sz w:val="24"/>
          <w:szCs w:val="24"/>
          <w:lang w:val="x-none" w:eastAsia="x-none"/>
        </w:rPr>
      </w:pPr>
      <w:r w:rsidRPr="00D0244A">
        <w:rPr>
          <w:rFonts w:ascii="Times New Roman" w:eastAsia="Times New Roman" w:hAnsi="Times New Roman" w:cs="Times New Roman"/>
          <w:b/>
          <w:sz w:val="24"/>
          <w:szCs w:val="24"/>
          <w:lang w:val="x-none" w:eastAsia="x-none"/>
        </w:rPr>
        <w:t>III.3. Система условий реализации основной образовательной программы</w:t>
      </w:r>
      <w:bookmarkEnd w:id="182"/>
    </w:p>
    <w:p w:rsidR="00AE2FA4" w:rsidRPr="00D0244A" w:rsidRDefault="00AE2FA4" w:rsidP="004E32FC">
      <w:pPr>
        <w:spacing w:after="0" w:line="240" w:lineRule="auto"/>
        <w:ind w:left="720"/>
        <w:contextualSpacing/>
        <w:jc w:val="both"/>
        <w:rPr>
          <w:rFonts w:ascii="Times New Roman" w:eastAsia="Times New Roman" w:hAnsi="Times New Roman" w:cs="Times New Roman"/>
          <w:b/>
          <w:bCs/>
          <w:lang w:eastAsia="ru-RU"/>
        </w:rPr>
      </w:pPr>
      <w:bookmarkStart w:id="183" w:name="_Toc435412743"/>
      <w:bookmarkStart w:id="184" w:name="_Toc453968218"/>
      <w:r w:rsidRPr="004E32FC">
        <w:rPr>
          <w:rFonts w:ascii="Times New Roman" w:eastAsia="Times New Roman" w:hAnsi="Times New Roman" w:cs="Times New Roman"/>
          <w:b/>
          <w:sz w:val="24"/>
          <w:szCs w:val="24"/>
          <w:lang w:eastAsia="ru-RU"/>
        </w:rPr>
        <w:t>III.3.1</w:t>
      </w:r>
      <w:r w:rsidRPr="004E32FC">
        <w:rPr>
          <w:rFonts w:ascii="Calibri" w:eastAsia="Times New Roman" w:hAnsi="Calibri" w:cs="Times New Roman"/>
          <w:b/>
          <w:sz w:val="24"/>
          <w:szCs w:val="24"/>
          <w:lang w:eastAsia="ru-RU"/>
        </w:rPr>
        <w:t>.</w:t>
      </w:r>
      <w:r w:rsidRPr="00D0244A">
        <w:rPr>
          <w:rFonts w:ascii="Calibri" w:eastAsia="Times New Roman" w:hAnsi="Calibri" w:cs="Times New Roman"/>
          <w:sz w:val="24"/>
          <w:szCs w:val="24"/>
          <w:lang w:eastAsia="ru-RU"/>
        </w:rPr>
        <w:t> </w:t>
      </w:r>
      <w:bookmarkEnd w:id="183"/>
      <w:bookmarkEnd w:id="184"/>
      <w:r w:rsidRPr="00D0244A">
        <w:rPr>
          <w:rFonts w:ascii="Times New Roman" w:eastAsia="Times New Roman" w:hAnsi="Times New Roman" w:cs="Times New Roman"/>
          <w:b/>
          <w:bCs/>
          <w:lang w:eastAsia="ru-RU"/>
        </w:rPr>
        <w:t>Требования к кадровым условиям реализации основной образовательной программы</w:t>
      </w:r>
    </w:p>
    <w:p w:rsidR="00AE2FA4" w:rsidRPr="00B73E28" w:rsidRDefault="00AE2FA4" w:rsidP="004E32FC">
      <w:pPr>
        <w:spacing w:line="240" w:lineRule="auto"/>
        <w:contextualSpacing/>
        <w:rPr>
          <w:rFonts w:ascii="Verdana" w:eastAsia="Times New Roman" w:hAnsi="Verdana" w:cs="Times New Roman"/>
          <w:sz w:val="24"/>
          <w:szCs w:val="24"/>
          <w:lang w:eastAsia="ru-RU"/>
        </w:rPr>
      </w:pPr>
      <w:r w:rsidRPr="00B73E28">
        <w:rPr>
          <w:rFonts w:ascii="Times New Roman" w:eastAsia="Times New Roman" w:hAnsi="Times New Roman" w:cs="Times New Roman"/>
          <w:sz w:val="24"/>
          <w:szCs w:val="24"/>
          <w:lang w:eastAsia="ru-RU"/>
        </w:rPr>
        <w:t xml:space="preserve">    </w:t>
      </w:r>
      <w:r w:rsidR="004E32FC">
        <w:rPr>
          <w:rFonts w:ascii="Times New Roman" w:eastAsia="Times New Roman" w:hAnsi="Times New Roman" w:cs="Times New Roman"/>
          <w:sz w:val="24"/>
          <w:szCs w:val="24"/>
          <w:lang w:eastAsia="ru-RU"/>
        </w:rPr>
        <w:t xml:space="preserve">   </w:t>
      </w:r>
      <w:r w:rsidRPr="00B73E28">
        <w:rPr>
          <w:rFonts w:ascii="Times New Roman" w:eastAsia="Times New Roman" w:hAnsi="Times New Roman" w:cs="Times New Roman"/>
          <w:sz w:val="24"/>
          <w:szCs w:val="24"/>
          <w:lang w:eastAsia="ru-RU"/>
        </w:rPr>
        <w:t>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СОО, условия:</w:t>
      </w:r>
    </w:p>
    <w:p w:rsidR="00AE2FA4" w:rsidRPr="00D0244A" w:rsidRDefault="00AE2FA4" w:rsidP="004E32FC">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соответствуют требованиям ФГОС СОО;</w:t>
      </w:r>
    </w:p>
    <w:p w:rsidR="00AE2FA4" w:rsidRPr="00D0244A" w:rsidRDefault="00AE2FA4" w:rsidP="004E32FC">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AE2FA4" w:rsidRPr="00D0244A" w:rsidRDefault="00AE2FA4" w:rsidP="004E32FC">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учитывают особенности образовательной организации, ее организационную структуру, запросы участников образовательного процесса;</w:t>
      </w:r>
    </w:p>
    <w:p w:rsidR="00AE2FA4" w:rsidRPr="00D0244A" w:rsidRDefault="00AE2FA4" w:rsidP="004E32FC">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xml:space="preserve">- предоставляют </w:t>
      </w:r>
      <w:r w:rsidRPr="00B73E28">
        <w:rPr>
          <w:rFonts w:ascii="Times New Roman" w:eastAsia="Times New Roman" w:hAnsi="Times New Roman" w:cs="Times New Roman"/>
          <w:sz w:val="24"/>
          <w:szCs w:val="24"/>
          <w:lang w:eastAsia="ru-RU"/>
        </w:rPr>
        <w:t>возможность взаимодействия с социальными партнерами, использования ресурсов социума, в том числе и сетевого взаимодействия.</w:t>
      </w:r>
    </w:p>
    <w:p w:rsidR="00AE2FA4" w:rsidRPr="00D0244A" w:rsidRDefault="00AE2FA4" w:rsidP="004E32FC">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В соответствии с требованиями ФГОС СОО раздел основной образовательной программы образовательной организации, характеризующий систему условий, содержит:</w:t>
      </w:r>
    </w:p>
    <w:p w:rsidR="00AE2FA4" w:rsidRPr="00D0244A" w:rsidRDefault="00AE2FA4" w:rsidP="004E32FC">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xml:space="preserve">- </w:t>
      </w:r>
      <w:r w:rsidRPr="00F86EDC">
        <w:rPr>
          <w:rFonts w:ascii="Times New Roman" w:eastAsia="Times New Roman" w:hAnsi="Times New Roman" w:cs="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E2FA4" w:rsidRPr="00D0244A" w:rsidRDefault="00AE2FA4" w:rsidP="004E32FC">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обоснование необходимых изменений в имеющихся условиях в соответствии с целями и приоритетами ООП СОО образовательной организации;</w:t>
      </w:r>
    </w:p>
    <w:p w:rsidR="00AE2FA4" w:rsidRPr="00D0244A" w:rsidRDefault="00AE2FA4" w:rsidP="004E32FC">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механизмы достижения целевых ориентиров в системе условий;</w:t>
      </w:r>
    </w:p>
    <w:p w:rsidR="00AE2FA4" w:rsidRPr="00D0244A" w:rsidRDefault="00AE2FA4" w:rsidP="004E32FC">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систему оценки условий.</w:t>
      </w:r>
    </w:p>
    <w:p w:rsidR="00AE2FA4" w:rsidRPr="00D0244A" w:rsidRDefault="00AE2FA4" w:rsidP="00AE2FA4">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E2FA4" w:rsidRPr="00D0244A" w:rsidRDefault="00AE2FA4" w:rsidP="00AE2FA4">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AE2FA4" w:rsidRPr="00D0244A" w:rsidRDefault="00AE2FA4" w:rsidP="00AE2FA4">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E2FA4" w:rsidRPr="00D0244A" w:rsidRDefault="00AE2FA4" w:rsidP="00AE2FA4">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lastRenderedPageBreak/>
        <w:t>- выявление проблемных зон и установление необходимых изменений в имеющихся условиях для приведения их в соответствие с требованиями ФГОС;</w:t>
      </w:r>
    </w:p>
    <w:p w:rsidR="00AE2FA4" w:rsidRPr="00D0244A" w:rsidRDefault="00AE2FA4" w:rsidP="00AE2FA4">
      <w:pPr>
        <w:suppressAutoHyphens/>
        <w:spacing w:after="0" w:line="240" w:lineRule="auto"/>
        <w:ind w:firstLine="540"/>
        <w:rPr>
          <w:rFonts w:ascii="Verdana" w:eastAsia="Times New Roman" w:hAnsi="Verdana" w:cs="Times New Roman"/>
          <w:sz w:val="21"/>
          <w:szCs w:val="21"/>
          <w:lang w:eastAsia="ru-RU"/>
        </w:rPr>
      </w:pPr>
      <w:r w:rsidRPr="00D0244A">
        <w:rPr>
          <w:rFonts w:ascii="Times New Roman" w:eastAsia="Times New Roman" w:hAnsi="Times New Roman" w:cs="Times New Roman"/>
          <w:sz w:val="24"/>
          <w:szCs w:val="24"/>
          <w:lang w:eastAsia="ru-RU"/>
        </w:rPr>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659EA" w:rsidRDefault="00AE2FA4" w:rsidP="00A659EA">
      <w:pPr>
        <w:suppressAutoHyphens/>
        <w:spacing w:after="0" w:line="240" w:lineRule="auto"/>
        <w:ind w:firstLine="540"/>
        <w:rPr>
          <w:rFonts w:ascii="Times New Roman" w:eastAsia="Times New Roman" w:hAnsi="Times New Roman" w:cs="Times New Roman"/>
          <w:b/>
          <w:color w:val="000000"/>
          <w:sz w:val="24"/>
          <w:szCs w:val="24"/>
          <w:lang w:eastAsia="ru-RU"/>
        </w:rPr>
        <w:sectPr w:rsidR="00A659EA" w:rsidSect="00A659EA">
          <w:pgSz w:w="11906" w:h="16838"/>
          <w:pgMar w:top="1134" w:right="1701" w:bottom="1134" w:left="567" w:header="709" w:footer="544" w:gutter="0"/>
          <w:cols w:space="708"/>
          <w:titlePg/>
          <w:docGrid w:linePitch="381"/>
        </w:sectPr>
      </w:pPr>
      <w:r w:rsidRPr="00D0244A">
        <w:rPr>
          <w:rFonts w:ascii="Times New Roman" w:eastAsia="Times New Roman" w:hAnsi="Times New Roman" w:cs="Times New Roman"/>
          <w:sz w:val="24"/>
          <w:szCs w:val="24"/>
          <w:lang w:eastAsia="ru-RU"/>
        </w:rPr>
        <w:t>- разработку механизмов мониторинга, оценки и коррекции реализации промежуточных этапов разработанного графика (дорожной карты)</w:t>
      </w:r>
    </w:p>
    <w:p w:rsidR="00DB7357" w:rsidRDefault="00DB7357" w:rsidP="00AE2FA4">
      <w:pPr>
        <w:contextualSpacing/>
        <w:jc w:val="both"/>
        <w:rPr>
          <w:rFonts w:ascii="Times New Roman" w:eastAsia="Times New Roman" w:hAnsi="Times New Roman" w:cs="Times New Roman"/>
          <w:b/>
          <w:color w:val="000000"/>
          <w:sz w:val="24"/>
          <w:szCs w:val="24"/>
          <w:lang w:eastAsia="ru-RU"/>
        </w:rPr>
      </w:pPr>
    </w:p>
    <w:p w:rsidR="00DB7357" w:rsidRDefault="0017280E" w:rsidP="00AE2FA4">
      <w:pPr>
        <w:contextualSpacing/>
        <w:jc w:val="both"/>
        <w:rPr>
          <w:rFonts w:ascii="Times New Roman" w:eastAsia="Times New Roman" w:hAnsi="Times New Roman" w:cs="Times New Roman"/>
          <w:b/>
          <w:color w:val="000000"/>
          <w:sz w:val="24"/>
          <w:szCs w:val="24"/>
          <w:lang w:eastAsia="ru-RU"/>
        </w:rPr>
      </w:pPr>
      <w:r w:rsidRPr="00EB2213">
        <w:rPr>
          <w:rFonts w:ascii="Times New Roman" w:eastAsia="Calibri" w:hAnsi="Times New Roman" w:cs="Times New Roman"/>
          <w:b/>
          <w:sz w:val="24"/>
          <w:szCs w:val="24"/>
          <w:lang w:val="x-none" w:eastAsia="x-none"/>
        </w:rPr>
        <w:t>III.3.</w:t>
      </w:r>
      <w:r>
        <w:rPr>
          <w:rFonts w:ascii="Times New Roman" w:eastAsia="Calibri" w:hAnsi="Times New Roman" w:cs="Times New Roman"/>
          <w:b/>
          <w:sz w:val="24"/>
          <w:szCs w:val="24"/>
          <w:lang w:eastAsia="x-none"/>
        </w:rPr>
        <w:t>2</w:t>
      </w:r>
      <w:r w:rsidRPr="00EB2213">
        <w:rPr>
          <w:rFonts w:ascii="Times New Roman" w:eastAsia="Calibri" w:hAnsi="Times New Roman" w:cs="Times New Roman"/>
          <w:b/>
          <w:sz w:val="24"/>
          <w:szCs w:val="24"/>
          <w:lang w:val="x-none" w:eastAsia="x-none"/>
        </w:rPr>
        <w:t>. </w:t>
      </w:r>
      <w:r w:rsidR="00AE2FA4" w:rsidRPr="002A027E">
        <w:rPr>
          <w:rFonts w:ascii="Times New Roman" w:eastAsia="Times New Roman" w:hAnsi="Times New Roman" w:cs="Times New Roman"/>
          <w:b/>
          <w:color w:val="000000"/>
          <w:sz w:val="24"/>
          <w:szCs w:val="24"/>
          <w:lang w:eastAsia="ru-RU"/>
        </w:rPr>
        <w:t>Обеспеченность обучающихся МБОУ «</w:t>
      </w:r>
      <w:proofErr w:type="spellStart"/>
      <w:r w:rsidR="00AE2FA4" w:rsidRPr="002A027E">
        <w:rPr>
          <w:rFonts w:ascii="Times New Roman" w:eastAsia="Times New Roman" w:hAnsi="Times New Roman" w:cs="Times New Roman"/>
          <w:b/>
          <w:color w:val="000000"/>
          <w:sz w:val="24"/>
          <w:szCs w:val="24"/>
          <w:lang w:eastAsia="ru-RU"/>
        </w:rPr>
        <w:t>Тюхтетская</w:t>
      </w:r>
      <w:proofErr w:type="spellEnd"/>
      <w:r w:rsidR="00AE2FA4" w:rsidRPr="002A027E">
        <w:rPr>
          <w:rFonts w:ascii="Times New Roman" w:eastAsia="Times New Roman" w:hAnsi="Times New Roman" w:cs="Times New Roman"/>
          <w:b/>
          <w:color w:val="000000"/>
          <w:sz w:val="24"/>
          <w:szCs w:val="24"/>
          <w:lang w:eastAsia="ru-RU"/>
        </w:rPr>
        <w:t xml:space="preserve"> СШ№2» учебной литературой в целях реализации ООП СОО</w:t>
      </w:r>
    </w:p>
    <w:p w:rsidR="00DB7357" w:rsidRDefault="00DB7357" w:rsidP="00AE2FA4">
      <w:pPr>
        <w:contextualSpacing/>
        <w:jc w:val="both"/>
        <w:rPr>
          <w:rFonts w:ascii="Times New Roman" w:eastAsia="Times New Roman" w:hAnsi="Times New Roman" w:cs="Times New Roman"/>
          <w:b/>
          <w:color w:val="000000"/>
          <w:sz w:val="24"/>
          <w:szCs w:val="24"/>
          <w:lang w:eastAsia="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03"/>
        <w:gridCol w:w="3118"/>
        <w:gridCol w:w="2552"/>
        <w:gridCol w:w="1984"/>
      </w:tblGrid>
      <w:tr w:rsidR="00DB7357" w:rsidRPr="00DB7357" w:rsidTr="00F80F5A">
        <w:trPr>
          <w:trHeight w:val="2684"/>
        </w:trPr>
        <w:tc>
          <w:tcPr>
            <w:tcW w:w="56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п/п</w:t>
            </w:r>
          </w:p>
        </w:tc>
        <w:tc>
          <w:tcPr>
            <w:tcW w:w="6203"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Уровень, ступень </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образования, вид образовательной</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программы (основная, дополнительная),</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направления подготовки, специальность,</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профессия, наименование предмета, </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дисциплины, (модуля) в соответствии </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с учебным планом</w:t>
            </w:r>
          </w:p>
        </w:tc>
        <w:tc>
          <w:tcPr>
            <w:tcW w:w="311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Автор, название,</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место издания, год издания</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учебной и учебно – методической литературы</w:t>
            </w:r>
          </w:p>
        </w:tc>
        <w:tc>
          <w:tcPr>
            <w:tcW w:w="2552"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Количество экземпляров</w:t>
            </w:r>
          </w:p>
        </w:tc>
        <w:tc>
          <w:tcPr>
            <w:tcW w:w="1984"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Число</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обучающихся</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воспитанников</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одновременно изучающих предмет, дисциплину</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(модуль)</w:t>
            </w:r>
          </w:p>
        </w:tc>
      </w:tr>
      <w:tr w:rsidR="00DB7357" w:rsidRPr="00DB7357" w:rsidTr="00F80F5A">
        <w:tc>
          <w:tcPr>
            <w:tcW w:w="56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13857" w:type="dxa"/>
            <w:gridSpan w:val="4"/>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b/>
                <w:sz w:val="24"/>
                <w:szCs w:val="24"/>
              </w:rPr>
            </w:pPr>
            <w:r w:rsidRPr="00DB7357">
              <w:rPr>
                <w:rFonts w:ascii="Times New Roman" w:eastAsia="Calibri" w:hAnsi="Times New Roman" w:cs="Times New Roman"/>
                <w:b/>
                <w:sz w:val="24"/>
                <w:szCs w:val="24"/>
              </w:rPr>
              <w:t>3 ступень</w:t>
            </w:r>
          </w:p>
          <w:p w:rsidR="00DB7357" w:rsidRPr="00DB7357" w:rsidRDefault="00DB7357" w:rsidP="00DB7357">
            <w:pPr>
              <w:suppressAutoHyphens/>
              <w:spacing w:after="0" w:line="240" w:lineRule="auto"/>
              <w:ind w:firstLine="709"/>
              <w:rPr>
                <w:rFonts w:ascii="Times New Roman" w:eastAsia="Calibri" w:hAnsi="Times New Roman" w:cs="Times New Roman"/>
                <w:b/>
                <w:sz w:val="24"/>
                <w:szCs w:val="24"/>
              </w:rPr>
            </w:pPr>
            <w:r w:rsidRPr="00DB7357">
              <w:rPr>
                <w:rFonts w:ascii="Times New Roman" w:eastAsia="Calibri" w:hAnsi="Times New Roman" w:cs="Times New Roman"/>
                <w:b/>
                <w:sz w:val="24"/>
                <w:szCs w:val="24"/>
              </w:rPr>
              <w:t>Среднее  общее  образование</w:t>
            </w:r>
          </w:p>
        </w:tc>
      </w:tr>
      <w:tr w:rsidR="00DB7357" w:rsidRPr="00DB7357" w:rsidTr="00F80F5A">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color w:val="FF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color w:val="FF0000"/>
                <w:sz w:val="24"/>
                <w:szCs w:val="24"/>
              </w:rPr>
            </w:pPr>
          </w:p>
        </w:tc>
      </w:tr>
      <w:tr w:rsidR="00DB7357" w:rsidRPr="00DB7357" w:rsidTr="00F80F5A">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Предметы, дисциплины (модули)</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color w:val="FF0000"/>
                <w:sz w:val="24"/>
                <w:szCs w:val="24"/>
              </w:rPr>
            </w:pP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color w:val="FF0000"/>
                <w:sz w:val="24"/>
                <w:szCs w:val="24"/>
              </w:rPr>
            </w:pPr>
          </w:p>
        </w:tc>
      </w:tr>
      <w:tr w:rsidR="00DB7357" w:rsidRPr="00DB7357" w:rsidTr="00F80F5A">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w:t>
            </w:r>
          </w:p>
        </w:tc>
        <w:tc>
          <w:tcPr>
            <w:tcW w:w="6203"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Русский язык 10-11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Базовый уровень</w:t>
            </w:r>
          </w:p>
          <w:p w:rsidR="00DB7357" w:rsidRPr="00DB7357" w:rsidRDefault="00DB7357" w:rsidP="00DB7357">
            <w:pPr>
              <w:suppressAutoHyphens/>
              <w:spacing w:after="0" w:line="240" w:lineRule="auto"/>
              <w:rPr>
                <w:rFonts w:ascii="Times New Roman" w:eastAsia="Calibri" w:hAnsi="Times New Roman" w:cs="Times New Roman"/>
                <w:sz w:val="24"/>
                <w:szCs w:val="24"/>
              </w:rPr>
            </w:pPr>
            <w:proofErr w:type="spellStart"/>
            <w:r w:rsidRPr="00DB7357">
              <w:rPr>
                <w:rFonts w:ascii="Times New Roman" w:eastAsia="Calibri" w:hAnsi="Times New Roman" w:cs="Times New Roman"/>
                <w:sz w:val="24"/>
                <w:szCs w:val="24"/>
              </w:rPr>
              <w:t>Гольцова</w:t>
            </w:r>
            <w:proofErr w:type="spellEnd"/>
            <w:r w:rsidRPr="00DB7357">
              <w:rPr>
                <w:rFonts w:ascii="Times New Roman" w:eastAsia="Calibri" w:hAnsi="Times New Roman" w:cs="Times New Roman"/>
                <w:sz w:val="24"/>
                <w:szCs w:val="24"/>
              </w:rPr>
              <w:t xml:space="preserve"> Н.Г., </w:t>
            </w:r>
            <w:proofErr w:type="spellStart"/>
            <w:r w:rsidRPr="00DB7357">
              <w:rPr>
                <w:rFonts w:ascii="Times New Roman" w:eastAsia="Calibri" w:hAnsi="Times New Roman" w:cs="Times New Roman"/>
                <w:sz w:val="24"/>
                <w:szCs w:val="24"/>
              </w:rPr>
              <w:t>Шамшин</w:t>
            </w:r>
            <w:proofErr w:type="spellEnd"/>
            <w:r w:rsidRPr="00DB7357">
              <w:rPr>
                <w:rFonts w:ascii="Times New Roman" w:eastAsia="Calibri" w:hAnsi="Times New Roman" w:cs="Times New Roman"/>
                <w:sz w:val="24"/>
                <w:szCs w:val="24"/>
              </w:rPr>
              <w:t xml:space="preserve"> И.В., </w:t>
            </w:r>
            <w:proofErr w:type="spellStart"/>
            <w:r w:rsidRPr="00DB7357">
              <w:rPr>
                <w:rFonts w:ascii="Times New Roman" w:eastAsia="Calibri" w:hAnsi="Times New Roman" w:cs="Times New Roman"/>
                <w:sz w:val="24"/>
                <w:szCs w:val="24"/>
              </w:rPr>
              <w:t>Мищерина</w:t>
            </w:r>
            <w:proofErr w:type="spellEnd"/>
            <w:r w:rsidRPr="00DB7357">
              <w:rPr>
                <w:rFonts w:ascii="Times New Roman" w:eastAsia="Calibri" w:hAnsi="Times New Roman" w:cs="Times New Roman"/>
                <w:sz w:val="24"/>
                <w:szCs w:val="24"/>
              </w:rPr>
              <w:t xml:space="preserve"> М.А. Русское слово  ФГОС   2019,2020</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2</w:t>
            </w:r>
          </w:p>
        </w:tc>
        <w:tc>
          <w:tcPr>
            <w:tcW w:w="6203"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Литература</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Литература  10 класс</w:t>
            </w:r>
          </w:p>
          <w:p w:rsidR="00DB7357" w:rsidRPr="00DB7357" w:rsidRDefault="00DB7357" w:rsidP="00DB7357">
            <w:pPr>
              <w:suppressAutoHyphens/>
              <w:spacing w:after="0" w:line="240" w:lineRule="auto"/>
              <w:rPr>
                <w:rFonts w:ascii="Times New Roman" w:eastAsia="Calibri" w:hAnsi="Times New Roman" w:cs="Times New Roman"/>
                <w:sz w:val="24"/>
                <w:szCs w:val="24"/>
                <w:highlight w:val="cyan"/>
              </w:rPr>
            </w:pPr>
            <w:r w:rsidRPr="00DB7357">
              <w:rPr>
                <w:rFonts w:ascii="Times New Roman" w:eastAsia="Calibri" w:hAnsi="Times New Roman" w:cs="Times New Roman"/>
                <w:sz w:val="24"/>
                <w:szCs w:val="24"/>
              </w:rPr>
              <w:t>Лебедев Ю.В. Просвещение ФГОС  2020</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highlight w:val="cyan"/>
              </w:rPr>
            </w:pP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Литература 11 класс.</w:t>
            </w:r>
          </w:p>
          <w:p w:rsidR="00DB7357" w:rsidRPr="00DB7357" w:rsidRDefault="00DB7357" w:rsidP="00DB7357">
            <w:pPr>
              <w:suppressAutoHyphens/>
              <w:spacing w:after="0" w:line="240" w:lineRule="auto"/>
              <w:rPr>
                <w:rFonts w:ascii="Times New Roman" w:eastAsia="Calibri" w:hAnsi="Times New Roman" w:cs="Times New Roman"/>
                <w:sz w:val="24"/>
                <w:szCs w:val="24"/>
                <w:highlight w:val="cyan"/>
              </w:rPr>
            </w:pPr>
            <w:r w:rsidRPr="00DB7357">
              <w:rPr>
                <w:rFonts w:ascii="Times New Roman" w:eastAsia="Calibri" w:hAnsi="Times New Roman" w:cs="Times New Roman"/>
                <w:sz w:val="24"/>
                <w:szCs w:val="24"/>
              </w:rPr>
              <w:t xml:space="preserve">Михайлов О.Н. Просвещение ФГОС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1656"/>
        </w:trPr>
        <w:tc>
          <w:tcPr>
            <w:tcW w:w="568" w:type="dxa"/>
            <w:tcBorders>
              <w:top w:val="single" w:sz="4" w:space="0" w:color="auto"/>
              <w:left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3</w:t>
            </w:r>
          </w:p>
        </w:tc>
        <w:tc>
          <w:tcPr>
            <w:tcW w:w="6203" w:type="dxa"/>
            <w:tcBorders>
              <w:top w:val="single" w:sz="4" w:space="0" w:color="auto"/>
              <w:left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Алгебра</w:t>
            </w:r>
          </w:p>
        </w:tc>
        <w:tc>
          <w:tcPr>
            <w:tcW w:w="311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Алгебра  и начало математического анализа Базовый уровень.</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10класс.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Мерзляк А.Г.</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ФГОС  </w:t>
            </w:r>
            <w:proofErr w:type="spellStart"/>
            <w:r w:rsidRPr="00DB7357">
              <w:rPr>
                <w:rFonts w:ascii="Times New Roman" w:eastAsia="Calibri" w:hAnsi="Times New Roman" w:cs="Times New Roman"/>
                <w:sz w:val="24"/>
                <w:szCs w:val="24"/>
              </w:rPr>
              <w:t>Вентан</w:t>
            </w:r>
            <w:proofErr w:type="spellEnd"/>
            <w:r w:rsidRPr="00DB7357">
              <w:rPr>
                <w:rFonts w:ascii="Times New Roman" w:eastAsia="Calibri" w:hAnsi="Times New Roman" w:cs="Times New Roman"/>
                <w:sz w:val="24"/>
                <w:szCs w:val="24"/>
              </w:rPr>
              <w:t>-Граф 2020</w:t>
            </w:r>
          </w:p>
        </w:tc>
        <w:tc>
          <w:tcPr>
            <w:tcW w:w="2552"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1656"/>
        </w:trPr>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Алгебра  и начало математического анализа</w:t>
            </w:r>
            <w:r w:rsidRPr="00DB7357">
              <w:rPr>
                <w:rFonts w:ascii="Times New Roman" w:eastAsia="Calibri" w:hAnsi="Times New Roman" w:cs="Times New Roman"/>
                <w:sz w:val="24"/>
                <w:szCs w:val="24"/>
                <w:highlight w:val="cyan"/>
              </w:rPr>
              <w:t xml:space="preserve"> </w:t>
            </w:r>
            <w:r w:rsidRPr="00DB7357">
              <w:rPr>
                <w:rFonts w:ascii="Times New Roman" w:eastAsia="Calibri" w:hAnsi="Times New Roman" w:cs="Times New Roman"/>
                <w:sz w:val="24"/>
                <w:szCs w:val="24"/>
              </w:rPr>
              <w:t>Базовый уровень.</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11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Мерзляк А.Г.</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ФГОС  </w:t>
            </w:r>
            <w:proofErr w:type="spellStart"/>
            <w:r w:rsidRPr="00DB7357">
              <w:rPr>
                <w:rFonts w:ascii="Times New Roman" w:eastAsia="Calibri" w:hAnsi="Times New Roman" w:cs="Times New Roman"/>
                <w:sz w:val="24"/>
                <w:szCs w:val="24"/>
              </w:rPr>
              <w:t>Вентан</w:t>
            </w:r>
            <w:proofErr w:type="spellEnd"/>
            <w:r w:rsidRPr="00DB7357">
              <w:rPr>
                <w:rFonts w:ascii="Times New Roman" w:eastAsia="Calibri" w:hAnsi="Times New Roman" w:cs="Times New Roman"/>
                <w:sz w:val="24"/>
                <w:szCs w:val="24"/>
              </w:rPr>
              <w:t>-Граф 2020</w:t>
            </w:r>
          </w:p>
        </w:tc>
        <w:tc>
          <w:tcPr>
            <w:tcW w:w="2552"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c>
          <w:tcPr>
            <w:tcW w:w="568" w:type="dxa"/>
            <w:vMerge w:val="restart"/>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4</w:t>
            </w:r>
          </w:p>
        </w:tc>
        <w:tc>
          <w:tcPr>
            <w:tcW w:w="6203" w:type="dxa"/>
            <w:vMerge w:val="restart"/>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highlight w:val="cyan"/>
              </w:rPr>
            </w:pP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highlight w:val="cyan"/>
              </w:rPr>
            </w:pPr>
            <w:r w:rsidRPr="00DB7357">
              <w:rPr>
                <w:rFonts w:ascii="Times New Roman" w:eastAsia="Calibri" w:hAnsi="Times New Roman" w:cs="Times New Roman"/>
                <w:sz w:val="24"/>
                <w:szCs w:val="24"/>
              </w:rPr>
              <w:t>Геометрия</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Геометрия</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Базовый уровень.</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10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Мерзляк А.Г.</w:t>
            </w:r>
          </w:p>
          <w:p w:rsidR="00DB7357" w:rsidRPr="00DB7357" w:rsidRDefault="00DB7357" w:rsidP="00DB7357">
            <w:pPr>
              <w:suppressAutoHyphens/>
              <w:spacing w:after="0" w:line="240" w:lineRule="auto"/>
              <w:rPr>
                <w:rFonts w:ascii="Times New Roman" w:eastAsia="Calibri" w:hAnsi="Times New Roman" w:cs="Times New Roman"/>
                <w:sz w:val="24"/>
                <w:szCs w:val="24"/>
                <w:highlight w:val="cyan"/>
              </w:rPr>
            </w:pPr>
            <w:r w:rsidRPr="00DB7357">
              <w:rPr>
                <w:rFonts w:ascii="Times New Roman" w:eastAsia="Calibri" w:hAnsi="Times New Roman" w:cs="Times New Roman"/>
                <w:sz w:val="24"/>
                <w:szCs w:val="24"/>
              </w:rPr>
              <w:t xml:space="preserve">ФГОС  </w:t>
            </w:r>
            <w:proofErr w:type="spellStart"/>
            <w:r w:rsidRPr="00DB7357">
              <w:rPr>
                <w:rFonts w:ascii="Times New Roman" w:eastAsia="Calibri" w:hAnsi="Times New Roman" w:cs="Times New Roman"/>
                <w:sz w:val="24"/>
                <w:szCs w:val="24"/>
              </w:rPr>
              <w:t>Вентан</w:t>
            </w:r>
            <w:proofErr w:type="spellEnd"/>
            <w:r w:rsidRPr="00DB7357">
              <w:rPr>
                <w:rFonts w:ascii="Times New Roman" w:eastAsia="Calibri" w:hAnsi="Times New Roman" w:cs="Times New Roman"/>
                <w:sz w:val="24"/>
                <w:szCs w:val="24"/>
              </w:rPr>
              <w:t>-Граф 2020</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c>
          <w:tcPr>
            <w:tcW w:w="568" w:type="dxa"/>
            <w:vMerge/>
            <w:tcBorders>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vMerge/>
            <w:tcBorders>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highlight w:val="cyan"/>
              </w:rPr>
            </w:pP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Геометрия</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Базовый уровень.</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11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Мерзляк А.Г.ФГОС  </w:t>
            </w:r>
            <w:proofErr w:type="spellStart"/>
            <w:r w:rsidRPr="00DB7357">
              <w:rPr>
                <w:rFonts w:ascii="Times New Roman" w:eastAsia="Calibri" w:hAnsi="Times New Roman" w:cs="Times New Roman"/>
                <w:sz w:val="24"/>
                <w:szCs w:val="24"/>
              </w:rPr>
              <w:t>Вентан</w:t>
            </w:r>
            <w:proofErr w:type="spellEnd"/>
            <w:r w:rsidRPr="00DB7357">
              <w:rPr>
                <w:rFonts w:ascii="Times New Roman" w:eastAsia="Calibri" w:hAnsi="Times New Roman" w:cs="Times New Roman"/>
                <w:sz w:val="24"/>
                <w:szCs w:val="24"/>
              </w:rPr>
              <w:t xml:space="preserve">-Граф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5</w:t>
            </w:r>
          </w:p>
        </w:tc>
        <w:tc>
          <w:tcPr>
            <w:tcW w:w="6203"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Информатика</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Информатика и ИКТ, 10 класс, </w:t>
            </w:r>
            <w:proofErr w:type="spellStart"/>
            <w:r w:rsidRPr="00DB7357">
              <w:rPr>
                <w:rFonts w:ascii="Times New Roman" w:eastAsia="Calibri" w:hAnsi="Times New Roman" w:cs="Times New Roman"/>
                <w:sz w:val="24"/>
                <w:szCs w:val="24"/>
              </w:rPr>
              <w:t>Босова</w:t>
            </w:r>
            <w:proofErr w:type="spellEnd"/>
            <w:r w:rsidRPr="00DB7357">
              <w:rPr>
                <w:rFonts w:ascii="Times New Roman" w:eastAsia="Calibri" w:hAnsi="Times New Roman" w:cs="Times New Roman"/>
                <w:sz w:val="24"/>
                <w:szCs w:val="24"/>
              </w:rPr>
              <w:t xml:space="preserve"> Л.Л.</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Бином. ФГОС   2020</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Информатика и ИКТ, 11класс, </w:t>
            </w:r>
            <w:proofErr w:type="spellStart"/>
            <w:r w:rsidRPr="00DB7357">
              <w:rPr>
                <w:rFonts w:ascii="Times New Roman" w:eastAsia="Calibri" w:hAnsi="Times New Roman" w:cs="Times New Roman"/>
                <w:sz w:val="24"/>
                <w:szCs w:val="24"/>
              </w:rPr>
              <w:t>Босова</w:t>
            </w:r>
            <w:proofErr w:type="spellEnd"/>
            <w:r w:rsidRPr="00DB7357">
              <w:rPr>
                <w:rFonts w:ascii="Times New Roman" w:eastAsia="Calibri" w:hAnsi="Times New Roman" w:cs="Times New Roman"/>
                <w:sz w:val="24"/>
                <w:szCs w:val="24"/>
              </w:rPr>
              <w:t xml:space="preserve"> Л.Л.</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Бином. ФГОС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735"/>
        </w:trPr>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6</w:t>
            </w:r>
          </w:p>
        </w:tc>
        <w:tc>
          <w:tcPr>
            <w:tcW w:w="6203" w:type="dxa"/>
            <w:tcBorders>
              <w:top w:val="single" w:sz="4" w:space="0" w:color="auto"/>
              <w:left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История</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Всеобщая история. Новейшая история.</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1914- 1945гг .(базовый). 10 класс </w:t>
            </w:r>
            <w:proofErr w:type="spellStart"/>
            <w:r w:rsidRPr="00DB7357">
              <w:rPr>
                <w:rFonts w:ascii="Times New Roman" w:eastAsia="Calibri" w:hAnsi="Times New Roman" w:cs="Times New Roman"/>
                <w:sz w:val="24"/>
                <w:szCs w:val="24"/>
              </w:rPr>
              <w:t>Сороко</w:t>
            </w:r>
            <w:proofErr w:type="spellEnd"/>
            <w:r w:rsidRPr="00DB7357">
              <w:rPr>
                <w:rFonts w:ascii="Times New Roman" w:eastAsia="Calibri" w:hAnsi="Times New Roman" w:cs="Times New Roman"/>
                <w:sz w:val="24"/>
                <w:szCs w:val="24"/>
              </w:rPr>
              <w:t xml:space="preserve">-Цюпа О.С. </w:t>
            </w:r>
            <w:r w:rsidRPr="00DB7357">
              <w:rPr>
                <w:rFonts w:ascii="Times New Roman" w:eastAsia="Calibri" w:hAnsi="Times New Roman" w:cs="Times New Roman"/>
                <w:sz w:val="24"/>
                <w:szCs w:val="24"/>
              </w:rPr>
              <w:lastRenderedPageBreak/>
              <w:t xml:space="preserve">ФГОС  Просвещение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lastRenderedPageBreak/>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735"/>
        </w:trPr>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Всеобщая история. Новейшая история.</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1946 – начало 21 в .(базовый). 11 класс </w:t>
            </w:r>
            <w:proofErr w:type="spellStart"/>
            <w:r w:rsidRPr="00DB7357">
              <w:rPr>
                <w:rFonts w:ascii="Times New Roman" w:eastAsia="Calibri" w:hAnsi="Times New Roman" w:cs="Times New Roman"/>
                <w:sz w:val="24"/>
                <w:szCs w:val="24"/>
              </w:rPr>
              <w:t>Сороко</w:t>
            </w:r>
            <w:proofErr w:type="spellEnd"/>
            <w:r w:rsidRPr="00DB7357">
              <w:rPr>
                <w:rFonts w:ascii="Times New Roman" w:eastAsia="Calibri" w:hAnsi="Times New Roman" w:cs="Times New Roman"/>
                <w:sz w:val="24"/>
                <w:szCs w:val="24"/>
              </w:rPr>
              <w:t xml:space="preserve">-Цюпа О.С. ФГОС  Просвещение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735"/>
        </w:trPr>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Обществознание</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Обществознание, 10 класс, </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Боголюбов Л.Н, Аверьянов Ю.И. Белявский А.В. и др. Под ред. Боголюбова </w:t>
            </w:r>
            <w:proofErr w:type="spellStart"/>
            <w:r w:rsidRPr="00DB7357">
              <w:rPr>
                <w:rFonts w:ascii="Times New Roman" w:eastAsia="Calibri" w:hAnsi="Times New Roman" w:cs="Times New Roman"/>
                <w:sz w:val="24"/>
                <w:szCs w:val="24"/>
              </w:rPr>
              <w:t>Л.Н.Лазебниковой</w:t>
            </w:r>
            <w:proofErr w:type="spellEnd"/>
            <w:r w:rsidRPr="00DB7357">
              <w:rPr>
                <w:rFonts w:ascii="Times New Roman" w:eastAsia="Calibri" w:hAnsi="Times New Roman" w:cs="Times New Roman"/>
                <w:sz w:val="24"/>
                <w:szCs w:val="24"/>
              </w:rPr>
              <w:t xml:space="preserve"> А.Ю. </w:t>
            </w:r>
            <w:proofErr w:type="spellStart"/>
            <w:r w:rsidRPr="00DB7357">
              <w:rPr>
                <w:rFonts w:ascii="Times New Roman" w:eastAsia="Calibri" w:hAnsi="Times New Roman" w:cs="Times New Roman"/>
                <w:sz w:val="24"/>
                <w:szCs w:val="24"/>
              </w:rPr>
              <w:t>Телюкиной</w:t>
            </w:r>
            <w:proofErr w:type="spellEnd"/>
            <w:r w:rsidRPr="00DB7357">
              <w:rPr>
                <w:rFonts w:ascii="Times New Roman" w:eastAsia="Calibri" w:hAnsi="Times New Roman" w:cs="Times New Roman"/>
                <w:sz w:val="24"/>
                <w:szCs w:val="24"/>
              </w:rPr>
              <w:t xml:space="preserve"> М.В.</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Просвещение  ФГОС  2020</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735"/>
        </w:trPr>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Обществознание 11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Боголюбов Л.Н. и др. Под ред. Боголюбова Л.Н. </w:t>
            </w:r>
            <w:proofErr w:type="spellStart"/>
            <w:r w:rsidRPr="00DB7357">
              <w:rPr>
                <w:rFonts w:ascii="Times New Roman" w:eastAsia="Calibri" w:hAnsi="Times New Roman" w:cs="Times New Roman"/>
                <w:sz w:val="24"/>
                <w:szCs w:val="24"/>
              </w:rPr>
              <w:t>Лазебниковой</w:t>
            </w:r>
            <w:proofErr w:type="spellEnd"/>
            <w:r w:rsidRPr="00DB7357">
              <w:rPr>
                <w:rFonts w:ascii="Times New Roman" w:eastAsia="Calibri" w:hAnsi="Times New Roman" w:cs="Times New Roman"/>
                <w:sz w:val="24"/>
                <w:szCs w:val="24"/>
              </w:rPr>
              <w:t xml:space="preserve"> А.Ю. </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Просвещение  ФГОС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795"/>
        </w:trPr>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8</w:t>
            </w:r>
          </w:p>
        </w:tc>
        <w:tc>
          <w:tcPr>
            <w:tcW w:w="6203" w:type="dxa"/>
            <w:tcBorders>
              <w:top w:val="single" w:sz="4" w:space="0" w:color="auto"/>
              <w:left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География</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География. Экономическая и социальная география мира, 10 класс, часть 1. Инновационная школа.</w:t>
            </w:r>
          </w:p>
          <w:p w:rsidR="00DB7357" w:rsidRPr="00DB7357" w:rsidRDefault="00DB7357" w:rsidP="00DB7357">
            <w:pPr>
              <w:suppressAutoHyphens/>
              <w:spacing w:after="0" w:line="240" w:lineRule="auto"/>
              <w:rPr>
                <w:rFonts w:ascii="Times New Roman" w:eastAsia="Calibri" w:hAnsi="Times New Roman" w:cs="Times New Roman"/>
                <w:sz w:val="24"/>
                <w:szCs w:val="24"/>
              </w:rPr>
            </w:pPr>
            <w:proofErr w:type="spellStart"/>
            <w:r w:rsidRPr="00DB7357">
              <w:rPr>
                <w:rFonts w:ascii="Times New Roman" w:eastAsia="Calibri" w:hAnsi="Times New Roman" w:cs="Times New Roman"/>
                <w:sz w:val="24"/>
                <w:szCs w:val="24"/>
              </w:rPr>
              <w:t>Е.М.Домогацких</w:t>
            </w:r>
            <w:proofErr w:type="spellEnd"/>
            <w:r w:rsidRPr="00DB7357">
              <w:rPr>
                <w:rFonts w:ascii="Times New Roman" w:eastAsia="Calibri" w:hAnsi="Times New Roman" w:cs="Times New Roman"/>
                <w:sz w:val="24"/>
                <w:szCs w:val="24"/>
              </w:rPr>
              <w:t>, Н.И. Алексеевский.</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«Русское слово» 2014</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География. Экономическая и социальная география мира, 10 класс, часть 2. Инновационная школа.</w:t>
            </w:r>
          </w:p>
          <w:p w:rsidR="00DB7357" w:rsidRPr="00DB7357" w:rsidRDefault="00DB7357" w:rsidP="00DB7357">
            <w:pPr>
              <w:suppressAutoHyphens/>
              <w:spacing w:after="0" w:line="240" w:lineRule="auto"/>
              <w:rPr>
                <w:rFonts w:ascii="Times New Roman" w:eastAsia="Calibri" w:hAnsi="Times New Roman" w:cs="Times New Roman"/>
                <w:sz w:val="24"/>
                <w:szCs w:val="24"/>
              </w:rPr>
            </w:pPr>
            <w:proofErr w:type="spellStart"/>
            <w:r w:rsidRPr="00DB7357">
              <w:rPr>
                <w:rFonts w:ascii="Times New Roman" w:eastAsia="Calibri" w:hAnsi="Times New Roman" w:cs="Times New Roman"/>
                <w:sz w:val="24"/>
                <w:szCs w:val="24"/>
              </w:rPr>
              <w:lastRenderedPageBreak/>
              <w:t>Е.М.Домогацких</w:t>
            </w:r>
            <w:proofErr w:type="spellEnd"/>
            <w:r w:rsidRPr="00DB7357">
              <w:rPr>
                <w:rFonts w:ascii="Times New Roman" w:eastAsia="Calibri" w:hAnsi="Times New Roman" w:cs="Times New Roman"/>
                <w:sz w:val="24"/>
                <w:szCs w:val="24"/>
              </w:rPr>
              <w:t>, Н.И. Алексеевский.</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«Русское слово» 2014</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lastRenderedPageBreak/>
              <w:t>20</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0</w:t>
            </w:r>
          </w:p>
        </w:tc>
      </w:tr>
      <w:tr w:rsidR="00DB7357" w:rsidRPr="00DB7357" w:rsidTr="00F80F5A">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lastRenderedPageBreak/>
              <w:t>9</w:t>
            </w:r>
          </w:p>
        </w:tc>
        <w:tc>
          <w:tcPr>
            <w:tcW w:w="6203" w:type="dxa"/>
            <w:tcBorders>
              <w:top w:val="single" w:sz="4" w:space="0" w:color="auto"/>
              <w:left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Биология</w:t>
            </w:r>
          </w:p>
        </w:tc>
        <w:tc>
          <w:tcPr>
            <w:tcW w:w="311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Биология, 10 класс, </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Пономарева И.Н., </w:t>
            </w:r>
            <w:proofErr w:type="spellStart"/>
            <w:r w:rsidRPr="00DB7357">
              <w:rPr>
                <w:rFonts w:ascii="Times New Roman" w:eastAsia="Calibri" w:hAnsi="Times New Roman" w:cs="Times New Roman"/>
                <w:sz w:val="24"/>
                <w:szCs w:val="24"/>
              </w:rPr>
              <w:t>Лощилина</w:t>
            </w:r>
            <w:proofErr w:type="spellEnd"/>
            <w:r w:rsidRPr="00DB7357">
              <w:rPr>
                <w:rFonts w:ascii="Times New Roman" w:eastAsia="Calibri" w:hAnsi="Times New Roman" w:cs="Times New Roman"/>
                <w:sz w:val="24"/>
                <w:szCs w:val="24"/>
              </w:rPr>
              <w:t xml:space="preserve"> Л.М.  </w:t>
            </w:r>
            <w:proofErr w:type="spellStart"/>
            <w:r w:rsidRPr="00DB7357">
              <w:rPr>
                <w:rFonts w:ascii="Times New Roman" w:eastAsia="Calibri" w:hAnsi="Times New Roman" w:cs="Times New Roman"/>
                <w:sz w:val="24"/>
                <w:szCs w:val="24"/>
              </w:rPr>
              <w:t>Вентан</w:t>
            </w:r>
            <w:proofErr w:type="spellEnd"/>
            <w:r w:rsidRPr="00DB7357">
              <w:rPr>
                <w:rFonts w:ascii="Times New Roman" w:eastAsia="Calibri" w:hAnsi="Times New Roman" w:cs="Times New Roman"/>
                <w:sz w:val="24"/>
                <w:szCs w:val="24"/>
              </w:rPr>
              <w:t>-Граф ФГОС  2020</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657"/>
        </w:trPr>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Биология, 11 класс, </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Пономарева И.Н. </w:t>
            </w:r>
            <w:proofErr w:type="spellStart"/>
            <w:r w:rsidRPr="00DB7357">
              <w:rPr>
                <w:rFonts w:ascii="Times New Roman" w:eastAsia="Calibri" w:hAnsi="Times New Roman" w:cs="Times New Roman"/>
                <w:sz w:val="24"/>
                <w:szCs w:val="24"/>
              </w:rPr>
              <w:t>Вентан</w:t>
            </w:r>
            <w:proofErr w:type="spellEnd"/>
            <w:r w:rsidRPr="00DB7357">
              <w:rPr>
                <w:rFonts w:ascii="Times New Roman" w:eastAsia="Calibri" w:hAnsi="Times New Roman" w:cs="Times New Roman"/>
                <w:sz w:val="24"/>
                <w:szCs w:val="24"/>
              </w:rPr>
              <w:t>-Граф ФГОС  2020</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13</w:t>
            </w:r>
          </w:p>
        </w:tc>
      </w:tr>
      <w:tr w:rsidR="00DB7357" w:rsidRPr="00DB7357" w:rsidTr="00F80F5A">
        <w:trPr>
          <w:trHeight w:val="777"/>
        </w:trPr>
        <w:tc>
          <w:tcPr>
            <w:tcW w:w="568" w:type="dxa"/>
            <w:tcBorders>
              <w:top w:val="single" w:sz="4" w:space="0" w:color="auto"/>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Химия</w:t>
            </w:r>
          </w:p>
        </w:tc>
        <w:tc>
          <w:tcPr>
            <w:tcW w:w="311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Химия, 10 класс, </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Рудзитис Г.Е., </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Просвещение ФГОС 2016</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Химия 11 класс Рудзитис Г.Е., Просвещение  ФГОС  2016, 2017</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Физика</w:t>
            </w:r>
          </w:p>
        </w:tc>
        <w:tc>
          <w:tcPr>
            <w:tcW w:w="311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Физика,10 класс, </w:t>
            </w:r>
          </w:p>
          <w:p w:rsidR="00DB7357" w:rsidRPr="00DB7357" w:rsidRDefault="00DB7357" w:rsidP="00DB7357">
            <w:pPr>
              <w:suppressAutoHyphens/>
              <w:spacing w:after="0" w:line="240" w:lineRule="auto"/>
              <w:rPr>
                <w:rFonts w:ascii="Times New Roman" w:eastAsia="Calibri" w:hAnsi="Times New Roman" w:cs="Times New Roman"/>
                <w:sz w:val="24"/>
                <w:szCs w:val="24"/>
              </w:rPr>
            </w:pPr>
            <w:proofErr w:type="spellStart"/>
            <w:r w:rsidRPr="00DB7357">
              <w:rPr>
                <w:rFonts w:ascii="Times New Roman" w:eastAsia="Calibri" w:hAnsi="Times New Roman" w:cs="Times New Roman"/>
                <w:sz w:val="24"/>
                <w:szCs w:val="24"/>
              </w:rPr>
              <w:t>Мякишев</w:t>
            </w:r>
            <w:proofErr w:type="spellEnd"/>
            <w:r w:rsidRPr="00DB7357">
              <w:rPr>
                <w:rFonts w:ascii="Times New Roman" w:eastAsia="Calibri" w:hAnsi="Times New Roman" w:cs="Times New Roman"/>
                <w:sz w:val="24"/>
                <w:szCs w:val="24"/>
              </w:rPr>
              <w:t xml:space="preserve"> Г.Я.,</w:t>
            </w:r>
            <w:proofErr w:type="spellStart"/>
            <w:r w:rsidRPr="00DB7357">
              <w:rPr>
                <w:rFonts w:ascii="Times New Roman" w:eastAsia="Calibri" w:hAnsi="Times New Roman" w:cs="Times New Roman"/>
                <w:sz w:val="24"/>
                <w:szCs w:val="24"/>
              </w:rPr>
              <w:t>Буховцев</w:t>
            </w:r>
            <w:proofErr w:type="spellEnd"/>
            <w:r w:rsidRPr="00DB7357">
              <w:rPr>
                <w:rFonts w:ascii="Times New Roman" w:eastAsia="Calibri" w:hAnsi="Times New Roman" w:cs="Times New Roman"/>
                <w:sz w:val="24"/>
                <w:szCs w:val="24"/>
              </w:rPr>
              <w:t xml:space="preserve"> Б.Б., Сотский Н.Н. </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Просвещение, ФГОС  2020</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602"/>
        </w:trPr>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Физика 11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proofErr w:type="spellStart"/>
            <w:r w:rsidRPr="00DB7357">
              <w:rPr>
                <w:rFonts w:ascii="Times New Roman" w:eastAsia="Calibri" w:hAnsi="Times New Roman" w:cs="Times New Roman"/>
                <w:sz w:val="24"/>
                <w:szCs w:val="24"/>
              </w:rPr>
              <w:t>Мякишев</w:t>
            </w:r>
            <w:proofErr w:type="spellEnd"/>
            <w:r w:rsidRPr="00DB7357">
              <w:rPr>
                <w:rFonts w:ascii="Times New Roman" w:eastAsia="Calibri" w:hAnsi="Times New Roman" w:cs="Times New Roman"/>
                <w:sz w:val="24"/>
                <w:szCs w:val="24"/>
              </w:rPr>
              <w:t xml:space="preserve"> Г.Я., </w:t>
            </w:r>
            <w:proofErr w:type="spellStart"/>
            <w:r w:rsidRPr="00DB7357">
              <w:rPr>
                <w:rFonts w:ascii="Times New Roman" w:eastAsia="Calibri" w:hAnsi="Times New Roman" w:cs="Times New Roman"/>
                <w:sz w:val="24"/>
                <w:szCs w:val="24"/>
              </w:rPr>
              <w:t>Буховцев</w:t>
            </w:r>
            <w:proofErr w:type="spellEnd"/>
            <w:r w:rsidRPr="00DB7357">
              <w:rPr>
                <w:rFonts w:ascii="Times New Roman" w:eastAsia="Calibri" w:hAnsi="Times New Roman" w:cs="Times New Roman"/>
                <w:sz w:val="24"/>
                <w:szCs w:val="24"/>
              </w:rPr>
              <w:t xml:space="preserve"> Б.Б., </w:t>
            </w:r>
            <w:proofErr w:type="spellStart"/>
            <w:r w:rsidRPr="00DB7357">
              <w:rPr>
                <w:rFonts w:ascii="Times New Roman" w:eastAsia="Calibri" w:hAnsi="Times New Roman" w:cs="Times New Roman"/>
                <w:sz w:val="24"/>
                <w:szCs w:val="24"/>
              </w:rPr>
              <w:t>Чаругин</w:t>
            </w:r>
            <w:proofErr w:type="spellEnd"/>
            <w:r w:rsidRPr="00DB7357">
              <w:rPr>
                <w:rFonts w:ascii="Times New Roman" w:eastAsia="Calibri" w:hAnsi="Times New Roman" w:cs="Times New Roman"/>
                <w:sz w:val="24"/>
                <w:szCs w:val="24"/>
              </w:rPr>
              <w:t xml:space="preserve"> В.М.</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Просвещение   ФГОС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602"/>
        </w:trPr>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Экономика</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Экономика, 10-11 класс, </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Королева Г.Э., </w:t>
            </w:r>
          </w:p>
          <w:p w:rsidR="00DB7357" w:rsidRPr="00DB7357" w:rsidRDefault="00DB7357" w:rsidP="00DB7357">
            <w:pPr>
              <w:suppressAutoHyphens/>
              <w:spacing w:after="0" w:line="240" w:lineRule="auto"/>
              <w:rPr>
                <w:rFonts w:ascii="Times New Roman" w:eastAsia="Calibri" w:hAnsi="Times New Roman" w:cs="Times New Roman"/>
                <w:color w:val="000000"/>
                <w:sz w:val="24"/>
                <w:szCs w:val="24"/>
              </w:rPr>
            </w:pPr>
            <w:proofErr w:type="spellStart"/>
            <w:r w:rsidRPr="00DB7357">
              <w:rPr>
                <w:rFonts w:ascii="Times New Roman" w:eastAsia="Calibri" w:hAnsi="Times New Roman" w:cs="Times New Roman"/>
                <w:sz w:val="24"/>
                <w:szCs w:val="24"/>
              </w:rPr>
              <w:t>Винтана</w:t>
            </w:r>
            <w:proofErr w:type="spellEnd"/>
            <w:r w:rsidRPr="00DB7357">
              <w:rPr>
                <w:rFonts w:ascii="Times New Roman" w:eastAsia="Calibri" w:hAnsi="Times New Roman" w:cs="Times New Roman"/>
                <w:sz w:val="24"/>
                <w:szCs w:val="24"/>
              </w:rPr>
              <w:t xml:space="preserve">  -Граф, ФГОС 2020</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602"/>
        </w:trPr>
        <w:tc>
          <w:tcPr>
            <w:tcW w:w="56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Физическая культура</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Физическая культура –10 -11 </w:t>
            </w:r>
            <w:proofErr w:type="spellStart"/>
            <w:r w:rsidRPr="00DB7357">
              <w:rPr>
                <w:rFonts w:ascii="Times New Roman" w:eastAsia="Calibri" w:hAnsi="Times New Roman" w:cs="Times New Roman"/>
                <w:sz w:val="24"/>
                <w:szCs w:val="24"/>
              </w:rPr>
              <w:t>кл</w:t>
            </w:r>
            <w:proofErr w:type="spellEnd"/>
            <w:r w:rsidRPr="00DB7357">
              <w:rPr>
                <w:rFonts w:ascii="Times New Roman" w:eastAsia="Calibri" w:hAnsi="Times New Roman" w:cs="Times New Roman"/>
                <w:sz w:val="24"/>
                <w:szCs w:val="24"/>
              </w:rPr>
              <w:t xml:space="preserve"> В.И Лях</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 Просвещение,  ФГОС 2012- 2016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840"/>
        </w:trPr>
        <w:tc>
          <w:tcPr>
            <w:tcW w:w="568"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left w:val="single" w:sz="4" w:space="0" w:color="auto"/>
              <w:right w:val="single" w:sz="4" w:space="0" w:color="auto"/>
            </w:tcBorders>
            <w:hideMark/>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Иностранный язык</w:t>
            </w:r>
          </w:p>
        </w:tc>
        <w:tc>
          <w:tcPr>
            <w:tcW w:w="3118" w:type="dxa"/>
            <w:tcBorders>
              <w:top w:val="single" w:sz="4" w:space="0" w:color="auto"/>
              <w:left w:val="single" w:sz="4" w:space="0" w:color="auto"/>
              <w:bottom w:val="single" w:sz="4" w:space="0" w:color="auto"/>
              <w:right w:val="single" w:sz="4" w:space="0" w:color="auto"/>
            </w:tcBorders>
            <w:hideMark/>
          </w:tcPr>
          <w:p w:rsidR="00DB7357" w:rsidRPr="00DB7357" w:rsidRDefault="00DB7357" w:rsidP="00DB7357">
            <w:pPr>
              <w:suppressAutoHyphens/>
              <w:spacing w:after="0" w:line="240" w:lineRule="auto"/>
              <w:rPr>
                <w:rFonts w:ascii="Times New Roman" w:eastAsia="Calibri" w:hAnsi="Times New Roman" w:cs="Times New Roman"/>
                <w:color w:val="000000"/>
                <w:sz w:val="24"/>
                <w:szCs w:val="24"/>
              </w:rPr>
            </w:pPr>
            <w:r w:rsidRPr="00DB7357">
              <w:rPr>
                <w:rFonts w:ascii="Times New Roman" w:eastAsia="Calibri" w:hAnsi="Times New Roman" w:cs="Times New Roman"/>
                <w:color w:val="000000"/>
                <w:sz w:val="24"/>
                <w:szCs w:val="24"/>
              </w:rPr>
              <w:t>Английский язык, 10 класс</w:t>
            </w:r>
          </w:p>
          <w:p w:rsidR="00DB7357" w:rsidRPr="00DB7357" w:rsidRDefault="00DB7357" w:rsidP="00DB7357">
            <w:pPr>
              <w:suppressAutoHyphens/>
              <w:spacing w:after="0" w:line="240" w:lineRule="auto"/>
              <w:rPr>
                <w:rFonts w:ascii="Times New Roman" w:eastAsia="Calibri" w:hAnsi="Times New Roman" w:cs="Times New Roman"/>
                <w:color w:val="000000"/>
                <w:sz w:val="24"/>
                <w:szCs w:val="24"/>
              </w:rPr>
            </w:pPr>
            <w:r w:rsidRPr="00DB7357">
              <w:rPr>
                <w:rFonts w:ascii="Times New Roman" w:eastAsia="Calibri" w:hAnsi="Times New Roman" w:cs="Times New Roman"/>
                <w:color w:val="000000"/>
                <w:sz w:val="24"/>
                <w:szCs w:val="24"/>
              </w:rPr>
              <w:t>Базовый уровень.</w:t>
            </w:r>
          </w:p>
          <w:p w:rsidR="00DB7357" w:rsidRPr="00DB7357" w:rsidRDefault="00DB7357" w:rsidP="00DB7357">
            <w:pPr>
              <w:suppressAutoHyphens/>
              <w:spacing w:after="0" w:line="240" w:lineRule="auto"/>
              <w:rPr>
                <w:rFonts w:ascii="Times New Roman" w:eastAsia="Calibri" w:hAnsi="Times New Roman" w:cs="Times New Roman"/>
                <w:color w:val="000000"/>
                <w:sz w:val="24"/>
                <w:szCs w:val="24"/>
              </w:rPr>
            </w:pPr>
            <w:r w:rsidRPr="00DB7357">
              <w:rPr>
                <w:rFonts w:ascii="Times New Roman" w:eastAsia="Calibri" w:hAnsi="Times New Roman" w:cs="Times New Roman"/>
                <w:color w:val="000000"/>
                <w:sz w:val="24"/>
                <w:szCs w:val="24"/>
              </w:rPr>
              <w:t>Комарова Ю.А.</w:t>
            </w:r>
          </w:p>
          <w:p w:rsidR="00DB7357" w:rsidRPr="00DB7357" w:rsidRDefault="00DB7357" w:rsidP="00DB7357">
            <w:pPr>
              <w:suppressAutoHyphens/>
              <w:spacing w:after="0" w:line="240" w:lineRule="auto"/>
              <w:rPr>
                <w:rFonts w:ascii="Times New Roman" w:eastAsia="Calibri" w:hAnsi="Times New Roman" w:cs="Times New Roman"/>
                <w:color w:val="000000"/>
                <w:sz w:val="24"/>
                <w:szCs w:val="24"/>
              </w:rPr>
            </w:pPr>
            <w:r w:rsidRPr="00DB7357">
              <w:rPr>
                <w:rFonts w:ascii="Times New Roman" w:eastAsia="Calibri" w:hAnsi="Times New Roman" w:cs="Times New Roman"/>
                <w:color w:val="000000"/>
                <w:sz w:val="24"/>
                <w:szCs w:val="24"/>
              </w:rPr>
              <w:t>Русское слово.   ФГОС  2015</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25</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840"/>
        </w:trPr>
        <w:tc>
          <w:tcPr>
            <w:tcW w:w="568"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color w:val="000000"/>
                <w:sz w:val="24"/>
                <w:szCs w:val="24"/>
              </w:rPr>
            </w:pPr>
            <w:r w:rsidRPr="00DB7357">
              <w:rPr>
                <w:rFonts w:ascii="Times New Roman" w:eastAsia="Calibri" w:hAnsi="Times New Roman" w:cs="Times New Roman"/>
                <w:color w:val="000000"/>
                <w:sz w:val="24"/>
                <w:szCs w:val="24"/>
              </w:rPr>
              <w:t>Английский язык, 10 класс</w:t>
            </w:r>
          </w:p>
          <w:p w:rsidR="00DB7357" w:rsidRPr="00DB7357" w:rsidRDefault="00DB7357" w:rsidP="00DB7357">
            <w:pPr>
              <w:suppressAutoHyphens/>
              <w:spacing w:after="0" w:line="240" w:lineRule="auto"/>
              <w:rPr>
                <w:rFonts w:ascii="Times New Roman" w:eastAsia="Calibri" w:hAnsi="Times New Roman" w:cs="Times New Roman"/>
                <w:color w:val="000000"/>
                <w:sz w:val="24"/>
                <w:szCs w:val="24"/>
              </w:rPr>
            </w:pPr>
            <w:r w:rsidRPr="00DB7357">
              <w:rPr>
                <w:rFonts w:ascii="Times New Roman" w:eastAsia="Calibri" w:hAnsi="Times New Roman" w:cs="Times New Roman"/>
                <w:color w:val="000000"/>
                <w:sz w:val="24"/>
                <w:szCs w:val="24"/>
              </w:rPr>
              <w:t>Базовый уровень.</w:t>
            </w:r>
          </w:p>
          <w:p w:rsidR="00DB7357" w:rsidRPr="00DB7357" w:rsidRDefault="00DB7357" w:rsidP="00DB7357">
            <w:pPr>
              <w:suppressAutoHyphens/>
              <w:spacing w:after="0" w:line="240" w:lineRule="auto"/>
              <w:rPr>
                <w:rFonts w:ascii="Times New Roman" w:eastAsia="Calibri" w:hAnsi="Times New Roman" w:cs="Times New Roman"/>
                <w:color w:val="000000"/>
                <w:sz w:val="24"/>
                <w:szCs w:val="24"/>
              </w:rPr>
            </w:pPr>
            <w:r w:rsidRPr="00DB7357">
              <w:rPr>
                <w:rFonts w:ascii="Times New Roman" w:eastAsia="Calibri" w:hAnsi="Times New Roman" w:cs="Times New Roman"/>
                <w:color w:val="000000"/>
                <w:sz w:val="24"/>
                <w:szCs w:val="24"/>
              </w:rPr>
              <w:t>Комарова Ю.А.</w:t>
            </w:r>
          </w:p>
          <w:p w:rsidR="00DB7357" w:rsidRPr="00DB7357" w:rsidRDefault="00DB7357" w:rsidP="00DB7357">
            <w:pPr>
              <w:suppressAutoHyphens/>
              <w:spacing w:after="0" w:line="240" w:lineRule="auto"/>
              <w:rPr>
                <w:rFonts w:ascii="Times New Roman" w:eastAsia="Calibri" w:hAnsi="Times New Roman" w:cs="Times New Roman"/>
                <w:color w:val="000000"/>
                <w:sz w:val="24"/>
                <w:szCs w:val="24"/>
              </w:rPr>
            </w:pPr>
            <w:r w:rsidRPr="00DB7357">
              <w:rPr>
                <w:rFonts w:ascii="Times New Roman" w:eastAsia="Calibri" w:hAnsi="Times New Roman" w:cs="Times New Roman"/>
                <w:color w:val="000000"/>
                <w:sz w:val="24"/>
                <w:szCs w:val="24"/>
              </w:rPr>
              <w:t>Русское слово.   ФГОС  2017</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810"/>
        </w:trPr>
        <w:tc>
          <w:tcPr>
            <w:tcW w:w="568"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Право</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Право 10-11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Никитин А.Ф., Никитина Т.И. Дрофа  ФГОС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810"/>
        </w:trPr>
        <w:tc>
          <w:tcPr>
            <w:tcW w:w="568"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Технология</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Технология 10-11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Симоненко В.Д., </w:t>
            </w:r>
          </w:p>
          <w:p w:rsidR="00DB7357" w:rsidRPr="00DB7357" w:rsidRDefault="00DB7357" w:rsidP="00DB7357">
            <w:pPr>
              <w:suppressAutoHyphens/>
              <w:spacing w:after="0" w:line="240" w:lineRule="auto"/>
              <w:rPr>
                <w:rFonts w:ascii="Times New Roman" w:eastAsia="Calibri" w:hAnsi="Times New Roman" w:cs="Times New Roman"/>
                <w:sz w:val="24"/>
                <w:szCs w:val="24"/>
              </w:rPr>
            </w:pPr>
            <w:proofErr w:type="spellStart"/>
            <w:r w:rsidRPr="00DB7357">
              <w:rPr>
                <w:rFonts w:ascii="Times New Roman" w:eastAsia="Calibri" w:hAnsi="Times New Roman" w:cs="Times New Roman"/>
                <w:sz w:val="24"/>
                <w:szCs w:val="24"/>
              </w:rPr>
              <w:t>Вентана</w:t>
            </w:r>
            <w:proofErr w:type="spellEnd"/>
            <w:r w:rsidRPr="00DB7357">
              <w:rPr>
                <w:rFonts w:ascii="Times New Roman" w:eastAsia="Calibri" w:hAnsi="Times New Roman" w:cs="Times New Roman"/>
                <w:sz w:val="24"/>
                <w:szCs w:val="24"/>
              </w:rPr>
              <w:t>-Граф 2016 г. ФГОС</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810"/>
        </w:trPr>
        <w:tc>
          <w:tcPr>
            <w:tcW w:w="568"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Основы Безопасности Жизни</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Основы Безопасности Жизни 10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proofErr w:type="spellStart"/>
            <w:r w:rsidRPr="00DB7357">
              <w:rPr>
                <w:rFonts w:ascii="Times New Roman" w:eastAsia="Calibri" w:hAnsi="Times New Roman" w:cs="Times New Roman"/>
                <w:sz w:val="24"/>
                <w:szCs w:val="24"/>
              </w:rPr>
              <w:t>Аюбов</w:t>
            </w:r>
            <w:proofErr w:type="spellEnd"/>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Русское слово ФГОС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810"/>
        </w:trPr>
        <w:tc>
          <w:tcPr>
            <w:tcW w:w="568"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Основы Безопасности Жизни 11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proofErr w:type="spellStart"/>
            <w:r w:rsidRPr="00DB7357">
              <w:rPr>
                <w:rFonts w:ascii="Times New Roman" w:eastAsia="Calibri" w:hAnsi="Times New Roman" w:cs="Times New Roman"/>
                <w:sz w:val="24"/>
                <w:szCs w:val="24"/>
              </w:rPr>
              <w:t>Аюбов</w:t>
            </w:r>
            <w:proofErr w:type="spellEnd"/>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Русское слово ФГОС  </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810"/>
        </w:trPr>
        <w:tc>
          <w:tcPr>
            <w:tcW w:w="568"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Астрономия</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Астрономия 11 класс</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Воронцов – Вельяминов Б.А.</w:t>
            </w:r>
          </w:p>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Дрофа ФГОС 2018</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r w:rsidR="00DB7357" w:rsidRPr="00DB7357" w:rsidTr="00F80F5A">
        <w:trPr>
          <w:trHeight w:val="810"/>
        </w:trPr>
        <w:tc>
          <w:tcPr>
            <w:tcW w:w="568"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p>
        </w:tc>
        <w:tc>
          <w:tcPr>
            <w:tcW w:w="6203" w:type="dxa"/>
            <w:tcBorders>
              <w:left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Экология</w:t>
            </w:r>
          </w:p>
        </w:tc>
        <w:tc>
          <w:tcPr>
            <w:tcW w:w="3118"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Экология 10-11 класс </w:t>
            </w:r>
          </w:p>
          <w:p w:rsidR="00DB7357" w:rsidRPr="00DB7357" w:rsidRDefault="00DB7357" w:rsidP="00DB7357">
            <w:pPr>
              <w:suppressAutoHyphens/>
              <w:spacing w:after="0" w:line="240" w:lineRule="auto"/>
              <w:rPr>
                <w:rFonts w:ascii="Times New Roman" w:eastAsia="Calibri" w:hAnsi="Times New Roman" w:cs="Times New Roman"/>
                <w:sz w:val="24"/>
                <w:szCs w:val="24"/>
              </w:rPr>
            </w:pPr>
            <w:proofErr w:type="spellStart"/>
            <w:r w:rsidRPr="00DB7357">
              <w:rPr>
                <w:rFonts w:ascii="Times New Roman" w:eastAsia="Calibri" w:hAnsi="Times New Roman" w:cs="Times New Roman"/>
                <w:sz w:val="24"/>
                <w:szCs w:val="24"/>
              </w:rPr>
              <w:t>Н.М.Чернова</w:t>
            </w:r>
            <w:proofErr w:type="spellEnd"/>
            <w:r w:rsidRPr="00DB7357">
              <w:rPr>
                <w:rFonts w:ascii="Times New Roman" w:eastAsia="Calibri" w:hAnsi="Times New Roman" w:cs="Times New Roman"/>
                <w:sz w:val="24"/>
                <w:szCs w:val="24"/>
              </w:rPr>
              <w:t xml:space="preserve">, </w:t>
            </w:r>
            <w:proofErr w:type="spellStart"/>
            <w:r w:rsidRPr="00DB7357">
              <w:rPr>
                <w:rFonts w:ascii="Times New Roman" w:eastAsia="Calibri" w:hAnsi="Times New Roman" w:cs="Times New Roman"/>
                <w:sz w:val="24"/>
                <w:szCs w:val="24"/>
              </w:rPr>
              <w:t>В.М.Галушин</w:t>
            </w:r>
            <w:proofErr w:type="spellEnd"/>
            <w:r w:rsidRPr="00DB7357">
              <w:rPr>
                <w:rFonts w:ascii="Times New Roman" w:eastAsia="Calibri" w:hAnsi="Times New Roman" w:cs="Times New Roman"/>
                <w:sz w:val="24"/>
                <w:szCs w:val="24"/>
              </w:rPr>
              <w:t xml:space="preserve">, В.М </w:t>
            </w:r>
            <w:r w:rsidRPr="00DB7357">
              <w:rPr>
                <w:rFonts w:ascii="Times New Roman" w:eastAsia="Calibri" w:hAnsi="Times New Roman" w:cs="Times New Roman"/>
                <w:sz w:val="24"/>
                <w:szCs w:val="24"/>
              </w:rPr>
              <w:lastRenderedPageBreak/>
              <w:t>Константинов Просвещение ФГОС</w:t>
            </w:r>
          </w:p>
        </w:tc>
        <w:tc>
          <w:tcPr>
            <w:tcW w:w="2552"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lastRenderedPageBreak/>
              <w:t>16</w:t>
            </w:r>
          </w:p>
        </w:tc>
        <w:tc>
          <w:tcPr>
            <w:tcW w:w="1984" w:type="dxa"/>
            <w:tcBorders>
              <w:top w:val="single" w:sz="4" w:space="0" w:color="auto"/>
              <w:left w:val="single" w:sz="4" w:space="0" w:color="auto"/>
              <w:bottom w:val="single" w:sz="4" w:space="0" w:color="auto"/>
              <w:right w:val="single" w:sz="4" w:space="0" w:color="auto"/>
            </w:tcBorders>
          </w:tcPr>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11</w:t>
            </w:r>
          </w:p>
        </w:tc>
      </w:tr>
    </w:tbl>
    <w:p w:rsidR="00DB7357" w:rsidRPr="00DB7357" w:rsidRDefault="00DB7357" w:rsidP="00DB7357">
      <w:pPr>
        <w:contextualSpacing/>
        <w:jc w:val="both"/>
        <w:rPr>
          <w:rFonts w:ascii="Times New Roman" w:eastAsia="Times New Roman" w:hAnsi="Times New Roman" w:cs="Times New Roman"/>
          <w:b/>
          <w:color w:val="000000"/>
          <w:lang w:eastAsia="ru-RU"/>
        </w:rPr>
        <w:sectPr w:rsidR="00DB7357" w:rsidRPr="00DB7357" w:rsidSect="00F80F5A">
          <w:pgSz w:w="16838" w:h="11906" w:orient="landscape"/>
          <w:pgMar w:top="567" w:right="1134" w:bottom="1701" w:left="1134" w:header="709" w:footer="544" w:gutter="0"/>
          <w:cols w:space="708"/>
          <w:titlePg/>
          <w:docGrid w:linePitch="381"/>
        </w:sectPr>
      </w:pPr>
    </w:p>
    <w:p w:rsidR="00DB7357" w:rsidRPr="00DB7357" w:rsidRDefault="0017280E" w:rsidP="00DB7357">
      <w:pPr>
        <w:keepNext/>
        <w:keepLines/>
        <w:tabs>
          <w:tab w:val="left" w:pos="142"/>
        </w:tabs>
        <w:suppressAutoHyphens/>
        <w:spacing w:after="0" w:line="240" w:lineRule="auto"/>
        <w:ind w:left="708"/>
        <w:outlineLvl w:val="1"/>
        <w:rPr>
          <w:rFonts w:ascii="Times New Roman" w:eastAsia="Times New Roman" w:hAnsi="Times New Roman" w:cs="Times New Roman"/>
          <w:b/>
          <w:sz w:val="24"/>
          <w:szCs w:val="24"/>
          <w:lang w:val="x-none" w:eastAsia="x-none"/>
        </w:rPr>
      </w:pPr>
      <w:r w:rsidRPr="00EB2213">
        <w:rPr>
          <w:rFonts w:ascii="Times New Roman" w:eastAsia="Calibri" w:hAnsi="Times New Roman" w:cs="Times New Roman"/>
          <w:b/>
          <w:sz w:val="24"/>
          <w:szCs w:val="24"/>
          <w:lang w:val="x-none" w:eastAsia="x-none"/>
        </w:rPr>
        <w:lastRenderedPageBreak/>
        <w:t>III.3.</w:t>
      </w:r>
      <w:r>
        <w:rPr>
          <w:rFonts w:ascii="Times New Roman" w:eastAsia="Calibri" w:hAnsi="Times New Roman" w:cs="Times New Roman"/>
          <w:b/>
          <w:sz w:val="24"/>
          <w:szCs w:val="24"/>
          <w:lang w:eastAsia="x-none"/>
        </w:rPr>
        <w:t>3</w:t>
      </w:r>
      <w:r w:rsidRPr="00EB2213">
        <w:rPr>
          <w:rFonts w:ascii="Times New Roman" w:eastAsia="Calibri" w:hAnsi="Times New Roman" w:cs="Times New Roman"/>
          <w:b/>
          <w:sz w:val="24"/>
          <w:szCs w:val="24"/>
          <w:lang w:val="x-none" w:eastAsia="x-none"/>
        </w:rPr>
        <w:t>. </w:t>
      </w:r>
      <w:r w:rsidR="00DB7357" w:rsidRPr="00DB7357">
        <w:rPr>
          <w:rFonts w:ascii="Times New Roman" w:eastAsia="Times New Roman" w:hAnsi="Times New Roman" w:cs="Times New Roman"/>
          <w:b/>
          <w:sz w:val="24"/>
          <w:szCs w:val="24"/>
          <w:lang w:val="x-none" w:eastAsia="x-none"/>
        </w:rPr>
        <w:t xml:space="preserve">Описание кадровых условий реализации основной образовательной программы </w:t>
      </w:r>
      <w:r w:rsidR="00DB7357" w:rsidRPr="00DB7357">
        <w:rPr>
          <w:rFonts w:ascii="Times New Roman" w:eastAsia="Times New Roman" w:hAnsi="Times New Roman" w:cs="Times New Roman"/>
          <w:b/>
          <w:sz w:val="24"/>
          <w:szCs w:val="24"/>
          <w:lang w:eastAsia="x-none"/>
        </w:rPr>
        <w:t xml:space="preserve">среднего </w:t>
      </w:r>
      <w:r w:rsidR="00DB7357" w:rsidRPr="00DB7357">
        <w:rPr>
          <w:rFonts w:ascii="Times New Roman" w:eastAsia="Times New Roman" w:hAnsi="Times New Roman" w:cs="Times New Roman"/>
          <w:b/>
          <w:sz w:val="24"/>
          <w:szCs w:val="24"/>
          <w:lang w:val="x-none" w:eastAsia="x-none"/>
        </w:rPr>
        <w:t xml:space="preserve">общего образования </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МБОУ «</w:t>
      </w:r>
      <w:proofErr w:type="spellStart"/>
      <w:r w:rsidRPr="00DB7357">
        <w:rPr>
          <w:rFonts w:ascii="Times New Roman" w:eastAsia="Calibri" w:hAnsi="Times New Roman" w:cs="Times New Roman"/>
          <w:sz w:val="24"/>
          <w:szCs w:val="24"/>
        </w:rPr>
        <w:t>Тюхтетская</w:t>
      </w:r>
      <w:proofErr w:type="spellEnd"/>
      <w:r w:rsidRPr="00DB7357">
        <w:rPr>
          <w:rFonts w:ascii="Times New Roman" w:eastAsia="Calibri" w:hAnsi="Times New Roman" w:cs="Times New Roman"/>
          <w:sz w:val="24"/>
          <w:szCs w:val="24"/>
        </w:rPr>
        <w:t xml:space="preserve"> СШ №2»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Аттестация педагогических работников в соответствии с Федеральным законом </w:t>
      </w:r>
      <w:r>
        <w:rPr>
          <w:rFonts w:ascii="Times New Roman" w:eastAsia="Calibri" w:hAnsi="Times New Roman" w:cs="Times New Roman"/>
          <w:sz w:val="24"/>
          <w:szCs w:val="24"/>
        </w:rPr>
        <w:t xml:space="preserve">«Об образовании в Российской </w:t>
      </w:r>
      <w:r w:rsidRPr="00DB7357">
        <w:rPr>
          <w:rFonts w:ascii="Times New Roman" w:eastAsia="Calibri" w:hAnsi="Times New Roman" w:cs="Times New Roman"/>
          <w:sz w:val="24"/>
          <w:szCs w:val="24"/>
        </w:rPr>
        <w:t xml:space="preserve">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B7357" w:rsidRPr="00DB7357" w:rsidRDefault="00DB7357" w:rsidP="00DB7357">
      <w:pPr>
        <w:suppressAutoHyphens/>
        <w:spacing w:after="0" w:line="240" w:lineRule="auto"/>
        <w:ind w:firstLine="709"/>
        <w:rPr>
          <w:rFonts w:ascii="Times New Roman" w:eastAsia="Calibri" w:hAnsi="Times New Roman" w:cs="Times New Roman"/>
          <w:sz w:val="24"/>
          <w:szCs w:val="24"/>
        </w:rPr>
      </w:pPr>
      <w:r w:rsidRPr="00DB7357">
        <w:rPr>
          <w:rFonts w:ascii="Times New Roman" w:eastAsia="Calibri" w:hAnsi="Times New Roman" w:cs="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DB7357">
        <w:rPr>
          <w:rFonts w:ascii="Times New Roman" w:eastAsia="Calibri" w:hAnsi="Times New Roman" w:cs="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DB7357">
        <w:rPr>
          <w:rFonts w:ascii="Times New Roman" w:eastAsia="Calibri" w:hAnsi="Times New Roman" w:cs="Times New Roman"/>
          <w:sz w:val="24"/>
          <w:szCs w:val="24"/>
        </w:rPr>
        <w:t>.</w:t>
      </w:r>
    </w:p>
    <w:p w:rsidR="00DB7357" w:rsidRDefault="00DB7357" w:rsidP="00DB7357">
      <w:pPr>
        <w:suppressAutoHyphens/>
        <w:spacing w:after="0" w:line="360" w:lineRule="auto"/>
        <w:ind w:firstLine="709"/>
        <w:jc w:val="both"/>
        <w:rPr>
          <w:rFonts w:ascii="Times New Roman" w:eastAsia="Calibri" w:hAnsi="Times New Roman" w:cs="Times New Roman"/>
          <w:sz w:val="24"/>
          <w:szCs w:val="24"/>
        </w:rPr>
      </w:pPr>
      <w:r w:rsidRPr="00DB7357">
        <w:rPr>
          <w:rFonts w:ascii="Times New Roman" w:eastAsia="Calibri" w:hAnsi="Times New Roman" w:cs="Times New Roman"/>
          <w:sz w:val="24"/>
          <w:szCs w:val="24"/>
        </w:rPr>
        <w:t>МБОУ «</w:t>
      </w:r>
      <w:proofErr w:type="spellStart"/>
      <w:r w:rsidRPr="00DB7357">
        <w:rPr>
          <w:rFonts w:ascii="Times New Roman" w:eastAsia="Calibri" w:hAnsi="Times New Roman" w:cs="Times New Roman"/>
          <w:sz w:val="24"/>
          <w:szCs w:val="24"/>
        </w:rPr>
        <w:t>Тюхтетская</w:t>
      </w:r>
      <w:proofErr w:type="spellEnd"/>
      <w:r w:rsidRPr="00DB7357">
        <w:rPr>
          <w:rFonts w:ascii="Times New Roman" w:eastAsia="Calibri" w:hAnsi="Times New Roman" w:cs="Times New Roman"/>
          <w:sz w:val="24"/>
          <w:szCs w:val="24"/>
        </w:rPr>
        <w:t xml:space="preserve"> СШ №2» укомплектована вспомогательным персоналом. </w:t>
      </w:r>
    </w:p>
    <w:p w:rsidR="00951591" w:rsidRDefault="00951591" w:rsidP="00DB7357">
      <w:pPr>
        <w:suppressAutoHyphens/>
        <w:spacing w:after="0" w:line="360" w:lineRule="auto"/>
        <w:ind w:firstLine="709"/>
        <w:jc w:val="both"/>
        <w:rPr>
          <w:rFonts w:ascii="Times New Roman" w:eastAsia="Calibri" w:hAnsi="Times New Roman" w:cs="Times New Roman"/>
          <w:sz w:val="24"/>
          <w:szCs w:val="24"/>
        </w:rPr>
      </w:pPr>
    </w:p>
    <w:tbl>
      <w:tblPr>
        <w:tblpPr w:leftFromText="180" w:rightFromText="180" w:vertAnchor="text" w:horzAnchor="margin" w:tblpY="1581"/>
        <w:tblW w:w="54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3323"/>
        <w:gridCol w:w="1557"/>
        <w:gridCol w:w="3688"/>
      </w:tblGrid>
      <w:tr w:rsidR="002243AC" w:rsidRPr="00DB7357" w:rsidTr="002243AC">
        <w:trPr>
          <w:trHeight w:val="693"/>
        </w:trPr>
        <w:tc>
          <w:tcPr>
            <w:tcW w:w="790"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Должность</w:t>
            </w:r>
          </w:p>
        </w:tc>
        <w:tc>
          <w:tcPr>
            <w:tcW w:w="1633"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Должностные обязанности</w:t>
            </w:r>
          </w:p>
        </w:tc>
        <w:tc>
          <w:tcPr>
            <w:tcW w:w="765"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Количество работников</w:t>
            </w:r>
          </w:p>
        </w:tc>
        <w:tc>
          <w:tcPr>
            <w:tcW w:w="1812"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Уровень квалификации работников ОУ</w:t>
            </w:r>
          </w:p>
        </w:tc>
      </w:tr>
      <w:tr w:rsidR="002243AC" w:rsidRPr="00DB7357" w:rsidTr="002243AC">
        <w:trPr>
          <w:trHeight w:val="1530"/>
        </w:trPr>
        <w:tc>
          <w:tcPr>
            <w:tcW w:w="790"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Директор</w:t>
            </w:r>
          </w:p>
        </w:tc>
        <w:tc>
          <w:tcPr>
            <w:tcW w:w="1633"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1</w:t>
            </w:r>
          </w:p>
        </w:tc>
        <w:tc>
          <w:tcPr>
            <w:tcW w:w="1812"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Высшее профессиональное образование, соответствие занимаемой должности,   стаж работы на педагогических 19</w:t>
            </w:r>
            <w:r>
              <w:rPr>
                <w:rFonts w:ascii="Times New Roman" w:eastAsia="Times New Roman" w:hAnsi="Times New Roman" w:cs="Times New Roman"/>
                <w:sz w:val="24"/>
                <w:szCs w:val="24"/>
                <w:lang w:eastAsia="ru-RU"/>
              </w:rPr>
              <w:t>лет и руководящих должностях  </w:t>
            </w:r>
            <w:r w:rsidRPr="00DB7357">
              <w:rPr>
                <w:rFonts w:ascii="Times New Roman" w:eastAsia="Times New Roman" w:hAnsi="Times New Roman" w:cs="Times New Roman"/>
                <w:sz w:val="24"/>
                <w:szCs w:val="24"/>
                <w:lang w:eastAsia="ru-RU"/>
              </w:rPr>
              <w:t>4 года</w:t>
            </w:r>
          </w:p>
        </w:tc>
      </w:tr>
      <w:tr w:rsidR="002243AC" w:rsidRPr="00DB7357" w:rsidTr="002243AC">
        <w:trPr>
          <w:trHeight w:val="2176"/>
        </w:trPr>
        <w:tc>
          <w:tcPr>
            <w:tcW w:w="790"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Заместитель  директора школы по УР</w:t>
            </w:r>
          </w:p>
        </w:tc>
        <w:tc>
          <w:tcPr>
            <w:tcW w:w="1633"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1</w:t>
            </w:r>
          </w:p>
        </w:tc>
        <w:tc>
          <w:tcPr>
            <w:tcW w:w="1812" w:type="pct"/>
            <w:tcBorders>
              <w:top w:val="single" w:sz="4" w:space="0" w:color="auto"/>
              <w:left w:val="single" w:sz="4" w:space="0" w:color="auto"/>
              <w:bottom w:val="single" w:sz="4" w:space="0" w:color="auto"/>
              <w:right w:val="single" w:sz="4" w:space="0" w:color="auto"/>
            </w:tcBorders>
          </w:tcPr>
          <w:p w:rsidR="002243AC" w:rsidRPr="00DB7357" w:rsidRDefault="002243AC" w:rsidP="002243AC">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Высшее профессиональное образование, соответствие занимаемой должности, стаж работы на педагогических 36</w:t>
            </w:r>
            <w:r>
              <w:rPr>
                <w:rFonts w:ascii="Times New Roman" w:eastAsia="Times New Roman" w:hAnsi="Times New Roman" w:cs="Times New Roman"/>
                <w:sz w:val="24"/>
                <w:szCs w:val="24"/>
                <w:lang w:eastAsia="ru-RU"/>
              </w:rPr>
              <w:t xml:space="preserve"> лет и руководящих должностях  </w:t>
            </w:r>
            <w:r w:rsidRPr="00DB7357">
              <w:rPr>
                <w:rFonts w:ascii="Times New Roman" w:eastAsia="Times New Roman" w:hAnsi="Times New Roman" w:cs="Times New Roman"/>
                <w:sz w:val="24"/>
                <w:szCs w:val="24"/>
                <w:lang w:eastAsia="ru-RU"/>
              </w:rPr>
              <w:t>7 лет</w:t>
            </w:r>
          </w:p>
        </w:tc>
      </w:tr>
    </w:tbl>
    <w:p w:rsidR="00951591" w:rsidRPr="00DB7357" w:rsidRDefault="0017280E" w:rsidP="00951591">
      <w:pPr>
        <w:spacing w:after="0" w:line="240" w:lineRule="auto"/>
        <w:ind w:left="360"/>
        <w:rPr>
          <w:rFonts w:ascii="Times New Roman" w:eastAsia="Times New Roman" w:hAnsi="Times New Roman" w:cs="Times New Roman"/>
          <w:color w:val="000000"/>
          <w:sz w:val="24"/>
          <w:szCs w:val="24"/>
          <w:lang w:eastAsia="ru-RU"/>
        </w:rPr>
      </w:pPr>
      <w:r>
        <w:rPr>
          <w:rFonts w:ascii="Times New Roman" w:eastAsia="Calibri" w:hAnsi="Times New Roman" w:cs="Times New Roman"/>
          <w:b/>
          <w:sz w:val="24"/>
          <w:szCs w:val="24"/>
          <w:lang w:val="x-none" w:eastAsia="x-none"/>
        </w:rPr>
        <w:t>III.3.</w:t>
      </w:r>
      <w:r>
        <w:rPr>
          <w:rFonts w:ascii="Times New Roman" w:eastAsia="Calibri" w:hAnsi="Times New Roman" w:cs="Times New Roman"/>
          <w:b/>
          <w:sz w:val="24"/>
          <w:szCs w:val="24"/>
          <w:lang w:eastAsia="x-none"/>
        </w:rPr>
        <w:t>4</w:t>
      </w:r>
      <w:r w:rsidRPr="00EB2213">
        <w:rPr>
          <w:rFonts w:ascii="Times New Roman" w:eastAsia="Calibri" w:hAnsi="Times New Roman" w:cs="Times New Roman"/>
          <w:b/>
          <w:sz w:val="24"/>
          <w:szCs w:val="24"/>
          <w:lang w:val="x-none" w:eastAsia="x-none"/>
        </w:rPr>
        <w:t>. </w:t>
      </w:r>
      <w:r w:rsidR="00951591" w:rsidRPr="00DB7357">
        <w:rPr>
          <w:rFonts w:ascii="Times New Roman" w:eastAsia="Times New Roman" w:hAnsi="Times New Roman" w:cs="Times New Roman"/>
          <w:b/>
          <w:color w:val="000000"/>
          <w:sz w:val="24"/>
          <w:szCs w:val="24"/>
          <w:lang w:eastAsia="ru-RU"/>
        </w:rPr>
        <w:t xml:space="preserve">Кадровое обеспечение реализации основной образовательной программы среднего общего образования </w:t>
      </w:r>
    </w:p>
    <w:p w:rsidR="00A659EA" w:rsidRDefault="00A659EA" w:rsidP="0007794B">
      <w:pPr>
        <w:spacing w:after="0" w:line="240" w:lineRule="auto"/>
        <w:rPr>
          <w:rFonts w:ascii="Times New Roman" w:eastAsia="Times New Roman" w:hAnsi="Times New Roman" w:cs="Times New Roman"/>
          <w:sz w:val="24"/>
          <w:szCs w:val="24"/>
          <w:lang w:eastAsia="ru-RU"/>
        </w:rPr>
        <w:sectPr w:rsidR="00A659EA" w:rsidSect="002243AC">
          <w:pgSz w:w="11907" w:h="16839" w:code="9"/>
          <w:pgMar w:top="1264" w:right="1270" w:bottom="544" w:left="1446" w:header="0" w:footer="6" w:gutter="0"/>
          <w:cols w:space="720"/>
          <w:noEndnote/>
          <w:titlePg/>
          <w:docGrid w:linePitch="360"/>
        </w:sect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2"/>
        <w:gridCol w:w="4035"/>
        <w:gridCol w:w="1277"/>
        <w:gridCol w:w="2803"/>
      </w:tblGrid>
      <w:tr w:rsidR="002243AC" w:rsidRPr="00DB7357" w:rsidTr="002243AC">
        <w:trPr>
          <w:trHeight w:val="2122"/>
        </w:trPr>
        <w:tc>
          <w:tcPr>
            <w:tcW w:w="837"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lastRenderedPageBreak/>
              <w:t>Заместитель  директора школы по ВР</w:t>
            </w:r>
          </w:p>
        </w:tc>
        <w:tc>
          <w:tcPr>
            <w:tcW w:w="2070"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координирует работу классных руководителей, воспитателя, разработку воспитательной и иной документации. Обеспечивает совершенствование методов организации воспитательного процесса. Осуществляет контроль за качеством воспитательного процесса</w:t>
            </w:r>
          </w:p>
        </w:tc>
        <w:tc>
          <w:tcPr>
            <w:tcW w:w="655"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1</w:t>
            </w:r>
          </w:p>
        </w:tc>
        <w:tc>
          <w:tcPr>
            <w:tcW w:w="1438"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Высшее профессиональное образование, соответствие занимаемой должности, стаж работы на педагогических 29 года и руководящих должностях   20 лет</w:t>
            </w:r>
          </w:p>
        </w:tc>
      </w:tr>
      <w:tr w:rsidR="002243AC" w:rsidRPr="00DB7357" w:rsidTr="002243AC">
        <w:trPr>
          <w:trHeight w:val="2234"/>
        </w:trPr>
        <w:tc>
          <w:tcPr>
            <w:tcW w:w="837"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 xml:space="preserve">Учитель </w:t>
            </w:r>
          </w:p>
        </w:tc>
        <w:tc>
          <w:tcPr>
            <w:tcW w:w="2070"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655"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highlight w:val="lightGray"/>
                <w:lang w:eastAsia="ru-RU"/>
              </w:rPr>
            </w:pPr>
            <w:r>
              <w:rPr>
                <w:rFonts w:ascii="Times New Roman" w:eastAsia="Times New Roman" w:hAnsi="Times New Roman" w:cs="Times New Roman"/>
                <w:sz w:val="24"/>
                <w:szCs w:val="24"/>
                <w:lang w:eastAsia="ru-RU"/>
              </w:rPr>
              <w:t>20</w:t>
            </w:r>
          </w:p>
        </w:tc>
        <w:tc>
          <w:tcPr>
            <w:tcW w:w="1438" w:type="pct"/>
            <w:tcBorders>
              <w:top w:val="single" w:sz="4" w:space="0" w:color="auto"/>
              <w:left w:val="single" w:sz="4" w:space="0" w:color="auto"/>
              <w:bottom w:val="single" w:sz="4" w:space="0" w:color="auto"/>
              <w:right w:val="single" w:sz="4" w:space="0" w:color="auto"/>
            </w:tcBorders>
          </w:tcPr>
          <w:p w:rsidR="00951591" w:rsidRPr="00EF193C" w:rsidRDefault="00951591" w:rsidP="0007794B">
            <w:pPr>
              <w:spacing w:after="0" w:line="240" w:lineRule="auto"/>
              <w:rPr>
                <w:rFonts w:ascii="Times New Roman" w:eastAsia="Times New Roman" w:hAnsi="Times New Roman" w:cs="Times New Roman"/>
                <w:sz w:val="24"/>
                <w:szCs w:val="24"/>
                <w:lang w:eastAsia="ru-RU"/>
              </w:rPr>
            </w:pPr>
            <w:r w:rsidRPr="00EF193C">
              <w:rPr>
                <w:rFonts w:ascii="Times New Roman" w:eastAsia="Times New Roman" w:hAnsi="Times New Roman" w:cs="Times New Roman"/>
                <w:sz w:val="24"/>
                <w:szCs w:val="24"/>
                <w:lang w:eastAsia="ru-RU"/>
              </w:rPr>
              <w:t>высшее профессиональное образование –  15 педагогов, среднее специальное образование -5 педагога.</w:t>
            </w:r>
          </w:p>
          <w:p w:rsidR="00951591" w:rsidRPr="00DB7357" w:rsidRDefault="00951591" w:rsidP="00951591">
            <w:pPr>
              <w:spacing w:after="0" w:line="240" w:lineRule="auto"/>
              <w:rPr>
                <w:rFonts w:ascii="Times New Roman" w:eastAsia="Times New Roman" w:hAnsi="Times New Roman" w:cs="Times New Roman"/>
                <w:sz w:val="24"/>
                <w:szCs w:val="24"/>
                <w:highlight w:val="lightGray"/>
                <w:lang w:eastAsia="ru-RU"/>
              </w:rPr>
            </w:pPr>
            <w:r w:rsidRPr="00EF193C">
              <w:rPr>
                <w:rFonts w:ascii="Times New Roman" w:eastAsia="Times New Roman" w:hAnsi="Times New Roman" w:cs="Times New Roman"/>
                <w:sz w:val="24"/>
                <w:szCs w:val="24"/>
                <w:lang w:eastAsia="ru-RU"/>
              </w:rPr>
              <w:t>Высшая квалификационная категория - 10 педагогов, первая квалификационная категория – 10 педагогов.</w:t>
            </w:r>
          </w:p>
        </w:tc>
      </w:tr>
      <w:tr w:rsidR="002243AC" w:rsidRPr="00DB7357" w:rsidTr="002243AC">
        <w:trPr>
          <w:trHeight w:val="1408"/>
        </w:trPr>
        <w:tc>
          <w:tcPr>
            <w:tcW w:w="837"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Педагог - психолог</w:t>
            </w:r>
          </w:p>
          <w:p w:rsidR="00951591" w:rsidRPr="00DB7357" w:rsidRDefault="00951591" w:rsidP="0007794B">
            <w:pPr>
              <w:spacing w:after="0" w:line="240" w:lineRule="auto"/>
              <w:rPr>
                <w:rFonts w:ascii="Times New Roman" w:eastAsia="Times New Roman" w:hAnsi="Times New Roman" w:cs="Times New Roman"/>
                <w:sz w:val="24"/>
                <w:szCs w:val="24"/>
                <w:lang w:eastAsia="ru-RU"/>
              </w:rPr>
            </w:pPr>
          </w:p>
        </w:tc>
        <w:tc>
          <w:tcPr>
            <w:tcW w:w="2070"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Обеспечивает психологическое сопровождение участников образовательного процесса</w:t>
            </w:r>
          </w:p>
        </w:tc>
        <w:tc>
          <w:tcPr>
            <w:tcW w:w="655"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1</w:t>
            </w:r>
          </w:p>
        </w:tc>
        <w:tc>
          <w:tcPr>
            <w:tcW w:w="1438"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Высшее профессиональное образование, первая квалификационная категория,   стаж работы на педагогических 18 лет и в должности  9 лет.</w:t>
            </w:r>
          </w:p>
        </w:tc>
      </w:tr>
      <w:tr w:rsidR="002243AC" w:rsidRPr="00DB7357" w:rsidTr="002243AC">
        <w:trPr>
          <w:trHeight w:val="1776"/>
        </w:trPr>
        <w:tc>
          <w:tcPr>
            <w:tcW w:w="837"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Социальный педагог</w:t>
            </w:r>
          </w:p>
          <w:p w:rsidR="00951591" w:rsidRPr="00DB7357" w:rsidRDefault="00951591" w:rsidP="0007794B">
            <w:pPr>
              <w:spacing w:after="0" w:line="240" w:lineRule="auto"/>
              <w:rPr>
                <w:rFonts w:ascii="Times New Roman" w:eastAsia="Times New Roman" w:hAnsi="Times New Roman" w:cs="Times New Roman"/>
                <w:sz w:val="24"/>
                <w:szCs w:val="24"/>
                <w:lang w:eastAsia="ru-RU"/>
              </w:rPr>
            </w:pPr>
          </w:p>
        </w:tc>
        <w:tc>
          <w:tcPr>
            <w:tcW w:w="2070"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Осуществляет социальную защиту, развитие и воспитание участников образовательного процесса. Является посредников между учащимися и учреждением, семьей, средой, социальными службами.</w:t>
            </w:r>
          </w:p>
        </w:tc>
        <w:tc>
          <w:tcPr>
            <w:tcW w:w="655"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1</w:t>
            </w:r>
          </w:p>
        </w:tc>
        <w:tc>
          <w:tcPr>
            <w:tcW w:w="1438"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Высшее профессиональное образование, вторая квалификационная категория,   стаж работы на педагогических 17 лет и в должности  9 лет.</w:t>
            </w:r>
          </w:p>
        </w:tc>
      </w:tr>
      <w:tr w:rsidR="002243AC" w:rsidRPr="00DB7357" w:rsidTr="002243AC">
        <w:trPr>
          <w:trHeight w:val="2142"/>
        </w:trPr>
        <w:tc>
          <w:tcPr>
            <w:tcW w:w="837"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 xml:space="preserve">Библиотекарь </w:t>
            </w:r>
          </w:p>
        </w:tc>
        <w:tc>
          <w:tcPr>
            <w:tcW w:w="2070"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655"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1</w:t>
            </w:r>
          </w:p>
        </w:tc>
        <w:tc>
          <w:tcPr>
            <w:tcW w:w="1438" w:type="pct"/>
            <w:tcBorders>
              <w:top w:val="single" w:sz="4" w:space="0" w:color="auto"/>
              <w:left w:val="single" w:sz="4" w:space="0" w:color="auto"/>
              <w:bottom w:val="single" w:sz="4" w:space="0" w:color="auto"/>
              <w:right w:val="single" w:sz="4" w:space="0" w:color="auto"/>
            </w:tcBorders>
          </w:tcPr>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 xml:space="preserve">среднее  профессиональное образование, </w:t>
            </w:r>
          </w:p>
          <w:p w:rsidR="00951591" w:rsidRPr="00DB7357" w:rsidRDefault="00951591" w:rsidP="0007794B">
            <w:pPr>
              <w:spacing w:after="0" w:line="240" w:lineRule="auto"/>
              <w:rPr>
                <w:rFonts w:ascii="Times New Roman" w:eastAsia="Times New Roman" w:hAnsi="Times New Roman" w:cs="Times New Roman"/>
                <w:sz w:val="24"/>
                <w:szCs w:val="24"/>
                <w:lang w:eastAsia="ru-RU"/>
              </w:rPr>
            </w:pPr>
            <w:r w:rsidRPr="00DB7357">
              <w:rPr>
                <w:rFonts w:ascii="Times New Roman" w:eastAsia="Times New Roman" w:hAnsi="Times New Roman" w:cs="Times New Roman"/>
                <w:sz w:val="24"/>
                <w:szCs w:val="24"/>
                <w:lang w:eastAsia="ru-RU"/>
              </w:rPr>
              <w:t xml:space="preserve"> стаж работы 17 лет</w:t>
            </w:r>
          </w:p>
        </w:tc>
      </w:tr>
    </w:tbl>
    <w:p w:rsidR="002243AC" w:rsidRDefault="002243AC" w:rsidP="00951591">
      <w:pPr>
        <w:keepNext/>
        <w:keepLines/>
        <w:spacing w:before="48" w:after="0" w:line="240" w:lineRule="auto"/>
        <w:outlineLvl w:val="2"/>
        <w:rPr>
          <w:rFonts w:ascii="Times New Roman" w:eastAsia="DejaVu Sans" w:hAnsi="Times New Roman" w:cs="Times New Roman"/>
          <w:b/>
          <w:bCs/>
          <w:i/>
          <w:iCs/>
          <w:sz w:val="24"/>
          <w:szCs w:val="24"/>
          <w:shd w:val="clear" w:color="auto" w:fill="FFFFFF"/>
          <w:lang w:eastAsia="ru-RU"/>
        </w:rPr>
      </w:pPr>
    </w:p>
    <w:p w:rsidR="00951591" w:rsidRPr="00DB7357" w:rsidRDefault="00951591" w:rsidP="00951591">
      <w:pPr>
        <w:keepNext/>
        <w:keepLines/>
        <w:spacing w:before="48" w:after="0" w:line="240" w:lineRule="auto"/>
        <w:outlineLvl w:val="2"/>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руководитель образовательного учреждения.</w:t>
      </w:r>
    </w:p>
    <w:p w:rsidR="00951591" w:rsidRPr="00DB7357" w:rsidRDefault="00951591" w:rsidP="00951591">
      <w:pPr>
        <w:spacing w:after="0" w:line="240" w:lineRule="auto"/>
        <w:ind w:left="120" w:right="1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обеспечивает системную образовательную и административно-хозяйственную работу образовательного учреждения.</w:t>
      </w:r>
    </w:p>
    <w:p w:rsidR="00951591" w:rsidRPr="00DB7357" w:rsidRDefault="00951591" w:rsidP="00951591">
      <w:pPr>
        <w:spacing w:after="0" w:line="240" w:lineRule="auto"/>
        <w:ind w:left="120" w:right="1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Требования к уровню квалификации:</w:t>
      </w:r>
      <w:r w:rsidRPr="00DB7357">
        <w:rPr>
          <w:rFonts w:ascii="Times New Roman" w:eastAsia="DejaVu Sans" w:hAnsi="Times New Roman" w:cs="Times New Roman"/>
          <w:sz w:val="24"/>
          <w:szCs w:val="24"/>
          <w:lang w:eastAsia="ru-RU"/>
        </w:rPr>
        <w:t xml:space="preserve"> высшее профессиональное образование по направлениям подготовки «Государственное и муниципальное управление», </w:t>
      </w:r>
      <w:r w:rsidRPr="00DB7357">
        <w:rPr>
          <w:rFonts w:ascii="Times New Roman" w:eastAsia="DejaVu Sans" w:hAnsi="Times New Roman" w:cs="Times New Roman"/>
          <w:sz w:val="24"/>
          <w:szCs w:val="24"/>
          <w:lang w:eastAsia="ru-RU"/>
        </w:rPr>
        <w:lastRenderedPageBreak/>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51591" w:rsidRPr="00DB7357" w:rsidRDefault="00951591" w:rsidP="00951591">
      <w:pPr>
        <w:keepNext/>
        <w:keepLines/>
        <w:spacing w:after="0" w:line="240" w:lineRule="auto"/>
        <w:ind w:left="120" w:firstLine="440"/>
        <w:outlineLvl w:val="2"/>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заместитель руководителя.</w:t>
      </w:r>
    </w:p>
    <w:p w:rsidR="00951591" w:rsidRPr="00DB7357" w:rsidRDefault="00951591" w:rsidP="00951591">
      <w:pPr>
        <w:spacing w:after="0" w:line="240" w:lineRule="auto"/>
        <w:ind w:left="120" w:right="1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951591" w:rsidRPr="00DB7357" w:rsidRDefault="00951591" w:rsidP="00951591">
      <w:pPr>
        <w:spacing w:after="0" w:line="240" w:lineRule="auto"/>
        <w:ind w:left="120" w:right="1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Требования к уровню квалификации:</w:t>
      </w:r>
      <w:r w:rsidRPr="00DB7357">
        <w:rPr>
          <w:rFonts w:ascii="Times New Roman" w:eastAsia="DejaVu Sans" w:hAnsi="Times New Roman" w:cs="Times New Roman"/>
          <w:sz w:val="24"/>
          <w:szCs w:val="24"/>
          <w:lang w:eastAsia="ru-RU"/>
        </w:rPr>
        <w:t xml:space="preserve"> высшее профессиональное образование по направлениям подготовки «Государственное и</w:t>
      </w:r>
    </w:p>
    <w:p w:rsidR="00951591" w:rsidRPr="00DB7357" w:rsidRDefault="00951591" w:rsidP="00951591">
      <w:pPr>
        <w:spacing w:after="0" w:line="240" w:lineRule="auto"/>
        <w:ind w:left="20"/>
        <w:rPr>
          <w:rFonts w:ascii="Times New Roman" w:eastAsia="DejaVu Sans" w:hAnsi="Times New Roman" w:cs="Times New Roman"/>
          <w:sz w:val="24"/>
          <w:szCs w:val="24"/>
          <w:lang w:eastAsia="ru-RU"/>
        </w:rPr>
      </w:pPr>
      <w:r w:rsidRPr="00DB7357">
        <w:rPr>
          <w:rFonts w:ascii="Times New Roman" w:eastAsia="DejaVu Sans" w:hAnsi="Times New Roman" w:cs="Times New Roman"/>
          <w:sz w:val="24"/>
          <w:szCs w:val="24"/>
          <w:lang w:eastAsia="ru-RU"/>
        </w:rPr>
        <w:t>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51591" w:rsidRPr="00DB7357" w:rsidRDefault="00951591" w:rsidP="00951591">
      <w:pPr>
        <w:spacing w:after="0" w:line="240" w:lineRule="auto"/>
        <w:ind w:left="20" w:firstLine="420"/>
        <w:rPr>
          <w:rFonts w:ascii="Times New Roman" w:eastAsia="DejaVu Sans" w:hAnsi="Times New Roman" w:cs="Times New Roman"/>
          <w:i/>
          <w:iCs/>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Должность:</w:t>
      </w:r>
      <w:r w:rsidRPr="00DB7357">
        <w:rPr>
          <w:rFonts w:ascii="Times New Roman" w:eastAsia="DejaVu Sans" w:hAnsi="Times New Roman" w:cs="Times New Roman"/>
          <w:b/>
          <w:bCs/>
          <w:i/>
          <w:iCs/>
          <w:sz w:val="24"/>
          <w:szCs w:val="24"/>
          <w:shd w:val="clear" w:color="auto" w:fill="FFFFFF"/>
          <w:lang w:eastAsia="ru-RU"/>
        </w:rPr>
        <w:t xml:space="preserve"> учитель.</w:t>
      </w:r>
    </w:p>
    <w:p w:rsidR="00951591" w:rsidRPr="00DB7357" w:rsidRDefault="00951591" w:rsidP="00951591">
      <w:pPr>
        <w:spacing w:after="0" w:line="240" w:lineRule="auto"/>
        <w:ind w:left="20" w:firstLine="42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951591" w:rsidRPr="00DB7357" w:rsidRDefault="00951591" w:rsidP="00951591">
      <w:pPr>
        <w:spacing w:after="0" w:line="240" w:lineRule="auto"/>
        <w:ind w:left="20" w:firstLine="42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Требования к уровню квалификации:</w:t>
      </w:r>
      <w:r w:rsidRPr="00DB7357">
        <w:rPr>
          <w:rFonts w:ascii="Times New Roman" w:eastAsia="DejaVu Sans" w:hAnsi="Times New Roman" w:cs="Times New Roman"/>
          <w:sz w:val="24"/>
          <w:szCs w:val="24"/>
          <w:lang w:eastAsia="ru-RU"/>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51591" w:rsidRPr="00DB7357" w:rsidRDefault="00951591" w:rsidP="00951591">
      <w:pPr>
        <w:spacing w:after="0" w:line="240" w:lineRule="auto"/>
        <w:ind w:left="20" w:firstLine="420"/>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педагог-организатор.</w:t>
      </w:r>
    </w:p>
    <w:p w:rsidR="00951591" w:rsidRPr="00DB7357" w:rsidRDefault="00951591" w:rsidP="00951591">
      <w:pPr>
        <w:spacing w:after="0" w:line="240" w:lineRule="auto"/>
        <w:ind w:left="20" w:firstLine="42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951591" w:rsidRPr="00DB7357" w:rsidRDefault="00951591" w:rsidP="00951591">
      <w:pPr>
        <w:spacing w:after="0" w:line="240" w:lineRule="auto"/>
        <w:ind w:left="20" w:firstLine="42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Требования к уровню квалификации:</w:t>
      </w:r>
      <w:r w:rsidRPr="00DB7357">
        <w:rPr>
          <w:rFonts w:ascii="Times New Roman" w:eastAsia="DejaVu Sans" w:hAnsi="Times New Roman" w:cs="Times New Roman"/>
          <w:sz w:val="24"/>
          <w:szCs w:val="24"/>
          <w:lang w:eastAsia="ru-RU"/>
        </w:rPr>
        <w:t xml:space="preserve"> 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951591" w:rsidRPr="00DB7357" w:rsidRDefault="00951591" w:rsidP="00951591">
      <w:pPr>
        <w:spacing w:after="0" w:line="240" w:lineRule="auto"/>
        <w:ind w:left="20" w:firstLine="420"/>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социальный педагог.</w:t>
      </w:r>
    </w:p>
    <w:p w:rsidR="00951591" w:rsidRPr="00DB7357" w:rsidRDefault="00951591" w:rsidP="00951591">
      <w:pPr>
        <w:spacing w:after="0" w:line="240" w:lineRule="auto"/>
        <w:ind w:left="20" w:firstLine="42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w:t>
      </w:r>
      <w:proofErr w:type="spellStart"/>
      <w:r w:rsidRPr="00DB7357">
        <w:rPr>
          <w:rFonts w:ascii="Times New Roman" w:eastAsia="DejaVu Sans" w:hAnsi="Times New Roman" w:cs="Times New Roman"/>
          <w:sz w:val="24"/>
          <w:szCs w:val="24"/>
          <w:lang w:eastAsia="ru-RU"/>
        </w:rPr>
        <w:t>обучающихся.</w:t>
      </w:r>
      <w:r w:rsidRPr="00DB7357">
        <w:rPr>
          <w:rFonts w:ascii="Times New Roman" w:eastAsia="DejaVu Sans" w:hAnsi="Times New Roman" w:cs="Times New Roman"/>
          <w:i/>
          <w:iCs/>
          <w:sz w:val="24"/>
          <w:szCs w:val="24"/>
          <w:shd w:val="clear" w:color="auto" w:fill="FFFFFF"/>
          <w:lang w:eastAsia="ru-RU"/>
        </w:rPr>
        <w:t>Требования</w:t>
      </w:r>
      <w:proofErr w:type="spellEnd"/>
      <w:r w:rsidRPr="00DB7357">
        <w:rPr>
          <w:rFonts w:ascii="Times New Roman" w:eastAsia="DejaVu Sans" w:hAnsi="Times New Roman" w:cs="Times New Roman"/>
          <w:i/>
          <w:iCs/>
          <w:sz w:val="24"/>
          <w:szCs w:val="24"/>
          <w:shd w:val="clear" w:color="auto" w:fill="FFFFFF"/>
          <w:lang w:eastAsia="ru-RU"/>
        </w:rPr>
        <w:t xml:space="preserve"> к уровню квалификации:</w:t>
      </w:r>
      <w:r w:rsidRPr="00DB7357">
        <w:rPr>
          <w:rFonts w:ascii="Times New Roman" w:eastAsia="DejaVu Sans" w:hAnsi="Times New Roman" w:cs="Times New Roman"/>
          <w:sz w:val="24"/>
          <w:szCs w:val="24"/>
          <w:lang w:eastAsia="ru-RU"/>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951591" w:rsidRPr="00DB7357" w:rsidRDefault="00951591" w:rsidP="00951591">
      <w:pPr>
        <w:spacing w:after="0" w:line="240" w:lineRule="auto"/>
        <w:ind w:left="20" w:firstLine="440"/>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педагог-психолог.</w:t>
      </w:r>
    </w:p>
    <w:p w:rsidR="00951591" w:rsidRPr="00DB7357" w:rsidRDefault="00951591" w:rsidP="00951591">
      <w:pPr>
        <w:spacing w:after="0" w:line="240" w:lineRule="auto"/>
        <w:ind w:left="20" w:right="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951591" w:rsidRPr="00DB7357" w:rsidRDefault="00951591" w:rsidP="00951591">
      <w:pPr>
        <w:spacing w:after="0" w:line="240" w:lineRule="auto"/>
        <w:ind w:left="20" w:right="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lastRenderedPageBreak/>
        <w:t>Требования к уровню квалификации:</w:t>
      </w:r>
      <w:r w:rsidRPr="00DB7357">
        <w:rPr>
          <w:rFonts w:ascii="Times New Roman" w:eastAsia="DejaVu Sans" w:hAnsi="Times New Roman" w:cs="Times New Roman"/>
          <w:sz w:val="24"/>
          <w:szCs w:val="24"/>
          <w:lang w:eastAsia="ru-RU"/>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951591" w:rsidRPr="00DB7357" w:rsidRDefault="00951591" w:rsidP="00951591">
      <w:pPr>
        <w:spacing w:after="0" w:line="240" w:lineRule="auto"/>
        <w:ind w:left="20" w:firstLine="440"/>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воспитатель.</w:t>
      </w:r>
    </w:p>
    <w:p w:rsidR="00951591" w:rsidRPr="00DB7357" w:rsidRDefault="00951591" w:rsidP="00951591">
      <w:pPr>
        <w:spacing w:after="0" w:line="240" w:lineRule="auto"/>
        <w:ind w:left="20" w:right="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951591" w:rsidRPr="00DB7357" w:rsidRDefault="00951591" w:rsidP="00951591">
      <w:pPr>
        <w:spacing w:after="0" w:line="240" w:lineRule="auto"/>
        <w:ind w:left="20" w:right="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Требования к уровню квалификации:</w:t>
      </w:r>
      <w:r w:rsidRPr="00DB7357">
        <w:rPr>
          <w:rFonts w:ascii="Times New Roman" w:eastAsia="DejaVu Sans" w:hAnsi="Times New Roman" w:cs="Times New Roman"/>
          <w:sz w:val="24"/>
          <w:szCs w:val="24"/>
          <w:lang w:eastAsia="ru-RU"/>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951591" w:rsidRPr="00DB7357" w:rsidRDefault="00951591" w:rsidP="00951591">
      <w:pPr>
        <w:keepNext/>
        <w:keepLines/>
        <w:spacing w:after="0" w:line="240" w:lineRule="auto"/>
        <w:ind w:left="20" w:firstLine="420"/>
        <w:outlineLvl w:val="2"/>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педагог дополнительного образования.</w:t>
      </w:r>
    </w:p>
    <w:p w:rsidR="00951591" w:rsidRPr="00DB7357" w:rsidRDefault="00951591" w:rsidP="00951591">
      <w:pPr>
        <w:spacing w:after="0" w:line="240" w:lineRule="auto"/>
        <w:ind w:left="20" w:right="20" w:firstLine="42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951591" w:rsidRPr="00DB7357" w:rsidRDefault="00951591" w:rsidP="00951591">
      <w:pPr>
        <w:spacing w:after="0" w:line="240" w:lineRule="auto"/>
        <w:ind w:left="20" w:right="20" w:firstLine="42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Требования к уровню квалификации:</w:t>
      </w:r>
      <w:r w:rsidRPr="00DB7357">
        <w:rPr>
          <w:rFonts w:ascii="Times New Roman" w:eastAsia="DejaVu Sans" w:hAnsi="Times New Roman" w:cs="Times New Roman"/>
          <w:sz w:val="24"/>
          <w:szCs w:val="24"/>
          <w:lang w:eastAsia="ru-RU"/>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951591" w:rsidRPr="00DB7357" w:rsidRDefault="00951591" w:rsidP="00951591">
      <w:pPr>
        <w:keepNext/>
        <w:keepLines/>
        <w:spacing w:after="0" w:line="240" w:lineRule="auto"/>
        <w:ind w:left="20" w:right="20" w:firstLine="440"/>
        <w:outlineLvl w:val="2"/>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преподаватель-организатор основ безопасности жизнедеятельности.</w:t>
      </w:r>
    </w:p>
    <w:p w:rsidR="00951591" w:rsidRPr="00DB7357" w:rsidRDefault="00951591" w:rsidP="00951591">
      <w:pPr>
        <w:spacing w:after="0" w:line="240" w:lineRule="auto"/>
        <w:ind w:left="20" w:right="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951591" w:rsidRPr="00DB7357" w:rsidRDefault="00951591" w:rsidP="00951591">
      <w:pPr>
        <w:spacing w:after="0" w:line="240" w:lineRule="auto"/>
        <w:ind w:left="20" w:right="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Требования к уровню квалификации:</w:t>
      </w:r>
      <w:r w:rsidRPr="00DB7357">
        <w:rPr>
          <w:rFonts w:ascii="Times New Roman" w:eastAsia="DejaVu Sans" w:hAnsi="Times New Roman" w:cs="Times New Roman"/>
          <w:sz w:val="24"/>
          <w:szCs w:val="24"/>
          <w:lang w:eastAsia="ru-RU"/>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951591" w:rsidRPr="00DB7357" w:rsidRDefault="00951591" w:rsidP="00951591">
      <w:pPr>
        <w:keepNext/>
        <w:keepLines/>
        <w:spacing w:after="0" w:line="240" w:lineRule="auto"/>
        <w:ind w:left="20" w:firstLine="440"/>
        <w:outlineLvl w:val="2"/>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библиотекарь.</w:t>
      </w:r>
    </w:p>
    <w:p w:rsidR="00951591" w:rsidRPr="00DB7357" w:rsidRDefault="00951591" w:rsidP="00951591">
      <w:pPr>
        <w:spacing w:after="0" w:line="240" w:lineRule="auto"/>
        <w:ind w:left="20" w:right="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951591" w:rsidRPr="00DB7357" w:rsidRDefault="00951591" w:rsidP="00951591">
      <w:pPr>
        <w:spacing w:after="0" w:line="240" w:lineRule="auto"/>
        <w:ind w:left="20" w:right="20" w:firstLine="44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Требования к уровню квалификации:</w:t>
      </w:r>
      <w:r w:rsidRPr="00DB7357">
        <w:rPr>
          <w:rFonts w:ascii="Times New Roman" w:eastAsia="DejaVu Sans" w:hAnsi="Times New Roman" w:cs="Times New Roman"/>
          <w:sz w:val="24"/>
          <w:szCs w:val="24"/>
          <w:lang w:eastAsia="ru-RU"/>
        </w:rPr>
        <w:t xml:space="preserve"> высшее или среднее профессиональное образование по специальности «Библиотечно- информационная деятельность».</w:t>
      </w:r>
    </w:p>
    <w:p w:rsidR="00951591" w:rsidRPr="00DB7357" w:rsidRDefault="00951591" w:rsidP="00951591">
      <w:pPr>
        <w:spacing w:after="0" w:line="240" w:lineRule="auto"/>
        <w:ind w:left="20" w:firstLine="420"/>
        <w:rPr>
          <w:rFonts w:ascii="Times New Roman" w:eastAsia="DejaVu Sans" w:hAnsi="Times New Roman" w:cs="Times New Roman"/>
          <w:b/>
          <w:bCs/>
          <w:sz w:val="24"/>
          <w:szCs w:val="24"/>
          <w:lang w:eastAsia="ru-RU"/>
        </w:rPr>
      </w:pPr>
      <w:r w:rsidRPr="00DB7357">
        <w:rPr>
          <w:rFonts w:ascii="Times New Roman" w:eastAsia="DejaVu Sans" w:hAnsi="Times New Roman" w:cs="Times New Roman"/>
          <w:b/>
          <w:bCs/>
          <w:i/>
          <w:iCs/>
          <w:sz w:val="24"/>
          <w:szCs w:val="24"/>
          <w:shd w:val="clear" w:color="auto" w:fill="FFFFFF"/>
          <w:lang w:eastAsia="ru-RU"/>
        </w:rPr>
        <w:t>Должность:</w:t>
      </w:r>
      <w:r w:rsidRPr="00DB7357">
        <w:rPr>
          <w:rFonts w:ascii="Times New Roman" w:eastAsia="DejaVu Sans" w:hAnsi="Times New Roman" w:cs="Times New Roman"/>
          <w:b/>
          <w:bCs/>
          <w:sz w:val="24"/>
          <w:szCs w:val="24"/>
          <w:lang w:eastAsia="ru-RU"/>
        </w:rPr>
        <w:t xml:space="preserve"> лаборант.</w:t>
      </w:r>
    </w:p>
    <w:p w:rsidR="00951591" w:rsidRPr="00DB7357" w:rsidRDefault="00951591" w:rsidP="00951591">
      <w:pPr>
        <w:spacing w:after="0" w:line="240" w:lineRule="auto"/>
        <w:ind w:left="20" w:right="20" w:firstLine="42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t>Должностные обязанности:</w:t>
      </w:r>
      <w:r w:rsidRPr="00DB7357">
        <w:rPr>
          <w:rFonts w:ascii="Times New Roman" w:eastAsia="DejaVu Sans" w:hAnsi="Times New Roman" w:cs="Times New Roman"/>
          <w:sz w:val="24"/>
          <w:szCs w:val="24"/>
          <w:lang w:eastAsia="ru-RU"/>
        </w:rPr>
        <w:t xml:space="preserve"> 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951591" w:rsidRPr="00DB7357" w:rsidRDefault="00951591" w:rsidP="00951591">
      <w:pPr>
        <w:spacing w:after="0" w:line="240" w:lineRule="auto"/>
        <w:ind w:left="20" w:right="20" w:firstLine="420"/>
        <w:rPr>
          <w:rFonts w:ascii="Times New Roman" w:eastAsia="DejaVu Sans" w:hAnsi="Times New Roman" w:cs="Times New Roman"/>
          <w:sz w:val="24"/>
          <w:szCs w:val="24"/>
          <w:lang w:eastAsia="ru-RU"/>
        </w:rPr>
      </w:pPr>
      <w:r w:rsidRPr="00DB7357">
        <w:rPr>
          <w:rFonts w:ascii="Times New Roman" w:eastAsia="DejaVu Sans" w:hAnsi="Times New Roman" w:cs="Times New Roman"/>
          <w:i/>
          <w:iCs/>
          <w:sz w:val="24"/>
          <w:szCs w:val="24"/>
          <w:shd w:val="clear" w:color="auto" w:fill="FFFFFF"/>
          <w:lang w:eastAsia="ru-RU"/>
        </w:rPr>
        <w:lastRenderedPageBreak/>
        <w:t>Требования к уровню квалификации:</w:t>
      </w:r>
      <w:r w:rsidRPr="00DB7357">
        <w:rPr>
          <w:rFonts w:ascii="Times New Roman" w:eastAsia="DejaVu Sans" w:hAnsi="Times New Roman" w:cs="Times New Roman"/>
          <w:sz w:val="24"/>
          <w:szCs w:val="24"/>
          <w:lang w:eastAsia="ru-RU"/>
        </w:rPr>
        <w:t xml:space="preserve">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951591" w:rsidRPr="00DB7357" w:rsidRDefault="0017280E" w:rsidP="00951591">
      <w:pPr>
        <w:keepNext/>
        <w:keepLines/>
        <w:spacing w:after="0" w:line="240" w:lineRule="auto"/>
        <w:ind w:left="2920" w:right="760" w:hanging="1700"/>
        <w:outlineLvl w:val="2"/>
        <w:rPr>
          <w:rFonts w:ascii="Times New Roman" w:eastAsia="DejaVu Sans" w:hAnsi="Times New Roman" w:cs="Times New Roman"/>
          <w:b/>
          <w:bCs/>
          <w:sz w:val="24"/>
          <w:szCs w:val="24"/>
          <w:lang w:eastAsia="ru-RU"/>
        </w:rPr>
      </w:pPr>
      <w:r w:rsidRPr="00EB2213">
        <w:rPr>
          <w:rFonts w:ascii="Times New Roman" w:eastAsia="Calibri" w:hAnsi="Times New Roman" w:cs="Times New Roman"/>
          <w:b/>
          <w:sz w:val="24"/>
          <w:szCs w:val="24"/>
          <w:lang w:val="x-none" w:eastAsia="x-none"/>
        </w:rPr>
        <w:t>III.3.</w:t>
      </w:r>
      <w:r>
        <w:rPr>
          <w:rFonts w:ascii="Times New Roman" w:eastAsia="Calibri" w:hAnsi="Times New Roman" w:cs="Times New Roman"/>
          <w:b/>
          <w:sz w:val="24"/>
          <w:szCs w:val="24"/>
          <w:lang w:eastAsia="x-none"/>
        </w:rPr>
        <w:t>5</w:t>
      </w:r>
      <w:r w:rsidRPr="00EB2213">
        <w:rPr>
          <w:rFonts w:ascii="Times New Roman" w:eastAsia="Calibri" w:hAnsi="Times New Roman" w:cs="Times New Roman"/>
          <w:b/>
          <w:sz w:val="24"/>
          <w:szCs w:val="24"/>
          <w:lang w:val="x-none" w:eastAsia="x-none"/>
        </w:rPr>
        <w:t>. </w:t>
      </w:r>
      <w:r w:rsidR="00951591" w:rsidRPr="00DB7357">
        <w:rPr>
          <w:rFonts w:ascii="Times New Roman" w:eastAsia="DejaVu Sans" w:hAnsi="Times New Roman" w:cs="Times New Roman"/>
          <w:b/>
          <w:bCs/>
          <w:sz w:val="24"/>
          <w:szCs w:val="24"/>
          <w:lang w:eastAsia="ru-RU"/>
        </w:rPr>
        <w:t>Профессиональное развитие и повышение квалификации педагогических работников</w:t>
      </w:r>
    </w:p>
    <w:p w:rsidR="00951591" w:rsidRPr="00DB7357" w:rsidRDefault="00951591" w:rsidP="00951591">
      <w:pPr>
        <w:spacing w:after="0" w:line="240" w:lineRule="auto"/>
        <w:ind w:left="20" w:right="20" w:firstLine="460"/>
        <w:rPr>
          <w:rFonts w:ascii="Times New Roman" w:eastAsia="DejaVu Sans" w:hAnsi="Times New Roman" w:cs="Times New Roman"/>
          <w:sz w:val="24"/>
          <w:szCs w:val="24"/>
          <w:lang w:eastAsia="ru-RU"/>
        </w:rPr>
      </w:pPr>
      <w:r w:rsidRPr="00DB7357">
        <w:rPr>
          <w:rFonts w:ascii="Times New Roman" w:eastAsia="DejaVu Sans"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51591" w:rsidRPr="00DB7357" w:rsidRDefault="00951591" w:rsidP="00951591">
      <w:pPr>
        <w:spacing w:after="0" w:line="240" w:lineRule="auto"/>
        <w:ind w:left="20" w:right="20" w:firstLine="460"/>
        <w:rPr>
          <w:rFonts w:ascii="Times New Roman" w:eastAsia="DejaVu Sans" w:hAnsi="Times New Roman" w:cs="Times New Roman"/>
          <w:sz w:val="24"/>
          <w:szCs w:val="24"/>
          <w:lang w:eastAsia="ru-RU"/>
        </w:rPr>
      </w:pPr>
      <w:r w:rsidRPr="00DB7357">
        <w:rPr>
          <w:rFonts w:ascii="Times New Roman" w:eastAsia="DejaVu Sans" w:hAnsi="Times New Roman" w:cs="Times New Roman"/>
          <w:sz w:val="24"/>
          <w:szCs w:val="24"/>
          <w:lang w:eastAsia="ru-RU"/>
        </w:rPr>
        <w:t xml:space="preserve">В основной образовательной программе образовательного учреждения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w:t>
      </w:r>
      <w:proofErr w:type="spellStart"/>
      <w:r w:rsidRPr="00DB7357">
        <w:rPr>
          <w:rFonts w:ascii="Times New Roman" w:eastAsia="DejaVu Sans" w:hAnsi="Times New Roman" w:cs="Times New Roman"/>
          <w:sz w:val="24"/>
          <w:szCs w:val="24"/>
          <w:lang w:eastAsia="ru-RU"/>
        </w:rPr>
        <w:t>Минобрнауки</w:t>
      </w:r>
      <w:proofErr w:type="spellEnd"/>
      <w:r w:rsidRPr="00DB7357">
        <w:rPr>
          <w:rFonts w:ascii="Times New Roman" w:eastAsia="DejaVu Sans" w:hAnsi="Times New Roman" w:cs="Times New Roman"/>
          <w:sz w:val="24"/>
          <w:szCs w:val="24"/>
          <w:lang w:eastAsia="ru-RU"/>
        </w:rPr>
        <w:t xml:space="preserve"> России от 24 марта 2010 г. № 209 «О порядке аттестации педагогических работников государственных и муниципальных образовательных учреждений».</w:t>
      </w:r>
    </w:p>
    <w:p w:rsidR="00951591" w:rsidRPr="00DB7357" w:rsidRDefault="00951591" w:rsidP="00951591">
      <w:pPr>
        <w:shd w:val="clear" w:color="auto" w:fill="FFFFFF"/>
        <w:spacing w:after="0" w:line="0" w:lineRule="atLeast"/>
        <w:ind w:firstLine="426"/>
        <w:rPr>
          <w:rFonts w:ascii="Times New Roman" w:eastAsia="Times New Roman" w:hAnsi="Times New Roman" w:cs="Times New Roman"/>
          <w:sz w:val="24"/>
          <w:szCs w:val="24"/>
          <w:lang w:val="x-none" w:eastAsia="x-none"/>
        </w:rPr>
      </w:pPr>
      <w:r w:rsidRPr="00DB7357">
        <w:rPr>
          <w:rFonts w:ascii="Times New Roman" w:eastAsia="Times New Roman" w:hAnsi="Times New Roman" w:cs="Times New Roman"/>
          <w:sz w:val="24"/>
          <w:szCs w:val="24"/>
          <w:lang w:val="x-none" w:eastAsia="x-none"/>
        </w:rPr>
        <w:t>Корректировка плана повышения квалификации может происходить в течение учебного года.</w:t>
      </w:r>
    </w:p>
    <w:p w:rsidR="00951591" w:rsidRPr="00DB7357" w:rsidRDefault="00951591" w:rsidP="00951591">
      <w:pPr>
        <w:shd w:val="clear" w:color="auto" w:fill="FFFFFF"/>
        <w:spacing w:after="0" w:line="0" w:lineRule="atLeast"/>
        <w:ind w:firstLine="709"/>
        <w:rPr>
          <w:rFonts w:ascii="Times New Roman" w:eastAsia="Times New Roman" w:hAnsi="Times New Roman" w:cs="Times New Roman"/>
          <w:b/>
          <w:i/>
          <w:sz w:val="24"/>
          <w:szCs w:val="24"/>
          <w:lang w:val="x-none" w:eastAsia="x-none"/>
        </w:rPr>
      </w:pPr>
      <w:r w:rsidRPr="00DB7357">
        <w:rPr>
          <w:rFonts w:ascii="Times New Roman" w:eastAsia="Times New Roman" w:hAnsi="Times New Roman" w:cs="Times New Roman"/>
          <w:b/>
          <w:i/>
          <w:sz w:val="24"/>
          <w:szCs w:val="24"/>
          <w:lang w:val="x-none" w:eastAsia="x-none"/>
        </w:rPr>
        <w:t>Мероприятия:</w:t>
      </w:r>
    </w:p>
    <w:p w:rsidR="00951591" w:rsidRPr="00DB7357" w:rsidRDefault="00951591" w:rsidP="00951591">
      <w:pPr>
        <w:shd w:val="clear" w:color="auto" w:fill="FFFFFF"/>
        <w:spacing w:after="0" w:line="0" w:lineRule="atLeast"/>
        <w:ind w:firstLine="709"/>
        <w:rPr>
          <w:rFonts w:ascii="Times New Roman" w:eastAsia="Times New Roman" w:hAnsi="Times New Roman" w:cs="Times New Roman"/>
          <w:sz w:val="24"/>
          <w:szCs w:val="24"/>
          <w:lang w:val="x-none" w:eastAsia="x-none"/>
        </w:rPr>
      </w:pPr>
      <w:r w:rsidRPr="00DB7357">
        <w:rPr>
          <w:rFonts w:ascii="Times New Roman" w:eastAsia="Times New Roman" w:hAnsi="Times New Roman" w:cs="Times New Roman"/>
          <w:sz w:val="24"/>
          <w:szCs w:val="24"/>
          <w:lang w:val="x-none" w:eastAsia="x-none"/>
        </w:rPr>
        <w:t>1.</w:t>
      </w:r>
      <w:r w:rsidRPr="00DB7357">
        <w:rPr>
          <w:rFonts w:ascii="Times New Roman" w:eastAsia="Times New Roman" w:hAnsi="Times New Roman" w:cs="Times New Roman"/>
          <w:sz w:val="24"/>
          <w:szCs w:val="24"/>
          <w:lang w:val="x-none" w:eastAsia="x-none"/>
        </w:rPr>
        <w:tab/>
        <w:t>Семинары, посвящённые содержанию и ключевым особенностям ФГОС.</w:t>
      </w:r>
    </w:p>
    <w:p w:rsidR="00951591" w:rsidRPr="00DB7357" w:rsidRDefault="00951591" w:rsidP="00951591">
      <w:pPr>
        <w:shd w:val="clear" w:color="auto" w:fill="FFFFFF"/>
        <w:spacing w:after="0" w:line="0" w:lineRule="atLeast"/>
        <w:ind w:firstLine="709"/>
        <w:rPr>
          <w:rFonts w:ascii="Times New Roman" w:eastAsia="Times New Roman" w:hAnsi="Times New Roman" w:cs="Times New Roman"/>
          <w:sz w:val="24"/>
          <w:szCs w:val="24"/>
          <w:lang w:val="x-none" w:eastAsia="x-none"/>
        </w:rPr>
      </w:pPr>
      <w:r w:rsidRPr="00DB7357">
        <w:rPr>
          <w:rFonts w:ascii="Times New Roman" w:eastAsia="Times New Roman" w:hAnsi="Times New Roman" w:cs="Times New Roman"/>
          <w:sz w:val="24"/>
          <w:szCs w:val="24"/>
          <w:lang w:val="x-none" w:eastAsia="x-none"/>
        </w:rPr>
        <w:t>2.</w:t>
      </w:r>
      <w:r w:rsidRPr="00DB7357">
        <w:rPr>
          <w:rFonts w:ascii="Times New Roman" w:eastAsia="Times New Roman" w:hAnsi="Times New Roman" w:cs="Times New Roman"/>
          <w:sz w:val="24"/>
          <w:szCs w:val="24"/>
          <w:lang w:val="x-none" w:eastAsia="x-none"/>
        </w:rPr>
        <w:tab/>
        <w:t>Тренинги для педагогов с целью выявления и соотнесения собственной профессиональной позиции с целями и задачами ФГОС.</w:t>
      </w:r>
    </w:p>
    <w:p w:rsidR="00951591" w:rsidRPr="00DB7357" w:rsidRDefault="00951591" w:rsidP="00951591">
      <w:pPr>
        <w:shd w:val="clear" w:color="auto" w:fill="FFFFFF"/>
        <w:spacing w:after="0" w:line="0" w:lineRule="atLeast"/>
        <w:ind w:firstLine="709"/>
        <w:rPr>
          <w:rFonts w:ascii="Times New Roman" w:eastAsia="Times New Roman" w:hAnsi="Times New Roman" w:cs="Times New Roman"/>
          <w:sz w:val="24"/>
          <w:szCs w:val="24"/>
          <w:lang w:val="x-none" w:eastAsia="x-none"/>
        </w:rPr>
      </w:pPr>
      <w:r w:rsidRPr="00DB7357">
        <w:rPr>
          <w:rFonts w:ascii="Times New Roman" w:eastAsia="Times New Roman" w:hAnsi="Times New Roman" w:cs="Times New Roman"/>
          <w:sz w:val="24"/>
          <w:szCs w:val="24"/>
          <w:lang w:val="x-none" w:eastAsia="x-none"/>
        </w:rPr>
        <w:t>3.</w:t>
      </w:r>
      <w:r w:rsidRPr="00DB7357">
        <w:rPr>
          <w:rFonts w:ascii="Times New Roman" w:eastAsia="Times New Roman" w:hAnsi="Times New Roman" w:cs="Times New Roman"/>
          <w:sz w:val="24"/>
          <w:szCs w:val="24"/>
          <w:lang w:val="x-none" w:eastAsia="x-none"/>
        </w:rPr>
        <w:tab/>
        <w:t>Заседания методических объединений учителей, воспитателей по проблемам ФГОС.</w:t>
      </w:r>
    </w:p>
    <w:p w:rsidR="00951591" w:rsidRPr="00DB7357" w:rsidRDefault="00951591" w:rsidP="00951591">
      <w:pPr>
        <w:shd w:val="clear" w:color="auto" w:fill="FFFFFF"/>
        <w:spacing w:after="0" w:line="240" w:lineRule="auto"/>
        <w:ind w:firstLine="709"/>
        <w:rPr>
          <w:rFonts w:ascii="Times New Roman" w:eastAsia="Times New Roman" w:hAnsi="Times New Roman" w:cs="Times New Roman"/>
          <w:sz w:val="24"/>
          <w:szCs w:val="24"/>
          <w:lang w:val="x-none" w:eastAsia="x-none"/>
        </w:rPr>
      </w:pPr>
      <w:r w:rsidRPr="00DB7357">
        <w:rPr>
          <w:rFonts w:ascii="Times New Roman" w:eastAsia="Times New Roman" w:hAnsi="Times New Roman" w:cs="Times New Roman"/>
          <w:sz w:val="24"/>
          <w:szCs w:val="24"/>
          <w:lang w:val="x-none" w:eastAsia="x-none"/>
        </w:rPr>
        <w:t>4.</w:t>
      </w:r>
      <w:r w:rsidRPr="00DB7357">
        <w:rPr>
          <w:rFonts w:ascii="Times New Roman" w:eastAsia="Times New Roman" w:hAnsi="Times New Roman" w:cs="Times New Roman"/>
          <w:sz w:val="24"/>
          <w:szCs w:val="24"/>
          <w:lang w:val="x-none" w:eastAsia="x-none"/>
        </w:rPr>
        <w:tab/>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951591" w:rsidRPr="00DB7357" w:rsidRDefault="00951591" w:rsidP="00951591">
      <w:pPr>
        <w:shd w:val="clear" w:color="auto" w:fill="FFFFFF"/>
        <w:spacing w:after="0" w:line="240" w:lineRule="auto"/>
        <w:ind w:firstLine="709"/>
        <w:rPr>
          <w:rFonts w:ascii="Times New Roman" w:eastAsia="Times New Roman" w:hAnsi="Times New Roman" w:cs="Times New Roman"/>
          <w:sz w:val="24"/>
          <w:szCs w:val="24"/>
          <w:lang w:val="x-none" w:eastAsia="x-none"/>
        </w:rPr>
      </w:pPr>
      <w:r w:rsidRPr="00DB7357">
        <w:rPr>
          <w:rFonts w:ascii="Times New Roman" w:eastAsia="Times New Roman" w:hAnsi="Times New Roman" w:cs="Times New Roman"/>
          <w:sz w:val="24"/>
          <w:szCs w:val="24"/>
          <w:lang w:val="x-none" w:eastAsia="x-none"/>
        </w:rPr>
        <w:t>5.</w:t>
      </w:r>
      <w:r w:rsidRPr="00DB7357">
        <w:rPr>
          <w:rFonts w:ascii="Times New Roman" w:eastAsia="Times New Roman" w:hAnsi="Times New Roman" w:cs="Times New Roman"/>
          <w:sz w:val="24"/>
          <w:szCs w:val="24"/>
          <w:lang w:val="x-none" w:eastAsia="x-none"/>
        </w:rPr>
        <w:tab/>
        <w:t>Участие педагогов в разработке разделов и компонентов основной образовательной программы образовательного учреждения.</w:t>
      </w:r>
    </w:p>
    <w:p w:rsidR="00951591" w:rsidRPr="00DB7357" w:rsidRDefault="00951591" w:rsidP="00951591">
      <w:pPr>
        <w:shd w:val="clear" w:color="auto" w:fill="FFFFFF"/>
        <w:spacing w:after="0" w:line="240" w:lineRule="auto"/>
        <w:ind w:firstLine="709"/>
        <w:rPr>
          <w:rFonts w:ascii="Times New Roman" w:eastAsia="Times New Roman" w:hAnsi="Times New Roman" w:cs="Times New Roman"/>
          <w:sz w:val="24"/>
          <w:szCs w:val="24"/>
          <w:lang w:val="x-none" w:eastAsia="x-none"/>
        </w:rPr>
      </w:pPr>
      <w:r w:rsidRPr="00DB7357">
        <w:rPr>
          <w:rFonts w:ascii="Times New Roman" w:eastAsia="Times New Roman" w:hAnsi="Times New Roman" w:cs="Times New Roman"/>
          <w:sz w:val="24"/>
          <w:szCs w:val="24"/>
          <w:lang w:val="x-none" w:eastAsia="x-none"/>
        </w:rPr>
        <w:t>6.</w:t>
      </w:r>
      <w:r w:rsidRPr="00DB7357">
        <w:rPr>
          <w:rFonts w:ascii="Times New Roman" w:eastAsia="Times New Roman" w:hAnsi="Times New Roman" w:cs="Times New Roman"/>
          <w:sz w:val="24"/>
          <w:szCs w:val="24"/>
          <w:lang w:val="x-none" w:eastAsia="x-none"/>
        </w:rPr>
        <w:tab/>
        <w:t>Участие педагогов в разработке и апробации оценки эффективности работы в условиях ФГОС.</w:t>
      </w:r>
    </w:p>
    <w:p w:rsidR="00951591" w:rsidRPr="00DB7357" w:rsidRDefault="00951591" w:rsidP="00951591">
      <w:pPr>
        <w:shd w:val="clear" w:color="auto" w:fill="FFFFFF"/>
        <w:spacing w:after="0" w:line="240" w:lineRule="auto"/>
        <w:ind w:firstLine="709"/>
        <w:rPr>
          <w:rFonts w:ascii="Times New Roman" w:eastAsia="Times New Roman" w:hAnsi="Times New Roman" w:cs="Times New Roman"/>
          <w:sz w:val="24"/>
          <w:szCs w:val="24"/>
          <w:lang w:val="x-none" w:eastAsia="x-none"/>
        </w:rPr>
      </w:pPr>
      <w:r w:rsidRPr="00DB7357">
        <w:rPr>
          <w:rFonts w:ascii="Times New Roman" w:eastAsia="Times New Roman" w:hAnsi="Times New Roman" w:cs="Times New Roman"/>
          <w:sz w:val="24"/>
          <w:szCs w:val="24"/>
          <w:lang w:val="x-none" w:eastAsia="x-none"/>
        </w:rPr>
        <w:t>7.</w:t>
      </w:r>
      <w:r w:rsidRPr="00DB7357">
        <w:rPr>
          <w:rFonts w:ascii="Times New Roman" w:eastAsia="Times New Roman" w:hAnsi="Times New Roman" w:cs="Times New Roman"/>
          <w:sz w:val="24"/>
          <w:szCs w:val="24"/>
          <w:lang w:val="x-none" w:eastAsia="x-none"/>
        </w:rPr>
        <w:tab/>
        <w:t>Участие педагогов в проведении мастер-классов, круглых столов,</w:t>
      </w:r>
      <w:r w:rsidRPr="00DB7357">
        <w:rPr>
          <w:rFonts w:ascii="Times New Roman" w:eastAsia="Times New Roman" w:hAnsi="Times New Roman" w:cs="Times New Roman"/>
          <w:sz w:val="24"/>
          <w:szCs w:val="24"/>
          <w:lang w:eastAsia="x-none"/>
        </w:rPr>
        <w:t xml:space="preserve"> </w:t>
      </w:r>
      <w:r w:rsidRPr="00DB7357">
        <w:rPr>
          <w:rFonts w:ascii="Times New Roman" w:eastAsia="Times New Roman" w:hAnsi="Times New Roman" w:cs="Times New Roman"/>
          <w:sz w:val="24"/>
          <w:szCs w:val="24"/>
          <w:lang w:val="x-none" w:eastAsia="x-none"/>
        </w:rPr>
        <w:t>«открытых» уроков, внеурочных занятий и мероприятий по отдельным направлениям введения и реализации ФГОС.</w:t>
      </w:r>
    </w:p>
    <w:p w:rsidR="00951591" w:rsidRPr="00DB7357" w:rsidRDefault="00951591" w:rsidP="00951591">
      <w:pPr>
        <w:spacing w:after="0" w:line="240" w:lineRule="auto"/>
        <w:ind w:firstLine="426"/>
        <w:rPr>
          <w:rFonts w:ascii="Times New Roman" w:eastAsia="Times New Roman" w:hAnsi="Times New Roman" w:cs="Times New Roman"/>
          <w:sz w:val="24"/>
          <w:szCs w:val="24"/>
          <w:lang w:val="x-none" w:eastAsia="x-none"/>
        </w:rPr>
      </w:pPr>
      <w:r w:rsidRPr="00DB7357">
        <w:rPr>
          <w:rFonts w:ascii="Times New Roman" w:eastAsia="Times New Roman" w:hAnsi="Times New Roman" w:cs="Times New Roman"/>
          <w:sz w:val="24"/>
          <w:szCs w:val="24"/>
          <w:lang w:val="x-none" w:eastAsia="x-none"/>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учебно-методической работе, решения педагогического совета, презентации, приказы, инструкции, рекомендации, резолюции и т. д.</w:t>
      </w:r>
    </w:p>
    <w:p w:rsidR="00951591" w:rsidRDefault="00951591" w:rsidP="00DB7357">
      <w:pPr>
        <w:suppressAutoHyphens/>
        <w:spacing w:after="0" w:line="360" w:lineRule="auto"/>
        <w:ind w:firstLine="709"/>
        <w:jc w:val="both"/>
        <w:rPr>
          <w:rFonts w:ascii="Times New Roman" w:eastAsia="Calibri" w:hAnsi="Times New Roman" w:cs="Times New Roman"/>
          <w:sz w:val="24"/>
          <w:szCs w:val="24"/>
        </w:rPr>
      </w:pPr>
    </w:p>
    <w:p w:rsidR="0017280E" w:rsidRPr="00F86EDC" w:rsidRDefault="0017280E" w:rsidP="0017280E">
      <w:pPr>
        <w:keepNext/>
        <w:keepLines/>
        <w:suppressAutoHyphens/>
        <w:spacing w:after="0" w:line="240" w:lineRule="auto"/>
        <w:ind w:firstLine="709"/>
        <w:outlineLvl w:val="2"/>
        <w:rPr>
          <w:rFonts w:ascii="Times New Roman" w:eastAsia="Calibri" w:hAnsi="Times New Roman" w:cs="Times New Roman"/>
          <w:b/>
          <w:sz w:val="24"/>
          <w:szCs w:val="24"/>
          <w:lang w:val="x-none" w:eastAsia="x-none"/>
        </w:rPr>
      </w:pPr>
      <w:bookmarkStart w:id="185" w:name="_Toc435412748"/>
      <w:bookmarkStart w:id="186" w:name="_Toc453968223"/>
      <w:r w:rsidRPr="00F86EDC">
        <w:rPr>
          <w:rFonts w:ascii="Times New Roman" w:eastAsia="Calibri" w:hAnsi="Times New Roman" w:cs="Times New Roman"/>
          <w:b/>
          <w:sz w:val="24"/>
          <w:szCs w:val="24"/>
          <w:lang w:val="x-none" w:eastAsia="x-none"/>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85"/>
      <w:bookmarkEnd w:id="186"/>
    </w:p>
    <w:p w:rsidR="0017280E" w:rsidRPr="00F86EDC" w:rsidRDefault="0017280E" w:rsidP="0017280E">
      <w:pPr>
        <w:suppressAutoHyphens/>
        <w:spacing w:after="0" w:line="240" w:lineRule="auto"/>
        <w:ind w:firstLine="709"/>
        <w:rPr>
          <w:rFonts w:ascii="Times New Roman" w:eastAsia="Calibri" w:hAnsi="Times New Roman" w:cs="Times New Roman"/>
          <w:sz w:val="24"/>
          <w:szCs w:val="24"/>
          <w:lang w:eastAsia="ru-RU"/>
        </w:rPr>
      </w:pPr>
      <w:r w:rsidRPr="00F86EDC">
        <w:rPr>
          <w:rFonts w:ascii="Times New Roman" w:eastAsia="Calibri" w:hAnsi="Times New Roman" w:cs="Times New Roman"/>
          <w:sz w:val="24"/>
          <w:szCs w:val="24"/>
          <w:shd w:val="clear" w:color="auto" w:fill="FFFFFF"/>
          <w:lang w:eastAsia="ru-RU"/>
        </w:rPr>
        <w:t xml:space="preserve">Достижение запланированных личностных, </w:t>
      </w:r>
      <w:proofErr w:type="spellStart"/>
      <w:r w:rsidRPr="00F86EDC">
        <w:rPr>
          <w:rFonts w:ascii="Times New Roman" w:eastAsia="Calibri" w:hAnsi="Times New Roman" w:cs="Times New Roman"/>
          <w:sz w:val="24"/>
          <w:szCs w:val="24"/>
          <w:shd w:val="clear" w:color="auto" w:fill="FFFFFF"/>
          <w:lang w:eastAsia="ru-RU"/>
        </w:rPr>
        <w:t>метапредметных</w:t>
      </w:r>
      <w:proofErr w:type="spellEnd"/>
      <w:r w:rsidRPr="00F86EDC">
        <w:rPr>
          <w:rFonts w:ascii="Times New Roman" w:eastAsia="Calibri" w:hAnsi="Times New Roman" w:cs="Times New Roman"/>
          <w:sz w:val="24"/>
          <w:szCs w:val="24"/>
          <w:shd w:val="clear" w:color="auto" w:fill="FFFFFF"/>
          <w:lang w:eastAsia="ru-RU"/>
        </w:rPr>
        <w:t xml:space="preserve">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СОО.</w:t>
      </w:r>
      <w:r w:rsidRPr="00E16CC4">
        <w:rPr>
          <w:rFonts w:ascii="Times New Roman" w:eastAsia="Calibri" w:hAnsi="Times New Roman" w:cs="Times New Roman"/>
          <w:sz w:val="24"/>
          <w:szCs w:val="24"/>
          <w:highlight w:val="yellow"/>
          <w:lang w:eastAsia="ru-RU"/>
        </w:rPr>
        <w:br/>
      </w:r>
      <w:r w:rsidRPr="00F86EDC">
        <w:rPr>
          <w:rFonts w:ascii="Times New Roman" w:eastAsia="Calibri" w:hAnsi="Times New Roman" w:cs="Times New Roman"/>
          <w:sz w:val="24"/>
          <w:szCs w:val="24"/>
          <w:shd w:val="clear" w:color="auto" w:fill="FFFFFF"/>
          <w:lang w:eastAsia="ru-RU"/>
        </w:rPr>
        <w:t xml:space="preserve">    В качестве задач на ближайшую перспективу определены следующие:</w:t>
      </w:r>
      <w:r w:rsidRPr="00F86EDC">
        <w:rPr>
          <w:rFonts w:ascii="Times New Roman" w:eastAsia="Calibri" w:hAnsi="Times New Roman" w:cs="Times New Roman"/>
          <w:sz w:val="24"/>
          <w:szCs w:val="24"/>
          <w:lang w:eastAsia="ru-RU"/>
        </w:rPr>
        <w:br/>
      </w:r>
      <w:r w:rsidRPr="00F86EDC">
        <w:rPr>
          <w:rFonts w:ascii="Times New Roman" w:eastAsia="Calibri" w:hAnsi="Times New Roman" w:cs="Times New Roman"/>
          <w:sz w:val="24"/>
          <w:szCs w:val="24"/>
          <w:shd w:val="clear" w:color="auto" w:fill="FFFFFF"/>
          <w:lang w:eastAsia="ru-RU"/>
        </w:rPr>
        <w:t xml:space="preserve">– уточнить и конкретизировать основную образовательную программу среднего общего </w:t>
      </w:r>
      <w:r w:rsidRPr="00F86EDC">
        <w:rPr>
          <w:rFonts w:ascii="Times New Roman" w:eastAsia="Calibri" w:hAnsi="Times New Roman" w:cs="Times New Roman"/>
          <w:sz w:val="24"/>
          <w:szCs w:val="24"/>
          <w:shd w:val="clear" w:color="auto" w:fill="FFFFFF"/>
          <w:lang w:eastAsia="ru-RU"/>
        </w:rPr>
        <w:lastRenderedPageBreak/>
        <w:t>образования на основе данных мониторинга ее внедрения;</w:t>
      </w:r>
      <w:r w:rsidRPr="00F86EDC">
        <w:rPr>
          <w:rFonts w:ascii="Times New Roman" w:eastAsia="Calibri" w:hAnsi="Times New Roman" w:cs="Times New Roman"/>
          <w:sz w:val="24"/>
          <w:szCs w:val="24"/>
          <w:lang w:eastAsia="ru-RU"/>
        </w:rPr>
        <w:br/>
      </w:r>
      <w:r w:rsidRPr="00F86EDC">
        <w:rPr>
          <w:rFonts w:ascii="Times New Roman" w:eastAsia="Calibri" w:hAnsi="Times New Roman" w:cs="Times New Roman"/>
          <w:sz w:val="24"/>
          <w:szCs w:val="24"/>
          <w:shd w:val="clear" w:color="auto" w:fill="FFFFFF"/>
          <w:lang w:eastAsia="ru-RU"/>
        </w:rPr>
        <w:t>– разработать и внедрить систему оценки качества образования, соответствующую требованиям ФГОС СОО;</w:t>
      </w:r>
      <w:r w:rsidRPr="00F86EDC">
        <w:rPr>
          <w:rFonts w:ascii="Times New Roman" w:eastAsia="Calibri" w:hAnsi="Times New Roman" w:cs="Times New Roman"/>
          <w:sz w:val="24"/>
          <w:szCs w:val="24"/>
          <w:lang w:eastAsia="ru-RU"/>
        </w:rPr>
        <w:br/>
      </w:r>
      <w:r w:rsidRPr="00F86EDC">
        <w:rPr>
          <w:rFonts w:ascii="Times New Roman" w:eastAsia="Calibri" w:hAnsi="Times New Roman" w:cs="Times New Roman"/>
          <w:sz w:val="24"/>
          <w:szCs w:val="24"/>
          <w:shd w:val="clear" w:color="auto" w:fill="FFFFFF"/>
          <w:lang w:eastAsia="ru-RU"/>
        </w:rPr>
        <w:t xml:space="preserve">– </w:t>
      </w:r>
      <w:r w:rsidRPr="00F86EDC">
        <w:rPr>
          <w:rFonts w:ascii="Times New Roman" w:eastAsia="Calibri" w:hAnsi="Times New Roman" w:cs="Times New Roman"/>
          <w:sz w:val="24"/>
          <w:szCs w:val="24"/>
          <w:lang w:eastAsia="ru-RU"/>
        </w:rPr>
        <w:t xml:space="preserve"> разработать локальные акты, регламентирующие отдельные вопросы реализации ФГОС СОО, в том числе для детей с ОВЗ;</w:t>
      </w:r>
    </w:p>
    <w:p w:rsidR="0017280E" w:rsidRPr="00F86EDC" w:rsidRDefault="0017280E" w:rsidP="0017280E">
      <w:pPr>
        <w:suppressAutoHyphens/>
        <w:spacing w:after="0" w:line="240" w:lineRule="auto"/>
        <w:rPr>
          <w:rFonts w:ascii="Times New Roman" w:eastAsia="Calibri" w:hAnsi="Times New Roman" w:cs="Times New Roman"/>
          <w:sz w:val="24"/>
          <w:szCs w:val="24"/>
          <w:lang w:eastAsia="ru-RU"/>
        </w:rPr>
      </w:pPr>
      <w:r w:rsidRPr="00F86EDC">
        <w:rPr>
          <w:rFonts w:ascii="Times New Roman" w:eastAsia="Calibri" w:hAnsi="Times New Roman" w:cs="Times New Roman"/>
          <w:sz w:val="24"/>
          <w:szCs w:val="24"/>
          <w:shd w:val="clear" w:color="auto" w:fill="FFFFFF"/>
          <w:lang w:eastAsia="ru-RU"/>
        </w:rPr>
        <w:t xml:space="preserve">– </w:t>
      </w:r>
      <w:r w:rsidRPr="00F86EDC">
        <w:rPr>
          <w:rFonts w:ascii="Times New Roman" w:eastAsia="Calibri" w:hAnsi="Times New Roman" w:cs="Times New Roman"/>
          <w:sz w:val="24"/>
          <w:szCs w:val="24"/>
          <w:lang w:eastAsia="ru-RU"/>
        </w:rPr>
        <w:t>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w:t>
      </w:r>
    </w:p>
    <w:p w:rsidR="0017280E" w:rsidRPr="00F86EDC" w:rsidRDefault="0017280E" w:rsidP="0017280E">
      <w:pPr>
        <w:suppressAutoHyphens/>
        <w:spacing w:after="0" w:line="240" w:lineRule="auto"/>
        <w:rPr>
          <w:rFonts w:ascii="Times New Roman" w:eastAsia="Calibri" w:hAnsi="Times New Roman" w:cs="Times New Roman"/>
          <w:sz w:val="24"/>
          <w:szCs w:val="24"/>
          <w:lang w:eastAsia="ru-RU"/>
        </w:rPr>
      </w:pPr>
      <w:r w:rsidRPr="00F86EDC">
        <w:rPr>
          <w:rFonts w:ascii="Times New Roman" w:eastAsia="Calibri" w:hAnsi="Times New Roman" w:cs="Times New Roman"/>
          <w:sz w:val="24"/>
          <w:szCs w:val="24"/>
          <w:shd w:val="clear" w:color="auto" w:fill="FFFFFF"/>
          <w:lang w:eastAsia="ru-RU"/>
        </w:rPr>
        <w:t xml:space="preserve">– </w:t>
      </w:r>
      <w:r w:rsidRPr="00F86EDC">
        <w:rPr>
          <w:rFonts w:ascii="Times New Roman" w:eastAsia="Calibri" w:hAnsi="Times New Roman" w:cs="Times New Roman"/>
          <w:sz w:val="24"/>
          <w:szCs w:val="24"/>
          <w:lang w:eastAsia="ru-RU"/>
        </w:rPr>
        <w:t xml:space="preserve"> выстроить систему повышение квалификации педагогических работников школы по программам, ориентированным частные вопросы введения ФГОС СОО;</w:t>
      </w:r>
    </w:p>
    <w:p w:rsidR="0017280E" w:rsidRPr="00E16CC4" w:rsidRDefault="0017280E" w:rsidP="0017280E">
      <w:pPr>
        <w:suppressAutoHyphens/>
        <w:spacing w:after="0" w:line="240" w:lineRule="auto"/>
        <w:rPr>
          <w:rFonts w:ascii="Times New Roman" w:eastAsia="Calibri" w:hAnsi="Times New Roman" w:cs="Times New Roman"/>
          <w:sz w:val="24"/>
          <w:szCs w:val="24"/>
          <w:highlight w:val="yellow"/>
        </w:rPr>
      </w:pPr>
      <w:r w:rsidRPr="00F86EDC">
        <w:rPr>
          <w:rFonts w:ascii="Times New Roman" w:eastAsia="Calibri" w:hAnsi="Times New Roman" w:cs="Times New Roman"/>
          <w:sz w:val="24"/>
          <w:szCs w:val="24"/>
          <w:shd w:val="clear" w:color="auto" w:fill="FFFFFF"/>
          <w:lang w:eastAsia="ru-RU"/>
        </w:rPr>
        <w:t>–  привести в соответствие с требованиями материально-технические условия реализации ООП СОО;</w:t>
      </w:r>
      <w:r w:rsidRPr="00F86EDC">
        <w:rPr>
          <w:rFonts w:ascii="Times New Roman" w:eastAsia="Calibri" w:hAnsi="Times New Roman" w:cs="Times New Roman"/>
          <w:sz w:val="24"/>
          <w:szCs w:val="24"/>
          <w:lang w:eastAsia="ru-RU"/>
        </w:rPr>
        <w:br/>
      </w:r>
      <w:r w:rsidRPr="00F86EDC">
        <w:rPr>
          <w:rFonts w:ascii="Times New Roman" w:eastAsia="Calibri" w:hAnsi="Times New Roman" w:cs="Times New Roman"/>
          <w:sz w:val="24"/>
          <w:szCs w:val="24"/>
          <w:shd w:val="clear" w:color="auto" w:fill="FFFFFF"/>
          <w:lang w:eastAsia="ru-RU"/>
        </w:rPr>
        <w:t xml:space="preserve">– определить оптимальную модель организации образовательного процесса, </w:t>
      </w:r>
      <w:r w:rsidR="00F86EDC" w:rsidRPr="00F86EDC">
        <w:rPr>
          <w:rFonts w:ascii="Times New Roman" w:eastAsia="Calibri" w:hAnsi="Times New Roman" w:cs="Times New Roman"/>
          <w:sz w:val="24"/>
          <w:szCs w:val="24"/>
          <w:shd w:val="clear" w:color="auto" w:fill="FFFFFF"/>
          <w:lang w:eastAsia="ru-RU"/>
        </w:rPr>
        <w:t>о</w:t>
      </w:r>
      <w:r w:rsidRPr="00F86EDC">
        <w:rPr>
          <w:rFonts w:ascii="Times New Roman" w:eastAsia="Calibri" w:hAnsi="Times New Roman" w:cs="Times New Roman"/>
          <w:sz w:val="24"/>
          <w:szCs w:val="24"/>
          <w:shd w:val="clear" w:color="auto" w:fill="FFFFFF"/>
          <w:lang w:eastAsia="ru-RU"/>
        </w:rPr>
        <w:t>беспечивающую реализацию внеурочной деятельности обучающихся.</w:t>
      </w:r>
      <w:r w:rsidRPr="00F86EDC">
        <w:rPr>
          <w:rFonts w:ascii="Times New Roman" w:eastAsia="Calibri" w:hAnsi="Times New Roman" w:cs="Times New Roman"/>
          <w:sz w:val="24"/>
          <w:szCs w:val="24"/>
          <w:lang w:eastAsia="ru-RU"/>
        </w:rPr>
        <w:br/>
      </w:r>
      <w:r w:rsidRPr="00F86EDC">
        <w:rPr>
          <w:rFonts w:ascii="Times New Roman" w:eastAsia="Calibri" w:hAnsi="Times New Roman" w:cs="Times New Roman"/>
          <w:sz w:val="24"/>
          <w:szCs w:val="24"/>
          <w:shd w:val="clear" w:color="auto" w:fill="FFFFFF"/>
          <w:lang w:eastAsia="ru-RU"/>
        </w:rPr>
        <w:t xml:space="preserve">      Наиболее трудно решаемой проблемой является обеспечение необходимых материально-технических условий реализации ООП СОО, требующих больших финансовых вложений.</w:t>
      </w:r>
      <w:r w:rsidRPr="00E16CC4">
        <w:rPr>
          <w:rFonts w:ascii="Times New Roman" w:eastAsia="Calibri" w:hAnsi="Times New Roman" w:cs="Times New Roman"/>
          <w:sz w:val="24"/>
          <w:szCs w:val="24"/>
          <w:highlight w:val="yellow"/>
          <w:lang w:eastAsia="ru-RU"/>
        </w:rPr>
        <w:br/>
      </w:r>
      <w:r w:rsidRPr="00E16CC4">
        <w:rPr>
          <w:rFonts w:ascii="Times New Roman" w:eastAsia="Calibri" w:hAnsi="Times New Roman" w:cs="Times New Roman"/>
          <w:sz w:val="24"/>
          <w:szCs w:val="24"/>
          <w:highlight w:val="yellow"/>
          <w:lang w:eastAsia="ru-RU"/>
        </w:rPr>
        <w:br/>
      </w:r>
      <w:r w:rsidR="00F86EDC" w:rsidRPr="00F86EDC">
        <w:rPr>
          <w:rFonts w:ascii="Times New Roman" w:eastAsia="Calibri" w:hAnsi="Times New Roman" w:cs="Times New Roman"/>
          <w:sz w:val="24"/>
          <w:szCs w:val="24"/>
          <w:shd w:val="clear" w:color="auto" w:fill="FFFFFF"/>
          <w:lang w:eastAsia="ru-RU"/>
        </w:rPr>
        <w:t xml:space="preserve">     </w:t>
      </w:r>
      <w:r w:rsidRPr="00F86EDC">
        <w:rPr>
          <w:rFonts w:ascii="Times New Roman" w:eastAsia="Calibri" w:hAnsi="Times New Roman" w:cs="Times New Roman"/>
          <w:sz w:val="24"/>
          <w:szCs w:val="24"/>
          <w:shd w:val="clear" w:color="auto" w:fill="FFFFFF"/>
          <w:lang w:eastAsia="ru-RU"/>
        </w:rPr>
        <w:t xml:space="preserve">Для планового изменения условий реализации ООП СОО необходима разработка: </w:t>
      </w:r>
      <w:r w:rsidR="00F86EDC" w:rsidRPr="00F86EDC">
        <w:rPr>
          <w:rFonts w:ascii="Times New Roman" w:eastAsia="Calibri" w:hAnsi="Times New Roman" w:cs="Times New Roman"/>
          <w:sz w:val="24"/>
          <w:szCs w:val="24"/>
          <w:shd w:val="clear" w:color="auto" w:fill="FFFFFF"/>
          <w:lang w:eastAsia="ru-RU"/>
        </w:rPr>
        <w:t xml:space="preserve">                </w:t>
      </w:r>
      <w:r w:rsidRPr="00F86EDC">
        <w:rPr>
          <w:rFonts w:ascii="Times New Roman" w:eastAsia="Calibri" w:hAnsi="Times New Roman" w:cs="Times New Roman"/>
          <w:sz w:val="24"/>
          <w:szCs w:val="24"/>
          <w:shd w:val="clear" w:color="auto" w:fill="FFFFFF"/>
          <w:lang w:eastAsia="ru-RU"/>
        </w:rPr>
        <w:t>а) механизмов достижения целевых ориентиров в системе условий;</w:t>
      </w:r>
      <w:r w:rsidR="00F86EDC" w:rsidRPr="00F86EDC">
        <w:rPr>
          <w:rFonts w:ascii="Times New Roman" w:eastAsia="Calibri" w:hAnsi="Times New Roman" w:cs="Times New Roman"/>
          <w:sz w:val="24"/>
          <w:szCs w:val="24"/>
          <w:shd w:val="clear" w:color="auto" w:fill="FFFFFF"/>
          <w:lang w:eastAsia="ru-RU"/>
        </w:rPr>
        <w:t xml:space="preserve">                                                  </w:t>
      </w:r>
      <w:r w:rsidRPr="00F86EDC">
        <w:rPr>
          <w:rFonts w:ascii="Times New Roman" w:eastAsia="Calibri" w:hAnsi="Times New Roman" w:cs="Times New Roman"/>
          <w:sz w:val="24"/>
          <w:szCs w:val="24"/>
          <w:shd w:val="clear" w:color="auto" w:fill="FFFFFF"/>
          <w:lang w:eastAsia="ru-RU"/>
        </w:rPr>
        <w:t xml:space="preserve"> б) сетевого графика по формированию необходимой системы условий; </w:t>
      </w:r>
      <w:r w:rsidR="00F86EDC" w:rsidRPr="00F86EDC">
        <w:rPr>
          <w:rFonts w:ascii="Times New Roman" w:eastAsia="Calibri" w:hAnsi="Times New Roman" w:cs="Times New Roman"/>
          <w:sz w:val="24"/>
          <w:szCs w:val="24"/>
          <w:shd w:val="clear" w:color="auto" w:fill="FFFFFF"/>
          <w:lang w:eastAsia="ru-RU"/>
        </w:rPr>
        <w:t xml:space="preserve">                                                     </w:t>
      </w:r>
      <w:r w:rsidRPr="00F86EDC">
        <w:rPr>
          <w:rFonts w:ascii="Times New Roman" w:eastAsia="Calibri" w:hAnsi="Times New Roman" w:cs="Times New Roman"/>
          <w:sz w:val="24"/>
          <w:szCs w:val="24"/>
          <w:shd w:val="clear" w:color="auto" w:fill="FFFFFF"/>
          <w:lang w:eastAsia="ru-RU"/>
        </w:rPr>
        <w:t>в) контроля за состоянием системы условий</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9B36DD" w:rsidRDefault="0017280E" w:rsidP="0017280E">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lang w:val="x-none" w:eastAsia="x-none"/>
        </w:rPr>
      </w:pPr>
      <w:bookmarkStart w:id="187" w:name="_Toc453968224"/>
      <w:r w:rsidRPr="009B36DD">
        <w:rPr>
          <w:rFonts w:ascii="Times New Roman" w:eastAsia="Times New Roman" w:hAnsi="Times New Roman" w:cs="Times New Roman"/>
          <w:b/>
          <w:sz w:val="24"/>
          <w:szCs w:val="24"/>
          <w:lang w:val="x-none" w:eastAsia="x-none"/>
        </w:rPr>
        <w:t>III.4. Механизмы достижения целевых ориентиров в системе условий</w:t>
      </w:r>
      <w:bookmarkEnd w:id="187"/>
    </w:p>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p>
    <w:tbl>
      <w:tblPr>
        <w:tblW w:w="10632" w:type="dxa"/>
        <w:tblInd w:w="-743" w:type="dxa"/>
        <w:tblCellMar>
          <w:top w:w="7" w:type="dxa"/>
          <w:right w:w="54" w:type="dxa"/>
        </w:tblCellMar>
        <w:tblLook w:val="04A0" w:firstRow="1" w:lastRow="0" w:firstColumn="1" w:lastColumn="0" w:noHBand="0" w:noVBand="1"/>
      </w:tblPr>
      <w:tblGrid>
        <w:gridCol w:w="993"/>
        <w:gridCol w:w="4678"/>
        <w:gridCol w:w="4961"/>
      </w:tblGrid>
      <w:tr w:rsidR="0017280E" w:rsidRPr="009B36DD" w:rsidTr="0017280E">
        <w:trPr>
          <w:trHeight w:val="562"/>
        </w:trPr>
        <w:tc>
          <w:tcPr>
            <w:tcW w:w="993" w:type="dxa"/>
            <w:tcBorders>
              <w:top w:val="single" w:sz="4" w:space="0" w:color="000000"/>
              <w:left w:val="single" w:sz="4" w:space="0" w:color="000000"/>
              <w:bottom w:val="single" w:sz="4" w:space="0" w:color="000000"/>
              <w:right w:val="single" w:sz="4" w:space="0" w:color="000000"/>
            </w:tcBorders>
          </w:tcPr>
          <w:p w:rsidR="0017280E" w:rsidRPr="009B36DD" w:rsidRDefault="0017280E" w:rsidP="00F86EDC">
            <w:pPr>
              <w:suppressAutoHyphens/>
              <w:spacing w:after="19" w:line="240" w:lineRule="auto"/>
              <w:ind w:left="140"/>
              <w:rPr>
                <w:rFonts w:ascii="Times New Roman" w:eastAsia="Calibri" w:hAnsi="Times New Roman" w:cs="Times New Roman"/>
                <w:sz w:val="24"/>
                <w:szCs w:val="24"/>
              </w:rPr>
            </w:pPr>
            <w:r w:rsidRPr="009B36DD">
              <w:rPr>
                <w:rFonts w:ascii="Times New Roman" w:eastAsia="Calibri" w:hAnsi="Times New Roman" w:cs="Times New Roman"/>
                <w:b/>
                <w:i/>
                <w:sz w:val="24"/>
                <w:szCs w:val="24"/>
              </w:rPr>
              <w:t>п/п</w:t>
            </w:r>
          </w:p>
        </w:tc>
        <w:tc>
          <w:tcPr>
            <w:tcW w:w="4678" w:type="dxa"/>
            <w:tcBorders>
              <w:top w:val="single" w:sz="4" w:space="0" w:color="000000"/>
              <w:left w:val="single" w:sz="4" w:space="0" w:color="000000"/>
              <w:bottom w:val="single" w:sz="4" w:space="0" w:color="000000"/>
              <w:right w:val="single" w:sz="4" w:space="0" w:color="000000"/>
            </w:tcBorders>
          </w:tcPr>
          <w:p w:rsidR="0017280E" w:rsidRPr="009B36DD" w:rsidRDefault="0017280E" w:rsidP="00F86EDC">
            <w:pPr>
              <w:suppressAutoHyphens/>
              <w:spacing w:after="0" w:line="240" w:lineRule="auto"/>
              <w:ind w:left="86"/>
              <w:rPr>
                <w:rFonts w:ascii="Times New Roman" w:eastAsia="Calibri" w:hAnsi="Times New Roman" w:cs="Times New Roman"/>
                <w:sz w:val="24"/>
                <w:szCs w:val="24"/>
              </w:rPr>
            </w:pPr>
            <w:r w:rsidRPr="009B36DD">
              <w:rPr>
                <w:rFonts w:ascii="Times New Roman" w:eastAsia="Calibri" w:hAnsi="Times New Roman" w:cs="Times New Roman"/>
                <w:b/>
                <w:i/>
                <w:sz w:val="24"/>
                <w:szCs w:val="24"/>
              </w:rPr>
              <w:t>Целевой ориентир в системе условий</w:t>
            </w:r>
          </w:p>
        </w:tc>
        <w:tc>
          <w:tcPr>
            <w:tcW w:w="4961"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b/>
                <w:i/>
                <w:sz w:val="24"/>
                <w:szCs w:val="24"/>
              </w:rPr>
              <w:t>Механизмы достижения целевых ориентиров в системе условий</w:t>
            </w:r>
          </w:p>
        </w:tc>
      </w:tr>
      <w:tr w:rsidR="0017280E" w:rsidRPr="009B36DD" w:rsidTr="00F86EDC">
        <w:trPr>
          <w:trHeight w:val="2229"/>
        </w:trPr>
        <w:tc>
          <w:tcPr>
            <w:tcW w:w="993"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1 </w:t>
            </w:r>
          </w:p>
        </w:tc>
        <w:tc>
          <w:tcPr>
            <w:tcW w:w="4678"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right="453"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Наличие локальных нормативных правовых актов и их использование всеми участниками образовательных отношений </w:t>
            </w:r>
          </w:p>
        </w:tc>
        <w:tc>
          <w:tcPr>
            <w:tcW w:w="4961" w:type="dxa"/>
            <w:tcBorders>
              <w:top w:val="single" w:sz="4" w:space="0" w:color="000000"/>
              <w:left w:val="single" w:sz="4" w:space="0" w:color="000000"/>
              <w:bottom w:val="single" w:sz="4" w:space="0" w:color="000000"/>
              <w:right w:val="single" w:sz="4" w:space="0" w:color="000000"/>
            </w:tcBorders>
          </w:tcPr>
          <w:p w:rsidR="0017280E" w:rsidRPr="009B36DD" w:rsidRDefault="00F86EDC"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внесение изменений в локальные нормативные правовые акты в соответствии с изменением действующего законодательства; </w:t>
            </w:r>
          </w:p>
          <w:p w:rsidR="0017280E" w:rsidRPr="009B36DD" w:rsidRDefault="00F86EDC"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качественное правовое обеспечение всех направлений деятельности средней  школы в соответствии с ООП; </w:t>
            </w:r>
          </w:p>
          <w:p w:rsidR="0017280E" w:rsidRPr="009B36DD" w:rsidRDefault="00F86EDC"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w:t>
            </w:r>
            <w:r w:rsidR="0017280E" w:rsidRPr="009B36DD">
              <w:rPr>
                <w:rFonts w:ascii="Times New Roman" w:eastAsia="Calibri" w:hAnsi="Times New Roman" w:cs="Times New Roman"/>
                <w:sz w:val="24"/>
                <w:szCs w:val="24"/>
              </w:rPr>
              <w:t xml:space="preserve">правовое просвещение участников </w:t>
            </w:r>
          </w:p>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образовательных отношений </w:t>
            </w:r>
          </w:p>
        </w:tc>
      </w:tr>
      <w:tr w:rsidR="0017280E" w:rsidRPr="009B36DD" w:rsidTr="0017280E">
        <w:trPr>
          <w:trHeight w:val="1562"/>
        </w:trPr>
        <w:tc>
          <w:tcPr>
            <w:tcW w:w="993"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2 </w:t>
            </w:r>
          </w:p>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Наличие учебного плана, учитывающего разные формы учебной деятельности и </w:t>
            </w:r>
            <w:proofErr w:type="spellStart"/>
            <w:r w:rsidRPr="009B36DD">
              <w:rPr>
                <w:rFonts w:ascii="Times New Roman" w:eastAsia="Calibri" w:hAnsi="Times New Roman" w:cs="Times New Roman"/>
                <w:sz w:val="24"/>
                <w:szCs w:val="24"/>
              </w:rPr>
              <w:t>полидеятельностное</w:t>
            </w:r>
            <w:proofErr w:type="spellEnd"/>
            <w:r w:rsidRPr="009B36DD">
              <w:rPr>
                <w:rFonts w:ascii="Times New Roman" w:eastAsia="Calibri" w:hAnsi="Times New Roman" w:cs="Times New Roman"/>
                <w:sz w:val="24"/>
                <w:szCs w:val="24"/>
              </w:rPr>
              <w:t xml:space="preserve"> пространство, динамического расписания учебных занятий </w:t>
            </w:r>
          </w:p>
        </w:tc>
        <w:tc>
          <w:tcPr>
            <w:tcW w:w="4961" w:type="dxa"/>
            <w:tcBorders>
              <w:top w:val="single" w:sz="4" w:space="0" w:color="000000"/>
              <w:left w:val="single" w:sz="4" w:space="0" w:color="000000"/>
              <w:bottom w:val="single" w:sz="4" w:space="0" w:color="000000"/>
              <w:right w:val="single" w:sz="4" w:space="0" w:color="000000"/>
            </w:tcBorders>
          </w:tcPr>
          <w:p w:rsidR="0017280E" w:rsidRPr="009B36DD" w:rsidRDefault="00F86EDC" w:rsidP="00F86EDC">
            <w:pPr>
              <w:suppressAutoHyphens/>
              <w:spacing w:after="0" w:line="240" w:lineRule="auto"/>
              <w:ind w:right="84"/>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эффективная система управленческой деятельности; </w:t>
            </w:r>
          </w:p>
          <w:p w:rsidR="0017280E" w:rsidRPr="009B36DD" w:rsidRDefault="00F86EDC" w:rsidP="00F86EDC">
            <w:pPr>
              <w:suppressAutoHyphens/>
              <w:spacing w:after="0" w:line="240" w:lineRule="auto"/>
              <w:ind w:right="84"/>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реализация планов работы методических объединений, специалистов;</w:t>
            </w:r>
          </w:p>
          <w:p w:rsidR="0017280E" w:rsidRPr="009B36DD" w:rsidRDefault="00F86EDC" w:rsidP="00F86EDC">
            <w:pPr>
              <w:suppressAutoHyphens/>
              <w:spacing w:after="0" w:line="240" w:lineRule="auto"/>
              <w:ind w:right="84"/>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реализация плана ВШК. </w:t>
            </w:r>
          </w:p>
        </w:tc>
      </w:tr>
      <w:tr w:rsidR="0017280E" w:rsidRPr="009B36DD" w:rsidTr="00F86EDC">
        <w:trPr>
          <w:trHeight w:val="352"/>
        </w:trPr>
        <w:tc>
          <w:tcPr>
            <w:tcW w:w="993"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3 </w:t>
            </w:r>
          </w:p>
        </w:tc>
        <w:tc>
          <w:tcPr>
            <w:tcW w:w="4678"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4961" w:type="dxa"/>
            <w:tcBorders>
              <w:top w:val="single" w:sz="4" w:space="0" w:color="000000"/>
              <w:left w:val="single" w:sz="4" w:space="0" w:color="000000"/>
              <w:bottom w:val="single" w:sz="4" w:space="0" w:color="000000"/>
              <w:right w:val="single" w:sz="4" w:space="0" w:color="000000"/>
            </w:tcBorders>
          </w:tcPr>
          <w:p w:rsidR="0017280E" w:rsidRPr="009B36DD" w:rsidRDefault="00F86EDC" w:rsidP="00F86EDC">
            <w:pPr>
              <w:suppressAutoHyphens/>
              <w:spacing w:after="0" w:line="240" w:lineRule="auto"/>
              <w:ind w:right="2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подбор квалифицированных кадров для работы; </w:t>
            </w:r>
          </w:p>
          <w:p w:rsidR="0017280E" w:rsidRPr="009B36DD" w:rsidRDefault="00F86EDC" w:rsidP="00F86EDC">
            <w:pPr>
              <w:suppressAutoHyphens/>
              <w:spacing w:after="0" w:line="240" w:lineRule="auto"/>
              <w:ind w:right="2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повышение квалификации педагогических работников; </w:t>
            </w:r>
          </w:p>
          <w:p w:rsidR="0017280E" w:rsidRPr="009B36DD" w:rsidRDefault="00F86EDC" w:rsidP="00F86EDC">
            <w:pPr>
              <w:suppressAutoHyphens/>
              <w:spacing w:after="0" w:line="240" w:lineRule="auto"/>
              <w:ind w:right="2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аттестация педагогических работников; </w:t>
            </w:r>
          </w:p>
          <w:p w:rsidR="0017280E" w:rsidRPr="009B36DD" w:rsidRDefault="00F86EDC"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мониторинг инновационной готовности и профессиональной компетентности педагогических работников; </w:t>
            </w:r>
          </w:p>
          <w:p w:rsidR="0017280E" w:rsidRPr="009B36DD" w:rsidRDefault="00F86EDC" w:rsidP="00F86EDC">
            <w:pPr>
              <w:suppressAutoHyphens/>
              <w:spacing w:after="0" w:line="240" w:lineRule="auto"/>
              <w:ind w:right="29"/>
              <w:rPr>
                <w:rFonts w:ascii="Times New Roman" w:eastAsia="Calibri" w:hAnsi="Times New Roman" w:cs="Times New Roman"/>
                <w:sz w:val="24"/>
                <w:szCs w:val="24"/>
              </w:rPr>
            </w:pPr>
            <w:r w:rsidRPr="009B36DD">
              <w:rPr>
                <w:rFonts w:ascii="Times New Roman" w:eastAsia="Segoe UI Symbol" w:hAnsi="Times New Roman" w:cs="Times New Roman"/>
                <w:sz w:val="24"/>
                <w:szCs w:val="24"/>
              </w:rPr>
              <w:t xml:space="preserve">- </w:t>
            </w:r>
            <w:r w:rsidR="0017280E" w:rsidRPr="009B36DD">
              <w:rPr>
                <w:rFonts w:ascii="Times New Roman" w:eastAsia="Calibri" w:hAnsi="Times New Roman" w:cs="Times New Roman"/>
                <w:sz w:val="24"/>
                <w:szCs w:val="24"/>
              </w:rPr>
              <w:t xml:space="preserve">эффективное методическое сопровождение </w:t>
            </w:r>
            <w:r w:rsidR="0017280E" w:rsidRPr="009B36DD">
              <w:rPr>
                <w:rFonts w:ascii="Times New Roman" w:eastAsia="Calibri" w:hAnsi="Times New Roman" w:cs="Times New Roman"/>
                <w:sz w:val="24"/>
                <w:szCs w:val="24"/>
              </w:rPr>
              <w:lastRenderedPageBreak/>
              <w:t>деятельности педагогических работников.</w:t>
            </w:r>
          </w:p>
        </w:tc>
      </w:tr>
      <w:tr w:rsidR="0017280E" w:rsidRPr="009B36DD" w:rsidTr="0017280E">
        <w:trPr>
          <w:trHeight w:val="3110"/>
        </w:trPr>
        <w:tc>
          <w:tcPr>
            <w:tcW w:w="993"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lastRenderedPageBreak/>
              <w:t xml:space="preserve">4 </w:t>
            </w:r>
          </w:p>
        </w:tc>
        <w:tc>
          <w:tcPr>
            <w:tcW w:w="4678"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Обоснованное и эффективное </w:t>
            </w:r>
          </w:p>
          <w:p w:rsidR="0017280E" w:rsidRPr="009B36DD" w:rsidRDefault="0017280E" w:rsidP="0017280E">
            <w:pPr>
              <w:suppressAutoHyphens/>
              <w:spacing w:after="0" w:line="240" w:lineRule="auto"/>
              <w:ind w:right="171"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использование информационной среды (локальной среды, сайта, цифровых образовательных ресурсов, мобильных компьютерных классов, владение </w:t>
            </w:r>
            <w:proofErr w:type="spellStart"/>
            <w:r w:rsidRPr="009B36DD">
              <w:rPr>
                <w:rFonts w:ascii="Times New Roman" w:eastAsia="Calibri" w:hAnsi="Times New Roman" w:cs="Times New Roman"/>
                <w:sz w:val="24"/>
                <w:szCs w:val="24"/>
              </w:rPr>
              <w:t>ИКТтехнологиями</w:t>
            </w:r>
            <w:proofErr w:type="spellEnd"/>
            <w:r w:rsidRPr="009B36DD">
              <w:rPr>
                <w:rFonts w:ascii="Times New Roman" w:eastAsia="Calibri" w:hAnsi="Times New Roman" w:cs="Times New Roman"/>
                <w:sz w:val="24"/>
                <w:szCs w:val="24"/>
              </w:rPr>
              <w:t xml:space="preserve"> педагогами) в образовательном процессе </w:t>
            </w:r>
          </w:p>
        </w:tc>
        <w:tc>
          <w:tcPr>
            <w:tcW w:w="4961" w:type="dxa"/>
            <w:tcBorders>
              <w:top w:val="single" w:sz="4" w:space="0" w:color="000000"/>
              <w:left w:val="single" w:sz="4" w:space="0" w:color="000000"/>
              <w:bottom w:val="single" w:sz="4" w:space="0" w:color="000000"/>
              <w:right w:val="single" w:sz="4" w:space="0" w:color="000000"/>
            </w:tcBorders>
            <w:vAlign w:val="center"/>
          </w:tcPr>
          <w:p w:rsidR="0017280E" w:rsidRPr="009B36DD" w:rsidRDefault="00F86EDC"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приобретение цифровых образовательных ресурсов; </w:t>
            </w:r>
          </w:p>
          <w:p w:rsidR="0017280E" w:rsidRPr="009B36DD" w:rsidRDefault="00F86EDC"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реализация графика использования компьютерн</w:t>
            </w:r>
            <w:r w:rsidRPr="009B36DD">
              <w:rPr>
                <w:rFonts w:ascii="Times New Roman" w:eastAsia="Calibri" w:hAnsi="Times New Roman" w:cs="Times New Roman"/>
                <w:sz w:val="24"/>
                <w:szCs w:val="24"/>
              </w:rPr>
              <w:t>ого</w:t>
            </w:r>
            <w:r w:rsidR="0017280E" w:rsidRPr="009B36DD">
              <w:rPr>
                <w:rFonts w:ascii="Times New Roman" w:eastAsia="Calibri" w:hAnsi="Times New Roman" w:cs="Times New Roman"/>
                <w:sz w:val="24"/>
                <w:szCs w:val="24"/>
              </w:rPr>
              <w:t xml:space="preserve"> класс</w:t>
            </w:r>
            <w:r w:rsidRPr="009B36DD">
              <w:rPr>
                <w:rFonts w:ascii="Times New Roman" w:eastAsia="Calibri" w:hAnsi="Times New Roman" w:cs="Times New Roman"/>
                <w:sz w:val="24"/>
                <w:szCs w:val="24"/>
              </w:rPr>
              <w:t>а</w:t>
            </w:r>
            <w:r w:rsidR="0017280E" w:rsidRPr="009B36DD">
              <w:rPr>
                <w:rFonts w:ascii="Times New Roman" w:eastAsia="Calibri" w:hAnsi="Times New Roman" w:cs="Times New Roman"/>
                <w:sz w:val="24"/>
                <w:szCs w:val="24"/>
              </w:rPr>
              <w:t xml:space="preserve">; </w:t>
            </w:r>
          </w:p>
          <w:p w:rsidR="0017280E" w:rsidRPr="009B36DD" w:rsidRDefault="00F86EDC"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17280E" w:rsidRPr="009B36DD" w:rsidRDefault="00F86EDC"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качественная организация работы </w:t>
            </w:r>
          </w:p>
          <w:p w:rsidR="0017280E" w:rsidRPr="009B36DD" w:rsidRDefault="0017280E"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официального сайта; </w:t>
            </w:r>
          </w:p>
        </w:tc>
      </w:tr>
      <w:tr w:rsidR="0017280E" w:rsidRPr="009B36DD" w:rsidTr="0017280E">
        <w:trPr>
          <w:trHeight w:val="2710"/>
        </w:trPr>
        <w:tc>
          <w:tcPr>
            <w:tcW w:w="993"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5 </w:t>
            </w:r>
          </w:p>
        </w:tc>
        <w:tc>
          <w:tcPr>
            <w:tcW w:w="4678"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right="593"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4961" w:type="dxa"/>
            <w:tcBorders>
              <w:top w:val="single" w:sz="4" w:space="0" w:color="000000"/>
              <w:left w:val="single" w:sz="4" w:space="0" w:color="000000"/>
              <w:bottom w:val="single" w:sz="4" w:space="0" w:color="000000"/>
              <w:right w:val="single" w:sz="4" w:space="0" w:color="000000"/>
            </w:tcBorders>
          </w:tcPr>
          <w:p w:rsidR="0017280E" w:rsidRPr="009B36DD" w:rsidRDefault="0017280E" w:rsidP="00F86EDC">
            <w:pPr>
              <w:suppressAutoHyphens/>
              <w:spacing w:after="0" w:line="240" w:lineRule="auto"/>
              <w:rPr>
                <w:rFonts w:ascii="Times New Roman" w:eastAsia="Calibri" w:hAnsi="Times New Roman" w:cs="Times New Roman"/>
                <w:sz w:val="24"/>
                <w:szCs w:val="24"/>
              </w:rPr>
            </w:pPr>
            <w:r w:rsidRPr="009B36DD">
              <w:rPr>
                <w:rFonts w:ascii="Times New Roman" w:eastAsia="Segoe UI Symbol" w:hAnsi="Times New Roman" w:cs="Times New Roman"/>
                <w:sz w:val="24"/>
                <w:szCs w:val="24"/>
              </w:rPr>
              <w:t xml:space="preserve">- </w:t>
            </w:r>
            <w:r w:rsidRPr="009B36DD">
              <w:rPr>
                <w:rFonts w:ascii="Times New Roman" w:eastAsia="Calibri" w:hAnsi="Times New Roman" w:cs="Times New Roman"/>
                <w:sz w:val="24"/>
                <w:szCs w:val="24"/>
              </w:rPr>
              <w:t xml:space="preserve">реализация плана ВШК. Эффективная реализация положений  системы оценки образовательных достижений учащихся; </w:t>
            </w:r>
          </w:p>
          <w:p w:rsidR="0017280E" w:rsidRPr="009B36DD" w:rsidRDefault="0017280E" w:rsidP="00F86EDC">
            <w:pPr>
              <w:suppressAutoHyphens/>
              <w:spacing w:after="0" w:line="240" w:lineRule="auto"/>
              <w:ind w:right="162"/>
              <w:rPr>
                <w:rFonts w:ascii="Times New Roman" w:eastAsia="Calibri" w:hAnsi="Times New Roman" w:cs="Times New Roman"/>
                <w:sz w:val="24"/>
                <w:szCs w:val="24"/>
              </w:rPr>
            </w:pPr>
            <w:r w:rsidRPr="009B36DD">
              <w:rPr>
                <w:rFonts w:ascii="Times New Roman" w:eastAsia="Segoe UI Symbol" w:hAnsi="Times New Roman" w:cs="Times New Roman"/>
                <w:sz w:val="24"/>
                <w:szCs w:val="24"/>
              </w:rPr>
              <w:t xml:space="preserve">- </w:t>
            </w:r>
            <w:r w:rsidRPr="009B36DD">
              <w:rPr>
                <w:rFonts w:ascii="Times New Roman" w:eastAsia="Calibri" w:hAnsi="Times New Roman" w:cs="Times New Roman"/>
                <w:sz w:val="24"/>
                <w:szCs w:val="24"/>
              </w:rPr>
              <w:t xml:space="preserve">соответствие лицензионным требованиям и </w:t>
            </w:r>
            <w:proofErr w:type="spellStart"/>
            <w:r w:rsidRPr="009B36DD">
              <w:rPr>
                <w:rFonts w:ascii="Times New Roman" w:eastAsia="Calibri" w:hAnsi="Times New Roman" w:cs="Times New Roman"/>
                <w:sz w:val="24"/>
                <w:szCs w:val="24"/>
              </w:rPr>
              <w:t>аккредитационным</w:t>
            </w:r>
            <w:proofErr w:type="spellEnd"/>
            <w:r w:rsidRPr="009B36DD">
              <w:rPr>
                <w:rFonts w:ascii="Times New Roman" w:eastAsia="Calibri" w:hAnsi="Times New Roman" w:cs="Times New Roman"/>
                <w:sz w:val="24"/>
                <w:szCs w:val="24"/>
              </w:rPr>
              <w:t xml:space="preserve"> нормам  образовательной деятельности; </w:t>
            </w:r>
          </w:p>
          <w:p w:rsidR="0017280E" w:rsidRPr="009B36DD" w:rsidRDefault="0017280E" w:rsidP="00F86EDC">
            <w:pPr>
              <w:suppressAutoHyphens/>
              <w:spacing w:after="0" w:line="240" w:lineRule="auto"/>
              <w:ind w:right="162"/>
              <w:rPr>
                <w:rFonts w:ascii="Times New Roman" w:eastAsia="Calibri" w:hAnsi="Times New Roman" w:cs="Times New Roman"/>
                <w:sz w:val="24"/>
                <w:szCs w:val="24"/>
              </w:rPr>
            </w:pPr>
            <w:r w:rsidRPr="009B36DD">
              <w:rPr>
                <w:rFonts w:ascii="Times New Roman" w:eastAsia="Segoe UI Symbol" w:hAnsi="Times New Roman" w:cs="Times New Roman"/>
                <w:sz w:val="24"/>
                <w:szCs w:val="24"/>
              </w:rPr>
              <w:t>-</w:t>
            </w:r>
            <w:r w:rsidRPr="009B36DD">
              <w:rPr>
                <w:rFonts w:ascii="Times New Roman" w:eastAsia="Calibri" w:hAnsi="Times New Roman" w:cs="Times New Roman"/>
                <w:sz w:val="24"/>
                <w:szCs w:val="24"/>
              </w:rPr>
              <w:t xml:space="preserve">эффективная деятельность органов государственно-общественного управления в соответствии с нормативными документами </w:t>
            </w:r>
          </w:p>
        </w:tc>
      </w:tr>
      <w:tr w:rsidR="0017280E" w:rsidRPr="009B36DD" w:rsidTr="009B36DD">
        <w:trPr>
          <w:trHeight w:val="2014"/>
        </w:trPr>
        <w:tc>
          <w:tcPr>
            <w:tcW w:w="993"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6 </w:t>
            </w:r>
          </w:p>
        </w:tc>
        <w:tc>
          <w:tcPr>
            <w:tcW w:w="4678"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4961" w:type="dxa"/>
            <w:tcBorders>
              <w:top w:val="single" w:sz="4" w:space="0" w:color="000000"/>
              <w:left w:val="single" w:sz="4" w:space="0" w:color="000000"/>
              <w:bottom w:val="single" w:sz="4" w:space="0" w:color="000000"/>
              <w:right w:val="single" w:sz="4" w:space="0" w:color="000000"/>
            </w:tcBorders>
          </w:tcPr>
          <w:p w:rsidR="0017280E" w:rsidRPr="009B36DD" w:rsidRDefault="00F86EDC" w:rsidP="00F86EDC">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приобретение учебников, учебных пособий, цифровых образовательных ресурсов; </w:t>
            </w:r>
          </w:p>
          <w:p w:rsidR="0017280E" w:rsidRPr="009B36DD" w:rsidRDefault="009B36DD" w:rsidP="009B36DD">
            <w:pPr>
              <w:suppressAutoHyphens/>
              <w:spacing w:after="0" w:line="240" w:lineRule="auto"/>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эффективное методическое сопровождение деятельности педагогических работников; </w:t>
            </w:r>
          </w:p>
        </w:tc>
      </w:tr>
      <w:tr w:rsidR="0017280E" w:rsidRPr="009B36DD" w:rsidTr="0017280E">
        <w:trPr>
          <w:trHeight w:val="1692"/>
        </w:trPr>
        <w:tc>
          <w:tcPr>
            <w:tcW w:w="993"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7 </w:t>
            </w:r>
          </w:p>
        </w:tc>
        <w:tc>
          <w:tcPr>
            <w:tcW w:w="4678" w:type="dxa"/>
            <w:tcBorders>
              <w:top w:val="single" w:sz="4" w:space="0" w:color="000000"/>
              <w:left w:val="single" w:sz="4" w:space="0" w:color="000000"/>
              <w:bottom w:val="single" w:sz="4" w:space="0" w:color="000000"/>
              <w:right w:val="single" w:sz="4" w:space="0" w:color="000000"/>
            </w:tcBorders>
          </w:tcPr>
          <w:p w:rsidR="0017280E" w:rsidRPr="009B36DD" w:rsidRDefault="0017280E" w:rsidP="0017280E">
            <w:pPr>
              <w:suppressAutoHyphens/>
              <w:spacing w:after="0" w:line="240" w:lineRule="auto"/>
              <w:ind w:firstLine="70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4961" w:type="dxa"/>
            <w:tcBorders>
              <w:top w:val="single" w:sz="4" w:space="0" w:color="000000"/>
              <w:left w:val="single" w:sz="4" w:space="0" w:color="000000"/>
              <w:bottom w:val="single" w:sz="4" w:space="0" w:color="000000"/>
              <w:right w:val="single" w:sz="4" w:space="0" w:color="000000"/>
            </w:tcBorders>
            <w:vAlign w:val="center"/>
          </w:tcPr>
          <w:p w:rsidR="0017280E" w:rsidRPr="009B36DD" w:rsidRDefault="009B36DD" w:rsidP="009B36DD">
            <w:pPr>
              <w:suppressAutoHyphens/>
              <w:spacing w:after="0" w:line="240" w:lineRule="auto"/>
              <w:ind w:right="15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 xml:space="preserve">эффективное распределение средств субвенции; </w:t>
            </w:r>
          </w:p>
          <w:p w:rsidR="0017280E" w:rsidRPr="009B36DD" w:rsidRDefault="009B36DD" w:rsidP="009B36DD">
            <w:pPr>
              <w:suppressAutoHyphens/>
              <w:spacing w:after="0" w:line="240" w:lineRule="auto"/>
              <w:ind w:right="159"/>
              <w:rPr>
                <w:rFonts w:ascii="Times New Roman" w:eastAsia="Calibri" w:hAnsi="Times New Roman" w:cs="Times New Roman"/>
                <w:sz w:val="24"/>
                <w:szCs w:val="24"/>
              </w:rPr>
            </w:pPr>
            <w:r w:rsidRPr="009B36DD">
              <w:rPr>
                <w:rFonts w:ascii="Times New Roman" w:eastAsia="Calibri" w:hAnsi="Times New Roman" w:cs="Times New Roman"/>
                <w:sz w:val="24"/>
                <w:szCs w:val="24"/>
              </w:rPr>
              <w:t xml:space="preserve">- </w:t>
            </w:r>
            <w:r w:rsidR="0017280E" w:rsidRPr="009B36DD">
              <w:rPr>
                <w:rFonts w:ascii="Times New Roman" w:eastAsia="Calibri" w:hAnsi="Times New Roman" w:cs="Times New Roman"/>
                <w:sz w:val="24"/>
                <w:szCs w:val="24"/>
              </w:rPr>
              <w:t>привлечение внебюджетных средств</w:t>
            </w:r>
            <w:r w:rsidRPr="009B36DD">
              <w:rPr>
                <w:rFonts w:ascii="Times New Roman" w:eastAsia="Calibri" w:hAnsi="Times New Roman" w:cs="Times New Roman"/>
                <w:sz w:val="24"/>
                <w:szCs w:val="24"/>
              </w:rPr>
              <w:t>.</w:t>
            </w:r>
            <w:r w:rsidR="0017280E" w:rsidRPr="009B36DD">
              <w:rPr>
                <w:rFonts w:ascii="Times New Roman" w:eastAsia="Calibri" w:hAnsi="Times New Roman" w:cs="Times New Roman"/>
                <w:sz w:val="24"/>
                <w:szCs w:val="24"/>
              </w:rPr>
              <w:t xml:space="preserve"> </w:t>
            </w:r>
          </w:p>
        </w:tc>
      </w:tr>
    </w:tbl>
    <w:p w:rsidR="009B36DD" w:rsidRPr="009B36DD" w:rsidRDefault="009B36DD" w:rsidP="0017280E">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highlight w:val="yellow"/>
          <w:lang w:eastAsia="x-none"/>
        </w:rPr>
      </w:pPr>
      <w:bookmarkStart w:id="188" w:name="_Toc453968225"/>
      <w:bookmarkStart w:id="189" w:name="_Toc414553292"/>
      <w:bookmarkStart w:id="190" w:name="_Toc435412750"/>
    </w:p>
    <w:p w:rsidR="009B36DD" w:rsidRDefault="009B36DD" w:rsidP="0017280E">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highlight w:val="yellow"/>
          <w:lang w:eastAsia="x-none"/>
        </w:rPr>
      </w:pPr>
    </w:p>
    <w:p w:rsidR="009B36DD" w:rsidRDefault="009B36DD" w:rsidP="0017280E">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highlight w:val="yellow"/>
          <w:lang w:eastAsia="x-none"/>
        </w:rPr>
      </w:pPr>
    </w:p>
    <w:p w:rsidR="0017280E" w:rsidRPr="00291EE9" w:rsidRDefault="0017280E" w:rsidP="0017280E">
      <w:pPr>
        <w:keepNext/>
        <w:keepLines/>
        <w:tabs>
          <w:tab w:val="left" w:pos="142"/>
        </w:tabs>
        <w:suppressAutoHyphens/>
        <w:spacing w:after="0" w:line="240" w:lineRule="auto"/>
        <w:ind w:firstLine="709"/>
        <w:outlineLvl w:val="1"/>
        <w:rPr>
          <w:rFonts w:ascii="Times New Roman" w:eastAsia="Times New Roman" w:hAnsi="Times New Roman" w:cs="Times New Roman"/>
          <w:b/>
          <w:sz w:val="24"/>
          <w:szCs w:val="24"/>
          <w:lang w:val="x-none" w:eastAsia="x-none"/>
        </w:rPr>
      </w:pPr>
      <w:r w:rsidRPr="00291EE9">
        <w:rPr>
          <w:rFonts w:ascii="Times New Roman" w:eastAsia="Times New Roman" w:hAnsi="Times New Roman" w:cs="Times New Roman"/>
          <w:b/>
          <w:sz w:val="24"/>
          <w:szCs w:val="24"/>
          <w:lang w:val="x-none" w:eastAsia="x-none"/>
        </w:rPr>
        <w:t>III.5. Разработка сетевого графика (дорожной карты) по формированию необходимой системы условий</w:t>
      </w:r>
      <w:bookmarkEnd w:id="188"/>
    </w:p>
    <w:tbl>
      <w:tblPr>
        <w:tblW w:w="11348" w:type="dxa"/>
        <w:tblInd w:w="-1168" w:type="dxa"/>
        <w:tblLayout w:type="fixed"/>
        <w:tblCellMar>
          <w:top w:w="48" w:type="dxa"/>
          <w:right w:w="53" w:type="dxa"/>
        </w:tblCellMar>
        <w:tblLook w:val="04A0" w:firstRow="1" w:lastRow="0" w:firstColumn="1" w:lastColumn="0" w:noHBand="0" w:noVBand="1"/>
      </w:tblPr>
      <w:tblGrid>
        <w:gridCol w:w="1559"/>
        <w:gridCol w:w="2835"/>
        <w:gridCol w:w="44"/>
        <w:gridCol w:w="2507"/>
        <w:gridCol w:w="2313"/>
        <w:gridCol w:w="40"/>
        <w:gridCol w:w="57"/>
        <w:gridCol w:w="1963"/>
        <w:gridCol w:w="21"/>
        <w:gridCol w:w="9"/>
      </w:tblGrid>
      <w:tr w:rsidR="0017280E" w:rsidRPr="00291EE9" w:rsidTr="0017280E">
        <w:trPr>
          <w:gridAfter w:val="2"/>
          <w:wAfter w:w="29" w:type="dxa"/>
          <w:trHeight w:val="514"/>
        </w:trPr>
        <w:tc>
          <w:tcPr>
            <w:tcW w:w="1560" w:type="dxa"/>
            <w:tcBorders>
              <w:top w:val="single" w:sz="4" w:space="0" w:color="000000"/>
              <w:left w:val="single" w:sz="4" w:space="0" w:color="000000"/>
              <w:bottom w:val="single" w:sz="4" w:space="0" w:color="000000"/>
              <w:right w:val="single" w:sz="4" w:space="0" w:color="000000"/>
            </w:tcBorders>
          </w:tcPr>
          <w:bookmarkEnd w:id="189"/>
          <w:bookmarkEnd w:id="190"/>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Направление мероприятий </w:t>
            </w:r>
          </w:p>
        </w:tc>
        <w:tc>
          <w:tcPr>
            <w:tcW w:w="2879" w:type="dxa"/>
            <w:gridSpan w:val="2"/>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0" w:line="240" w:lineRule="auto"/>
              <w:ind w:right="56"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Мероприятия  </w:t>
            </w:r>
          </w:p>
        </w:tc>
        <w:tc>
          <w:tcPr>
            <w:tcW w:w="2507" w:type="dxa"/>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Планируемые  результаты </w:t>
            </w:r>
          </w:p>
        </w:tc>
        <w:tc>
          <w:tcPr>
            <w:tcW w:w="2313" w:type="dxa"/>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Сроки реализации </w:t>
            </w:r>
          </w:p>
        </w:tc>
        <w:tc>
          <w:tcPr>
            <w:tcW w:w="2060" w:type="dxa"/>
            <w:gridSpan w:val="3"/>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Ответственные </w:t>
            </w:r>
          </w:p>
        </w:tc>
      </w:tr>
      <w:tr w:rsidR="0017280E" w:rsidRPr="00EB2213" w:rsidTr="009B36DD">
        <w:trPr>
          <w:gridAfter w:val="2"/>
          <w:wAfter w:w="29" w:type="dxa"/>
          <w:trHeight w:val="453"/>
        </w:trPr>
        <w:tc>
          <w:tcPr>
            <w:tcW w:w="1560" w:type="dxa"/>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I. Нормативное обеспечение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реализации ООП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СОО </w:t>
            </w:r>
          </w:p>
        </w:tc>
        <w:tc>
          <w:tcPr>
            <w:tcW w:w="2879" w:type="dxa"/>
            <w:gridSpan w:val="2"/>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0" w:line="240" w:lineRule="auto"/>
              <w:ind w:right="54"/>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1.1.Формирование банка нормативно-правовых документов федерального, регионального, муниципального </w:t>
            </w:r>
            <w:r w:rsidRPr="00291EE9">
              <w:rPr>
                <w:rFonts w:ascii="Times New Roman" w:eastAsia="Calibri" w:hAnsi="Times New Roman" w:cs="Times New Roman"/>
                <w:sz w:val="24"/>
                <w:szCs w:val="24"/>
              </w:rPr>
              <w:lastRenderedPageBreak/>
              <w:t>уровней.</w:t>
            </w:r>
          </w:p>
        </w:tc>
        <w:tc>
          <w:tcPr>
            <w:tcW w:w="2507" w:type="dxa"/>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lastRenderedPageBreak/>
              <w:t xml:space="preserve">Перечень документов,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внесённых в банк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tc>
        <w:tc>
          <w:tcPr>
            <w:tcW w:w="2313" w:type="dxa"/>
            <w:tcBorders>
              <w:top w:val="single" w:sz="4" w:space="0" w:color="000000"/>
              <w:left w:val="single" w:sz="4" w:space="0" w:color="000000"/>
              <w:bottom w:val="single" w:sz="4" w:space="0" w:color="000000"/>
              <w:right w:val="single" w:sz="4" w:space="0" w:color="000000"/>
            </w:tcBorders>
          </w:tcPr>
          <w:p w:rsidR="0017280E" w:rsidRPr="00291EE9" w:rsidRDefault="009B36DD"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По </w:t>
            </w:r>
            <w:r w:rsidR="0017280E" w:rsidRPr="00291EE9">
              <w:rPr>
                <w:rFonts w:ascii="Times New Roman" w:eastAsia="Calibri" w:hAnsi="Times New Roman" w:cs="Times New Roman"/>
                <w:sz w:val="24"/>
                <w:szCs w:val="24"/>
              </w:rPr>
              <w:t xml:space="preserve">мере поступления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документов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tc>
        <w:tc>
          <w:tcPr>
            <w:tcW w:w="2060" w:type="dxa"/>
            <w:gridSpan w:val="3"/>
            <w:tcBorders>
              <w:top w:val="single" w:sz="4" w:space="0" w:color="000000"/>
              <w:left w:val="single" w:sz="4" w:space="0" w:color="000000"/>
              <w:bottom w:val="single" w:sz="4" w:space="0" w:color="000000"/>
              <w:right w:val="single" w:sz="4" w:space="0" w:color="000000"/>
            </w:tcBorders>
          </w:tcPr>
          <w:p w:rsidR="0017280E" w:rsidRPr="00291EE9" w:rsidRDefault="00291EE9"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Директор,            </w:t>
            </w:r>
            <w:r w:rsidR="0017280E" w:rsidRPr="00291EE9">
              <w:rPr>
                <w:rFonts w:ascii="Times New Roman" w:eastAsia="Calibri" w:hAnsi="Times New Roman" w:cs="Times New Roman"/>
                <w:sz w:val="24"/>
                <w:szCs w:val="24"/>
              </w:rPr>
              <w:t xml:space="preserve">зам.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директора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tc>
      </w:tr>
      <w:tr w:rsidR="0017280E" w:rsidRPr="00EB2213" w:rsidTr="0017280E">
        <w:tblPrEx>
          <w:tblCellMar>
            <w:top w:w="33" w:type="dxa"/>
            <w:right w:w="0" w:type="dxa"/>
          </w:tblCellMar>
        </w:tblPrEx>
        <w:trPr>
          <w:trHeight w:val="4971"/>
        </w:trPr>
        <w:tc>
          <w:tcPr>
            <w:tcW w:w="1560" w:type="dxa"/>
            <w:tcBorders>
              <w:top w:val="single" w:sz="4" w:space="0" w:color="000000"/>
              <w:left w:val="single" w:sz="4" w:space="0" w:color="000000"/>
              <w:bottom w:val="single" w:sz="4" w:space="0" w:color="000000"/>
              <w:right w:val="single" w:sz="4" w:space="0" w:color="000000"/>
            </w:tcBorders>
          </w:tcPr>
          <w:p w:rsidR="0017280E" w:rsidRPr="00E16CC4" w:rsidRDefault="0017280E" w:rsidP="0017280E">
            <w:pPr>
              <w:suppressAutoHyphens/>
              <w:spacing w:after="160" w:line="240" w:lineRule="auto"/>
              <w:ind w:firstLine="709"/>
              <w:rPr>
                <w:rFonts w:ascii="Times New Roman" w:eastAsia="Calibri" w:hAnsi="Times New Roman" w:cs="Times New Roman"/>
                <w:sz w:val="24"/>
                <w:szCs w:val="24"/>
                <w:highlight w:val="yellow"/>
              </w:rPr>
            </w:pPr>
          </w:p>
        </w:tc>
        <w:tc>
          <w:tcPr>
            <w:tcW w:w="2835" w:type="dxa"/>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37" w:line="240" w:lineRule="auto"/>
              <w:ind w:right="106"/>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1.2. Подготовка  и утверждение приказов, регламентирующих введение новых локальных актов доведение нормативных документов до сведения участников образовательных отношений: </w:t>
            </w:r>
          </w:p>
          <w:p w:rsidR="0017280E" w:rsidRPr="00291EE9" w:rsidRDefault="009B36DD" w:rsidP="009B36DD">
            <w:pPr>
              <w:suppressAutoHyphens/>
              <w:spacing w:after="19" w:line="240" w:lineRule="auto"/>
              <w:ind w:right="53"/>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 </w:t>
            </w:r>
            <w:r w:rsidR="0017280E" w:rsidRPr="00291EE9">
              <w:rPr>
                <w:rFonts w:ascii="Times New Roman" w:eastAsia="Calibri" w:hAnsi="Times New Roman" w:cs="Times New Roman"/>
                <w:sz w:val="24"/>
                <w:szCs w:val="24"/>
              </w:rPr>
              <w:t xml:space="preserve">Положения о внутренней системе оценки качества образования; </w:t>
            </w:r>
          </w:p>
          <w:p w:rsidR="0017280E" w:rsidRPr="00291EE9" w:rsidRDefault="009B36DD" w:rsidP="009B36DD">
            <w:pPr>
              <w:suppressAutoHyphens/>
              <w:spacing w:after="2" w:line="240" w:lineRule="auto"/>
              <w:ind w:right="53"/>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 </w:t>
            </w:r>
            <w:r w:rsidR="0017280E" w:rsidRPr="00291EE9">
              <w:rPr>
                <w:rFonts w:ascii="Times New Roman" w:eastAsia="Calibri" w:hAnsi="Times New Roman" w:cs="Times New Roman"/>
                <w:sz w:val="24"/>
                <w:szCs w:val="24"/>
              </w:rPr>
              <w:t xml:space="preserve">Положения о порядке разработки, утверждения и </w:t>
            </w:r>
          </w:p>
          <w:p w:rsidR="0017280E" w:rsidRPr="00291EE9" w:rsidRDefault="0017280E" w:rsidP="0017280E">
            <w:pPr>
              <w:suppressAutoHyphens/>
              <w:spacing w:after="2"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реализации  персонифицированных </w:t>
            </w:r>
          </w:p>
          <w:p w:rsidR="0017280E" w:rsidRPr="00291EE9" w:rsidRDefault="0017280E" w:rsidP="0017280E">
            <w:pPr>
              <w:suppressAutoHyphens/>
              <w:spacing w:after="30" w:line="240" w:lineRule="auto"/>
              <w:ind w:right="107"/>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программ повышения квалификации педагогических работников </w:t>
            </w:r>
          </w:p>
          <w:p w:rsidR="0017280E" w:rsidRPr="00291EE9" w:rsidRDefault="0017280E" w:rsidP="0017280E">
            <w:pPr>
              <w:suppressAutoHyphens/>
              <w:spacing w:after="30" w:line="240" w:lineRule="auto"/>
              <w:ind w:right="107"/>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 Положения о мониторинге эффективности профессиональной деятельности </w:t>
            </w:r>
          </w:p>
          <w:p w:rsidR="0017280E" w:rsidRPr="00291EE9" w:rsidRDefault="0017280E" w:rsidP="0017280E">
            <w:pPr>
              <w:suppressAutoHyphens/>
              <w:spacing w:after="0" w:line="240" w:lineRule="auto"/>
              <w:ind w:right="107"/>
              <w:rPr>
                <w:rFonts w:ascii="Times New Roman" w:eastAsia="Calibri" w:hAnsi="Times New Roman" w:cs="Times New Roman"/>
                <w:sz w:val="24"/>
                <w:szCs w:val="24"/>
              </w:rPr>
            </w:pPr>
            <w:r w:rsidRPr="00291EE9">
              <w:rPr>
                <w:rFonts w:ascii="Times New Roman" w:eastAsia="Calibri" w:hAnsi="Times New Roman" w:cs="Times New Roman"/>
                <w:sz w:val="24"/>
                <w:szCs w:val="24"/>
              </w:rPr>
              <w:t>педагогических работников</w:t>
            </w:r>
          </w:p>
          <w:p w:rsidR="0017280E" w:rsidRPr="00291EE9" w:rsidRDefault="0017280E" w:rsidP="0017280E">
            <w:pPr>
              <w:suppressAutoHyphens/>
              <w:spacing w:after="0" w:line="240" w:lineRule="auto"/>
              <w:ind w:right="107"/>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1.3.Разработка локальных актов, внесение изменений  в существующие локальные акты  в связи  с изменениями в законодательстве, утверждение локальных актов, регламентирующих введение ФГОС СОО, доведение нормативных документов до сведения участников образовательных отношений </w:t>
            </w:r>
          </w:p>
          <w:p w:rsidR="0017280E" w:rsidRPr="00291EE9" w:rsidRDefault="0017280E" w:rsidP="0017280E">
            <w:pPr>
              <w:suppressAutoHyphens/>
              <w:spacing w:after="22" w:line="240" w:lineRule="auto"/>
              <w:ind w:right="104"/>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1.4. Приведение в соответствие </w:t>
            </w:r>
            <w:r w:rsidRPr="00291EE9">
              <w:rPr>
                <w:rFonts w:ascii="Times New Roman" w:eastAsia="Calibri" w:hAnsi="Times New Roman" w:cs="Times New Roman"/>
                <w:sz w:val="24"/>
                <w:szCs w:val="24"/>
              </w:rPr>
              <w:lastRenderedPageBreak/>
              <w:t xml:space="preserve">должностных </w:t>
            </w:r>
            <w:proofErr w:type="spellStart"/>
            <w:r w:rsidRPr="00291EE9">
              <w:rPr>
                <w:rFonts w:ascii="Times New Roman" w:eastAsia="Calibri" w:hAnsi="Times New Roman" w:cs="Times New Roman"/>
                <w:sz w:val="24"/>
                <w:szCs w:val="24"/>
              </w:rPr>
              <w:t>нструкций</w:t>
            </w:r>
            <w:proofErr w:type="spellEnd"/>
            <w:r w:rsidRPr="00291EE9">
              <w:rPr>
                <w:rFonts w:ascii="Times New Roman" w:eastAsia="Calibri" w:hAnsi="Times New Roman" w:cs="Times New Roman"/>
                <w:sz w:val="24"/>
                <w:szCs w:val="24"/>
              </w:rPr>
              <w:t xml:space="preserve"> работников ОО требованиям ФГОС СОО и квалификационным характеристикам должностей работников образования. </w:t>
            </w:r>
          </w:p>
          <w:p w:rsidR="0017280E" w:rsidRPr="00291EE9" w:rsidRDefault="0017280E" w:rsidP="0017280E">
            <w:pPr>
              <w:suppressAutoHyphens/>
              <w:spacing w:after="22" w:line="240" w:lineRule="auto"/>
              <w:ind w:right="104"/>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1.5. Внесений изменений  в ООП СОО в части учебного плана, плана внеурочной деятельности на текущий учебный год; </w:t>
            </w:r>
          </w:p>
          <w:p w:rsidR="0017280E" w:rsidRPr="00291EE9" w:rsidRDefault="0017280E" w:rsidP="0017280E">
            <w:pPr>
              <w:suppressAutoHyphens/>
              <w:spacing w:after="22" w:line="240" w:lineRule="auto"/>
              <w:ind w:right="104"/>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КТП программ по предметам. </w:t>
            </w:r>
          </w:p>
          <w:p w:rsidR="0017280E" w:rsidRPr="00291EE9" w:rsidRDefault="0017280E" w:rsidP="00561774">
            <w:pPr>
              <w:suppressAutoHyphens/>
              <w:spacing w:after="0" w:line="240" w:lineRule="auto"/>
              <w:ind w:right="105"/>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1.6.Разработка программы развития МБОУ </w:t>
            </w:r>
            <w:r w:rsidR="00561774">
              <w:rPr>
                <w:rFonts w:ascii="Times New Roman" w:eastAsia="Calibri" w:hAnsi="Times New Roman" w:cs="Times New Roman"/>
                <w:sz w:val="24"/>
                <w:szCs w:val="24"/>
              </w:rPr>
              <w:t>«</w:t>
            </w:r>
            <w:proofErr w:type="spellStart"/>
            <w:r w:rsidR="00561774">
              <w:rPr>
                <w:rFonts w:ascii="Times New Roman" w:eastAsia="Calibri" w:hAnsi="Times New Roman" w:cs="Times New Roman"/>
                <w:sz w:val="24"/>
                <w:szCs w:val="24"/>
              </w:rPr>
              <w:t>Тюхтетская</w:t>
            </w:r>
            <w:proofErr w:type="spellEnd"/>
            <w:r w:rsidR="00561774">
              <w:rPr>
                <w:rFonts w:ascii="Times New Roman" w:eastAsia="Calibri" w:hAnsi="Times New Roman" w:cs="Times New Roman"/>
                <w:sz w:val="24"/>
                <w:szCs w:val="24"/>
              </w:rPr>
              <w:t xml:space="preserve"> СШ №2»</w:t>
            </w:r>
            <w:r w:rsidRPr="00291EE9">
              <w:rPr>
                <w:rFonts w:ascii="Times New Roman" w:eastAsia="Calibri" w:hAnsi="Times New Roman" w:cs="Times New Roman"/>
                <w:sz w:val="24"/>
                <w:szCs w:val="24"/>
              </w:rPr>
              <w:t xml:space="preserve"> и внесение изменений  в дорожную карту по формированию необходимой системы условий ООП СОО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18"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lastRenderedPageBreak/>
              <w:t xml:space="preserve">Утверждённые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локальные акты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Утверждённые положения, </w:t>
            </w:r>
          </w:p>
          <w:p w:rsidR="0017280E" w:rsidRPr="00291EE9" w:rsidRDefault="0017280E" w:rsidP="0017280E">
            <w:pPr>
              <w:suppressAutoHyphens/>
              <w:spacing w:after="18"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опубликованные на сайте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2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Утверждённые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локальные акты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4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Должностные инструкции педагогических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работников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right="105"/>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Учебный план, план внеурочной деятельности, КТП программ по предметам.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43" w:line="240" w:lineRule="auto"/>
              <w:ind w:right="77"/>
              <w:rPr>
                <w:rFonts w:ascii="Times New Roman" w:eastAsia="Calibri" w:hAnsi="Times New Roman" w:cs="Times New Roman"/>
                <w:sz w:val="24"/>
                <w:szCs w:val="24"/>
              </w:rPr>
            </w:pPr>
            <w:r w:rsidRPr="00291EE9">
              <w:rPr>
                <w:rFonts w:ascii="Times New Roman" w:eastAsia="Calibri" w:hAnsi="Times New Roman" w:cs="Times New Roman"/>
                <w:sz w:val="24"/>
                <w:szCs w:val="24"/>
              </w:rPr>
              <w:lastRenderedPageBreak/>
              <w:t xml:space="preserve">Программа развития МБОУ </w:t>
            </w:r>
            <w:r w:rsidR="00291EE9">
              <w:rPr>
                <w:rFonts w:ascii="Times New Roman" w:eastAsia="Calibri" w:hAnsi="Times New Roman" w:cs="Times New Roman"/>
                <w:sz w:val="24"/>
                <w:szCs w:val="24"/>
              </w:rPr>
              <w:t>«</w:t>
            </w:r>
            <w:proofErr w:type="spellStart"/>
            <w:r w:rsidR="00291EE9">
              <w:rPr>
                <w:rFonts w:ascii="Times New Roman" w:eastAsia="Calibri" w:hAnsi="Times New Roman" w:cs="Times New Roman"/>
                <w:sz w:val="24"/>
                <w:szCs w:val="24"/>
              </w:rPr>
              <w:t>Тюхтетская</w:t>
            </w:r>
            <w:proofErr w:type="spellEnd"/>
            <w:r w:rsidR="00291EE9">
              <w:rPr>
                <w:rFonts w:ascii="Times New Roman" w:eastAsia="Calibri" w:hAnsi="Times New Roman" w:cs="Times New Roman"/>
                <w:sz w:val="24"/>
                <w:szCs w:val="24"/>
              </w:rPr>
              <w:t xml:space="preserve"> СШ №2»</w:t>
            </w:r>
            <w:r w:rsidRPr="00291EE9">
              <w:rPr>
                <w:rFonts w:ascii="Times New Roman" w:eastAsia="Calibri" w:hAnsi="Times New Roman" w:cs="Times New Roman"/>
                <w:sz w:val="24"/>
                <w:szCs w:val="24"/>
              </w:rPr>
              <w:t xml:space="preserve">, актуальная дорожная карта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tc>
        <w:tc>
          <w:tcPr>
            <w:tcW w:w="2353" w:type="dxa"/>
            <w:gridSpan w:val="2"/>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rPr>
              <w:lastRenderedPageBreak/>
              <w:t>20</w:t>
            </w:r>
            <w:r w:rsidR="009B36DD" w:rsidRPr="00291EE9">
              <w:rPr>
                <w:rFonts w:ascii="Times New Roman" w:eastAsia="Calibri" w:hAnsi="Times New Roman" w:cs="Times New Roman"/>
                <w:sz w:val="24"/>
                <w:szCs w:val="24"/>
              </w:rPr>
              <w:t>20</w:t>
            </w:r>
            <w:r w:rsidRPr="00291EE9">
              <w:rPr>
                <w:rFonts w:ascii="Times New Roman" w:eastAsia="Calibri" w:hAnsi="Times New Roman" w:cs="Times New Roman"/>
                <w:sz w:val="24"/>
                <w:szCs w:val="24"/>
              </w:rPr>
              <w:t>- 202</w:t>
            </w:r>
            <w:r w:rsidR="009B36DD" w:rsidRPr="00291EE9">
              <w:rPr>
                <w:rFonts w:ascii="Times New Roman" w:eastAsia="Calibri" w:hAnsi="Times New Roman" w:cs="Times New Roman"/>
                <w:sz w:val="24"/>
                <w:szCs w:val="24"/>
              </w:rPr>
              <w:t>1</w:t>
            </w:r>
            <w:r w:rsidRPr="00291EE9">
              <w:rPr>
                <w:rFonts w:ascii="Times New Roman" w:eastAsia="Calibri" w:hAnsi="Times New Roman" w:cs="Times New Roman"/>
                <w:sz w:val="24"/>
                <w:szCs w:val="24"/>
              </w:rPr>
              <w:t xml:space="preserve">гг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3" w:line="240" w:lineRule="auto"/>
              <w:ind w:firstLine="709"/>
              <w:rPr>
                <w:rFonts w:ascii="Times New Roman" w:eastAsia="Calibri" w:hAnsi="Times New Roman" w:cs="Times New Roman"/>
                <w:sz w:val="24"/>
                <w:szCs w:val="24"/>
              </w:rPr>
            </w:pPr>
          </w:p>
          <w:p w:rsidR="0017280E" w:rsidRPr="00291EE9" w:rsidRDefault="006F327E" w:rsidP="006F327E">
            <w:pPr>
              <w:suppressAutoHyphens/>
              <w:spacing w:after="34"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 </w:t>
            </w:r>
            <w:r w:rsidR="0017280E" w:rsidRPr="00291EE9">
              <w:rPr>
                <w:rFonts w:ascii="Times New Roman" w:eastAsia="Calibri" w:hAnsi="Times New Roman" w:cs="Times New Roman"/>
                <w:sz w:val="24"/>
                <w:szCs w:val="24"/>
              </w:rPr>
              <w:t xml:space="preserve">мере необходимости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18" w:line="240" w:lineRule="auto"/>
              <w:ind w:firstLine="709"/>
              <w:rPr>
                <w:rFonts w:ascii="Times New Roman" w:eastAsia="Calibri" w:hAnsi="Times New Roman" w:cs="Times New Roman"/>
                <w:sz w:val="24"/>
                <w:szCs w:val="24"/>
              </w:rPr>
            </w:pPr>
          </w:p>
          <w:p w:rsidR="0017280E" w:rsidRPr="00291EE9" w:rsidRDefault="00291EE9" w:rsidP="0017280E">
            <w:pPr>
              <w:suppressAutoHyphens/>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2020</w:t>
            </w:r>
            <w:r w:rsidR="0017280E" w:rsidRPr="00291EE9">
              <w:rPr>
                <w:rFonts w:ascii="Times New Roman" w:eastAsia="Calibri" w:hAnsi="Times New Roman" w:cs="Times New Roman"/>
                <w:sz w:val="24"/>
                <w:szCs w:val="24"/>
              </w:rPr>
              <w:t xml:space="preserve">г.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19"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Ежегодно (июнь-август)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15"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right="51"/>
              <w:rPr>
                <w:rFonts w:ascii="Times New Roman" w:eastAsia="Calibri" w:hAnsi="Times New Roman" w:cs="Times New Roman"/>
                <w:sz w:val="24"/>
                <w:szCs w:val="24"/>
              </w:rPr>
            </w:pPr>
            <w:r w:rsidRPr="00291EE9">
              <w:rPr>
                <w:rFonts w:ascii="Times New Roman" w:eastAsia="Calibri" w:hAnsi="Times New Roman" w:cs="Times New Roman"/>
                <w:sz w:val="24"/>
                <w:szCs w:val="24"/>
              </w:rPr>
              <w:t>Январь</w:t>
            </w:r>
          </w:p>
          <w:p w:rsidR="0017280E" w:rsidRPr="00291EE9" w:rsidRDefault="0017280E" w:rsidP="0017280E">
            <w:pPr>
              <w:suppressAutoHyphens/>
              <w:spacing w:after="0" w:line="240" w:lineRule="auto"/>
              <w:ind w:right="51"/>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февраль 2020 г. </w:t>
            </w:r>
          </w:p>
        </w:tc>
        <w:tc>
          <w:tcPr>
            <w:tcW w:w="2049" w:type="dxa"/>
            <w:gridSpan w:val="4"/>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44"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Директор, заместители директора,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отв. за сайт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17"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4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Директор, заместители директора,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отв. за сайт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19"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Директор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17"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Заместители </w:t>
            </w:r>
          </w:p>
          <w:p w:rsidR="0017280E" w:rsidRPr="00291EE9" w:rsidRDefault="0017280E" w:rsidP="0017280E">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директора </w:t>
            </w: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291EE9" w:rsidRDefault="0017280E" w:rsidP="0017280E">
            <w:pPr>
              <w:suppressAutoHyphens/>
              <w:spacing w:after="17" w:line="240" w:lineRule="auto"/>
              <w:ind w:firstLine="709"/>
              <w:rPr>
                <w:rFonts w:ascii="Times New Roman" w:eastAsia="Calibri" w:hAnsi="Times New Roman" w:cs="Times New Roman"/>
                <w:sz w:val="24"/>
                <w:szCs w:val="24"/>
              </w:rPr>
            </w:pPr>
          </w:p>
          <w:p w:rsidR="0017280E" w:rsidRPr="00291EE9" w:rsidRDefault="0017280E" w:rsidP="00291EE9">
            <w:pPr>
              <w:suppressAutoHyphens/>
              <w:spacing w:after="0" w:line="240" w:lineRule="auto"/>
              <w:rPr>
                <w:rFonts w:ascii="Times New Roman" w:eastAsia="Calibri" w:hAnsi="Times New Roman" w:cs="Times New Roman"/>
                <w:sz w:val="24"/>
                <w:szCs w:val="24"/>
              </w:rPr>
            </w:pPr>
            <w:r w:rsidRPr="00291EE9">
              <w:rPr>
                <w:rFonts w:ascii="Times New Roman" w:eastAsia="Calibri" w:hAnsi="Times New Roman" w:cs="Times New Roman"/>
                <w:sz w:val="24"/>
                <w:szCs w:val="24"/>
              </w:rPr>
              <w:t xml:space="preserve">Директор, </w:t>
            </w:r>
            <w:r w:rsidR="00291EE9">
              <w:rPr>
                <w:rFonts w:ascii="Times New Roman" w:eastAsia="Calibri" w:hAnsi="Times New Roman" w:cs="Times New Roman"/>
                <w:sz w:val="24"/>
                <w:szCs w:val="24"/>
              </w:rPr>
              <w:t>методический с</w:t>
            </w:r>
            <w:r w:rsidRPr="00291EE9">
              <w:rPr>
                <w:rFonts w:ascii="Times New Roman" w:eastAsia="Calibri" w:hAnsi="Times New Roman" w:cs="Times New Roman"/>
                <w:sz w:val="24"/>
                <w:szCs w:val="24"/>
              </w:rPr>
              <w:t xml:space="preserve">овет школы, заместители директора </w:t>
            </w:r>
          </w:p>
        </w:tc>
      </w:tr>
      <w:tr w:rsidR="0017280E" w:rsidRPr="00EB2213" w:rsidTr="0017280E">
        <w:tblPrEx>
          <w:tblCellMar>
            <w:top w:w="44" w:type="dxa"/>
          </w:tblCellMar>
        </w:tblPrEx>
        <w:trPr>
          <w:gridAfter w:val="1"/>
          <w:wAfter w:w="9" w:type="dxa"/>
          <w:trHeight w:val="1277"/>
        </w:trPr>
        <w:tc>
          <w:tcPr>
            <w:tcW w:w="1560" w:type="dxa"/>
            <w:vMerge w:val="restart"/>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0" w:line="240" w:lineRule="auto"/>
              <w:ind w:firstLine="709"/>
              <w:rPr>
                <w:rFonts w:ascii="Times New Roman" w:eastAsia="Calibri" w:hAnsi="Times New Roman" w:cs="Times New Roman"/>
                <w:sz w:val="24"/>
                <w:szCs w:val="24"/>
              </w:rPr>
            </w:pPr>
            <w:r w:rsidRPr="00561774">
              <w:rPr>
                <w:rFonts w:ascii="Times New Roman" w:eastAsia="Calibri" w:hAnsi="Times New Roman" w:cs="Times New Roman"/>
                <w:sz w:val="24"/>
                <w:szCs w:val="24"/>
              </w:rPr>
              <w:lastRenderedPageBreak/>
              <w:t xml:space="preserve">II. Финансовое и материально-техническое </w:t>
            </w:r>
          </w:p>
          <w:p w:rsidR="0017280E" w:rsidRPr="00561774" w:rsidRDefault="0017280E" w:rsidP="0017280E">
            <w:pPr>
              <w:suppressAutoHyphens/>
              <w:spacing w:after="15" w:line="240" w:lineRule="auto"/>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обеспечение </w:t>
            </w:r>
          </w:p>
          <w:p w:rsidR="0017280E" w:rsidRPr="00561774" w:rsidRDefault="0017280E" w:rsidP="0017280E">
            <w:pPr>
              <w:suppressAutoHyphens/>
              <w:spacing w:after="15" w:line="240" w:lineRule="auto"/>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ООП СОО </w:t>
            </w:r>
          </w:p>
        </w:tc>
        <w:tc>
          <w:tcPr>
            <w:tcW w:w="2835" w:type="dxa"/>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0" w:line="240" w:lineRule="auto"/>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2.1.Инвентаризация материально-технической базы </w:t>
            </w: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0" w:line="240" w:lineRule="auto"/>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Определение необходимого материального и технического оборудования. </w:t>
            </w:r>
          </w:p>
        </w:tc>
        <w:tc>
          <w:tcPr>
            <w:tcW w:w="2409" w:type="dxa"/>
            <w:gridSpan w:val="3"/>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41" w:line="240" w:lineRule="auto"/>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Ежегодно (февраль, </w:t>
            </w:r>
          </w:p>
          <w:p w:rsidR="0017280E" w:rsidRPr="00561774" w:rsidRDefault="0017280E" w:rsidP="006F327E">
            <w:pPr>
              <w:suppressAutoHyphens/>
              <w:spacing w:after="0" w:line="240" w:lineRule="auto"/>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сентябрь) </w:t>
            </w: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tcPr>
          <w:p w:rsidR="0017280E" w:rsidRPr="00EB2213" w:rsidRDefault="00561774" w:rsidP="0017280E">
            <w:pPr>
              <w:suppressAutoHyphens/>
              <w:spacing w:after="40" w:line="240" w:lineRule="auto"/>
              <w:ind w:right="34"/>
              <w:rPr>
                <w:rFonts w:ascii="Times New Roman" w:eastAsia="Calibri" w:hAnsi="Times New Roman" w:cs="Times New Roman"/>
                <w:sz w:val="24"/>
                <w:szCs w:val="24"/>
              </w:rPr>
            </w:pPr>
            <w:r>
              <w:rPr>
                <w:rFonts w:ascii="Times New Roman" w:eastAsia="Calibri" w:hAnsi="Times New Roman" w:cs="Times New Roman"/>
                <w:sz w:val="24"/>
                <w:szCs w:val="24"/>
              </w:rPr>
              <w:t>Завхоз</w:t>
            </w:r>
            <w:r w:rsidR="0017280E" w:rsidRPr="00EB2213">
              <w:rPr>
                <w:rFonts w:ascii="Times New Roman" w:eastAsia="Calibri" w:hAnsi="Times New Roman" w:cs="Times New Roman"/>
                <w:sz w:val="24"/>
                <w:szCs w:val="24"/>
              </w:rPr>
              <w:t xml:space="preserve">, отв. за </w:t>
            </w:r>
          </w:p>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кабинеты </w:t>
            </w:r>
          </w:p>
        </w:tc>
      </w:tr>
      <w:tr w:rsidR="0017280E" w:rsidRPr="00EB2213" w:rsidTr="0017280E">
        <w:tblPrEx>
          <w:tblCellMar>
            <w:top w:w="44" w:type="dxa"/>
          </w:tblCellMar>
        </w:tblPrEx>
        <w:trPr>
          <w:gridAfter w:val="1"/>
          <w:wAfter w:w="9" w:type="dxa"/>
          <w:trHeight w:val="1133"/>
        </w:trPr>
        <w:tc>
          <w:tcPr>
            <w:tcW w:w="1560" w:type="dxa"/>
            <w:vMerge/>
            <w:tcBorders>
              <w:top w:val="nil"/>
              <w:left w:val="single" w:sz="4" w:space="0" w:color="000000"/>
              <w:bottom w:val="nil"/>
              <w:right w:val="single" w:sz="4" w:space="0" w:color="000000"/>
            </w:tcBorders>
          </w:tcPr>
          <w:p w:rsidR="0017280E" w:rsidRPr="00561774"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0" w:line="240" w:lineRule="auto"/>
              <w:ind w:right="53"/>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2.2. Анализ уровня обеспеченности учебниками в соответствии с ФГОС СОО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0" w:line="240" w:lineRule="auto"/>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Оформление заявки на учебники. </w:t>
            </w: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rPr>
            </w:pPr>
          </w:p>
        </w:tc>
        <w:tc>
          <w:tcPr>
            <w:tcW w:w="2409" w:type="dxa"/>
            <w:gridSpan w:val="3"/>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44" w:line="240" w:lineRule="auto"/>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Ежегодно (февраль, </w:t>
            </w:r>
          </w:p>
          <w:p w:rsidR="0017280E" w:rsidRPr="00561774" w:rsidRDefault="0017280E" w:rsidP="006F327E">
            <w:pPr>
              <w:suppressAutoHyphens/>
              <w:spacing w:after="0" w:line="240" w:lineRule="auto"/>
              <w:rPr>
                <w:rFonts w:ascii="Times New Roman" w:eastAsia="Calibri" w:hAnsi="Times New Roman" w:cs="Times New Roman"/>
                <w:sz w:val="24"/>
                <w:szCs w:val="24"/>
              </w:rPr>
            </w:pPr>
            <w:r w:rsidRPr="00561774">
              <w:rPr>
                <w:rFonts w:ascii="Times New Roman" w:eastAsia="Calibri" w:hAnsi="Times New Roman" w:cs="Times New Roman"/>
                <w:sz w:val="24"/>
                <w:szCs w:val="24"/>
              </w:rPr>
              <w:t xml:space="preserve">сентябрь) </w:t>
            </w: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1"/>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Зам. директора, зав. библиотекой </w:t>
            </w:r>
          </w:p>
        </w:tc>
      </w:tr>
      <w:tr w:rsidR="0017280E" w:rsidRPr="00EB2213" w:rsidTr="0017280E">
        <w:tblPrEx>
          <w:tblCellMar>
            <w:top w:w="44" w:type="dxa"/>
          </w:tblCellMar>
        </w:tblPrEx>
        <w:trPr>
          <w:gridAfter w:val="1"/>
          <w:wAfter w:w="9" w:type="dxa"/>
          <w:trHeight w:val="1301"/>
        </w:trPr>
        <w:tc>
          <w:tcPr>
            <w:tcW w:w="1560"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4"/>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2.3. Определение объёма расходов, необходимых для реализации ООП СОО и достижения планируемых результатов реализации ОП.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1"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Включение в распределение субвенции расходов </w:t>
            </w:r>
          </w:p>
          <w:p w:rsidR="0017280E" w:rsidRPr="00EB2213" w:rsidRDefault="0017280E" w:rsidP="0017280E">
            <w:pPr>
              <w:suppressAutoHyphens/>
              <w:spacing w:after="15"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реализацию ООП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СОО </w:t>
            </w:r>
          </w:p>
        </w:tc>
        <w:tc>
          <w:tcPr>
            <w:tcW w:w="2409"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Ежегодно (декабрь-январь)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561774">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Директор, </w:t>
            </w:r>
            <w:r w:rsidR="00561774">
              <w:rPr>
                <w:rFonts w:ascii="Times New Roman" w:eastAsia="Calibri" w:hAnsi="Times New Roman" w:cs="Times New Roman"/>
                <w:sz w:val="24"/>
                <w:szCs w:val="24"/>
              </w:rPr>
              <w:t>завхоз</w:t>
            </w:r>
            <w:r w:rsidRPr="00EB2213">
              <w:rPr>
                <w:rFonts w:ascii="Times New Roman" w:eastAsia="Calibri" w:hAnsi="Times New Roman" w:cs="Times New Roman"/>
                <w:sz w:val="24"/>
                <w:szCs w:val="24"/>
              </w:rPr>
              <w:t xml:space="preserve">,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r>
      <w:tr w:rsidR="0017280E" w:rsidRPr="00EB2213" w:rsidTr="0017280E">
        <w:tblPrEx>
          <w:tblCellMar>
            <w:top w:w="44" w:type="dxa"/>
          </w:tblCellMar>
        </w:tblPrEx>
        <w:trPr>
          <w:gridAfter w:val="1"/>
          <w:wAfter w:w="9" w:type="dxa"/>
          <w:trHeight w:val="580"/>
        </w:trPr>
        <w:tc>
          <w:tcPr>
            <w:tcW w:w="1560"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3"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2.4.Приобретение необходимого материального и </w:t>
            </w:r>
          </w:p>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технического оборудования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Создание материально-технических условий для  реализации ООП СОО </w:t>
            </w:r>
          </w:p>
        </w:tc>
        <w:tc>
          <w:tcPr>
            <w:tcW w:w="2409"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5"/>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В течение года  в соответствии   с планом </w:t>
            </w:r>
          </w:p>
        </w:tc>
        <w:tc>
          <w:tcPr>
            <w:tcW w:w="1984"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561774">
            <w:pPr>
              <w:suppressAutoHyphens/>
              <w:spacing w:after="2"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Директор, </w:t>
            </w:r>
            <w:r w:rsidR="00561774">
              <w:rPr>
                <w:rFonts w:ascii="Times New Roman" w:eastAsia="Calibri" w:hAnsi="Times New Roman" w:cs="Times New Roman"/>
                <w:sz w:val="24"/>
                <w:szCs w:val="24"/>
              </w:rPr>
              <w:t>завхоз</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r>
      <w:tr w:rsidR="0017280E" w:rsidRPr="00EB2213" w:rsidTr="0017280E">
        <w:tblPrEx>
          <w:tblCellMar>
            <w:top w:w="44" w:type="dxa"/>
          </w:tblCellMar>
        </w:tblPrEx>
        <w:trPr>
          <w:gridAfter w:val="1"/>
          <w:wAfter w:w="9" w:type="dxa"/>
          <w:trHeight w:val="1274"/>
        </w:trPr>
        <w:tc>
          <w:tcPr>
            <w:tcW w:w="1560" w:type="dxa"/>
            <w:vMerge w:val="restart"/>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lastRenderedPageBreak/>
              <w:t xml:space="preserve">III. Психолого-педагогическое сопровождение </w:t>
            </w: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18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3.1.Организация деятельности  рабочей группы по организации проектной деятельности обучающихся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2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План работы </w:t>
            </w:r>
          </w:p>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рабочей группы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2409"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5"/>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В течение года  в соответствии  с планом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37"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Зам. директора </w:t>
            </w:r>
          </w:p>
          <w:p w:rsidR="0017280E" w:rsidRPr="00EB2213" w:rsidRDefault="0017280E" w:rsidP="006F327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по УР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r>
      <w:tr w:rsidR="0017280E" w:rsidRPr="00EB2213" w:rsidTr="0017280E">
        <w:tblPrEx>
          <w:tblCellMar>
            <w:top w:w="44" w:type="dxa"/>
          </w:tblCellMar>
        </w:tblPrEx>
        <w:trPr>
          <w:gridAfter w:val="1"/>
          <w:wAfter w:w="9" w:type="dxa"/>
          <w:trHeight w:val="4311"/>
        </w:trPr>
        <w:tc>
          <w:tcPr>
            <w:tcW w:w="1560"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0" w:line="240" w:lineRule="auto"/>
              <w:ind w:right="54"/>
              <w:rPr>
                <w:rFonts w:ascii="Times New Roman" w:eastAsia="Calibri" w:hAnsi="Times New Roman" w:cs="Times New Roman"/>
                <w:sz w:val="24"/>
                <w:szCs w:val="24"/>
                <w:highlight w:val="yellow"/>
              </w:rPr>
            </w:pPr>
            <w:r w:rsidRPr="00561774">
              <w:rPr>
                <w:rFonts w:ascii="Times New Roman" w:eastAsia="Calibri" w:hAnsi="Times New Roman" w:cs="Times New Roman"/>
                <w:sz w:val="24"/>
                <w:szCs w:val="24"/>
                <w:highlight w:val="yellow"/>
              </w:rPr>
              <w:t xml:space="preserve">3.2. Разработка </w:t>
            </w:r>
            <w:proofErr w:type="spellStart"/>
            <w:r w:rsidRPr="00561774">
              <w:rPr>
                <w:rFonts w:ascii="Times New Roman" w:eastAsia="Calibri" w:hAnsi="Times New Roman" w:cs="Times New Roman"/>
                <w:sz w:val="24"/>
                <w:szCs w:val="24"/>
                <w:highlight w:val="yellow"/>
              </w:rPr>
              <w:t>КИМов</w:t>
            </w:r>
            <w:proofErr w:type="spellEnd"/>
            <w:r w:rsidRPr="00561774">
              <w:rPr>
                <w:rFonts w:ascii="Times New Roman" w:eastAsia="Calibri" w:hAnsi="Times New Roman" w:cs="Times New Roman"/>
                <w:sz w:val="24"/>
                <w:szCs w:val="24"/>
                <w:highlight w:val="yellow"/>
              </w:rPr>
              <w:t xml:space="preserve"> для оценивания предметных и </w:t>
            </w:r>
            <w:proofErr w:type="spellStart"/>
            <w:r w:rsidRPr="00561774">
              <w:rPr>
                <w:rFonts w:ascii="Times New Roman" w:eastAsia="Calibri" w:hAnsi="Times New Roman" w:cs="Times New Roman"/>
                <w:sz w:val="24"/>
                <w:szCs w:val="24"/>
                <w:highlight w:val="yellow"/>
              </w:rPr>
              <w:t>метапредметных</w:t>
            </w:r>
            <w:proofErr w:type="spellEnd"/>
            <w:r w:rsidRPr="00561774">
              <w:rPr>
                <w:rFonts w:ascii="Times New Roman" w:eastAsia="Calibri" w:hAnsi="Times New Roman" w:cs="Times New Roman"/>
                <w:sz w:val="24"/>
                <w:szCs w:val="24"/>
                <w:highlight w:val="yellow"/>
              </w:rPr>
              <w:t xml:space="preserve"> результатов освоения учащимися ОП СОО. </w:t>
            </w: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0" w:line="240" w:lineRule="auto"/>
              <w:ind w:right="62"/>
              <w:rPr>
                <w:rFonts w:ascii="Times New Roman" w:eastAsia="Calibri" w:hAnsi="Times New Roman" w:cs="Times New Roman"/>
                <w:sz w:val="24"/>
                <w:szCs w:val="24"/>
                <w:highlight w:val="yellow"/>
              </w:rPr>
            </w:pPr>
            <w:proofErr w:type="spellStart"/>
            <w:r w:rsidRPr="00561774">
              <w:rPr>
                <w:rFonts w:ascii="Times New Roman" w:eastAsia="Calibri" w:hAnsi="Times New Roman" w:cs="Times New Roman"/>
                <w:sz w:val="24"/>
                <w:szCs w:val="24"/>
                <w:highlight w:val="yellow"/>
              </w:rPr>
              <w:t>КИМы</w:t>
            </w:r>
            <w:proofErr w:type="spellEnd"/>
            <w:r w:rsidRPr="00561774">
              <w:rPr>
                <w:rFonts w:ascii="Times New Roman" w:eastAsia="Calibri" w:hAnsi="Times New Roman" w:cs="Times New Roman"/>
                <w:sz w:val="24"/>
                <w:szCs w:val="24"/>
                <w:highlight w:val="yellow"/>
              </w:rPr>
              <w:t xml:space="preserve"> для проведения оценочной деятельности;  методические рекомендации для учителей по организации проектной работы  с обучающимися; оценочные листы для проведения промежуточной аттестации  в форме защиты индивидуального учебного проекта </w:t>
            </w:r>
          </w:p>
        </w:tc>
        <w:tc>
          <w:tcPr>
            <w:tcW w:w="2409" w:type="dxa"/>
            <w:gridSpan w:val="3"/>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tabs>
                <w:tab w:val="center" w:pos="74"/>
                <w:tab w:val="center" w:pos="834"/>
              </w:tabs>
              <w:suppressAutoHyphens/>
              <w:spacing w:after="22" w:line="240" w:lineRule="auto"/>
              <w:rPr>
                <w:rFonts w:ascii="Times New Roman" w:eastAsia="Calibri" w:hAnsi="Times New Roman" w:cs="Times New Roman"/>
                <w:sz w:val="24"/>
                <w:szCs w:val="24"/>
                <w:highlight w:val="yellow"/>
              </w:rPr>
            </w:pPr>
            <w:r w:rsidRPr="00561774">
              <w:rPr>
                <w:rFonts w:ascii="Times New Roman" w:eastAsia="Calibri" w:hAnsi="Times New Roman" w:cs="Times New Roman"/>
                <w:sz w:val="24"/>
                <w:szCs w:val="24"/>
                <w:highlight w:val="yellow"/>
              </w:rPr>
              <w:t xml:space="preserve">В течение </w:t>
            </w:r>
          </w:p>
          <w:p w:rsidR="0017280E" w:rsidRPr="00561774" w:rsidRDefault="0017280E" w:rsidP="0017280E">
            <w:pPr>
              <w:suppressAutoHyphens/>
              <w:spacing w:after="0" w:line="240" w:lineRule="auto"/>
              <w:rPr>
                <w:rFonts w:ascii="Times New Roman" w:eastAsia="Calibri" w:hAnsi="Times New Roman" w:cs="Times New Roman"/>
                <w:sz w:val="24"/>
                <w:szCs w:val="24"/>
                <w:highlight w:val="yellow"/>
              </w:rPr>
            </w:pPr>
            <w:r w:rsidRPr="00561774">
              <w:rPr>
                <w:rFonts w:ascii="Times New Roman" w:eastAsia="Calibri" w:hAnsi="Times New Roman" w:cs="Times New Roman"/>
                <w:sz w:val="24"/>
                <w:szCs w:val="24"/>
                <w:highlight w:val="yellow"/>
              </w:rPr>
              <w:t xml:space="preserve">года </w:t>
            </w: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tc>
        <w:tc>
          <w:tcPr>
            <w:tcW w:w="1984" w:type="dxa"/>
            <w:gridSpan w:val="2"/>
            <w:tcBorders>
              <w:top w:val="single" w:sz="4" w:space="0" w:color="000000"/>
              <w:left w:val="single" w:sz="4" w:space="0" w:color="000000"/>
              <w:bottom w:val="single" w:sz="4" w:space="0" w:color="000000"/>
              <w:right w:val="single" w:sz="4" w:space="0" w:color="000000"/>
            </w:tcBorders>
          </w:tcPr>
          <w:p w:rsidR="0017280E" w:rsidRPr="00561774" w:rsidRDefault="0017280E" w:rsidP="0017280E">
            <w:pPr>
              <w:suppressAutoHyphens/>
              <w:spacing w:after="0" w:line="240" w:lineRule="auto"/>
              <w:rPr>
                <w:rFonts w:ascii="Times New Roman" w:eastAsia="Calibri" w:hAnsi="Times New Roman" w:cs="Times New Roman"/>
                <w:sz w:val="24"/>
                <w:szCs w:val="24"/>
                <w:highlight w:val="yellow"/>
              </w:rPr>
            </w:pPr>
            <w:r w:rsidRPr="00561774">
              <w:rPr>
                <w:rFonts w:ascii="Times New Roman" w:eastAsia="Calibri" w:hAnsi="Times New Roman" w:cs="Times New Roman"/>
                <w:sz w:val="24"/>
                <w:szCs w:val="24"/>
                <w:highlight w:val="yellow"/>
              </w:rPr>
              <w:t xml:space="preserve"> Зам. </w:t>
            </w:r>
          </w:p>
          <w:p w:rsidR="0017280E" w:rsidRPr="00561774" w:rsidRDefault="006F327E" w:rsidP="0017280E">
            <w:pPr>
              <w:suppressAutoHyphens/>
              <w:spacing w:after="0" w:line="240" w:lineRule="auto"/>
              <w:ind w:right="12"/>
              <w:rPr>
                <w:rFonts w:ascii="Times New Roman" w:eastAsia="Calibri" w:hAnsi="Times New Roman" w:cs="Times New Roman"/>
                <w:sz w:val="24"/>
                <w:szCs w:val="24"/>
                <w:highlight w:val="yellow"/>
              </w:rPr>
            </w:pPr>
            <w:r>
              <w:rPr>
                <w:rFonts w:ascii="Times New Roman" w:eastAsia="Calibri" w:hAnsi="Times New Roman" w:cs="Times New Roman"/>
                <w:sz w:val="24"/>
                <w:szCs w:val="24"/>
                <w:highlight w:val="yellow"/>
              </w:rPr>
              <w:t>директора по У</w:t>
            </w:r>
            <w:r w:rsidR="0017280E" w:rsidRPr="00561774">
              <w:rPr>
                <w:rFonts w:ascii="Times New Roman" w:eastAsia="Calibri" w:hAnsi="Times New Roman" w:cs="Times New Roman"/>
                <w:sz w:val="24"/>
                <w:szCs w:val="24"/>
                <w:highlight w:val="yellow"/>
              </w:rPr>
              <w:t xml:space="preserve">Р и ВР, педагог-психолог </w:t>
            </w: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p w:rsidR="0017280E" w:rsidRPr="00561774" w:rsidRDefault="0017280E" w:rsidP="0017280E">
            <w:pPr>
              <w:suppressAutoHyphens/>
              <w:spacing w:after="0" w:line="240" w:lineRule="auto"/>
              <w:ind w:firstLine="709"/>
              <w:rPr>
                <w:rFonts w:ascii="Times New Roman" w:eastAsia="Calibri" w:hAnsi="Times New Roman" w:cs="Times New Roman"/>
                <w:sz w:val="24"/>
                <w:szCs w:val="24"/>
                <w:highlight w:val="yellow"/>
              </w:rPr>
            </w:pPr>
          </w:p>
        </w:tc>
      </w:tr>
      <w:tr w:rsidR="0017280E" w:rsidRPr="00EB2213" w:rsidTr="0017280E">
        <w:tblPrEx>
          <w:tblCellMar>
            <w:top w:w="44" w:type="dxa"/>
          </w:tblCellMar>
        </w:tblPrEx>
        <w:trPr>
          <w:gridAfter w:val="1"/>
          <w:wAfter w:w="9" w:type="dxa"/>
          <w:trHeight w:val="1315"/>
        </w:trPr>
        <w:tc>
          <w:tcPr>
            <w:tcW w:w="1560"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3.3.Изучение образовательных потребностей и интересов обучающихся и запросов их родителей.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225"/>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Анкеты, справки, информация к учебному плану  и плану внеурочной деятельности </w:t>
            </w:r>
          </w:p>
        </w:tc>
        <w:tc>
          <w:tcPr>
            <w:tcW w:w="2409"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48"/>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Ежегодно (апрель-май)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tcPr>
          <w:p w:rsidR="0017280E" w:rsidRPr="00EB2213" w:rsidRDefault="00561774" w:rsidP="0017280E">
            <w:pPr>
              <w:suppressAutoHyphens/>
              <w:spacing w:after="0" w:line="240" w:lineRule="auto"/>
              <w:ind w:right="51"/>
              <w:rPr>
                <w:rFonts w:ascii="Times New Roman" w:eastAsia="Calibri" w:hAnsi="Times New Roman" w:cs="Times New Roman"/>
                <w:sz w:val="24"/>
                <w:szCs w:val="24"/>
              </w:rPr>
            </w:pPr>
            <w:r>
              <w:rPr>
                <w:rFonts w:ascii="Times New Roman" w:eastAsia="Calibri" w:hAnsi="Times New Roman" w:cs="Times New Roman"/>
                <w:sz w:val="24"/>
                <w:szCs w:val="24"/>
              </w:rPr>
              <w:t>Зам. директора по У</w:t>
            </w:r>
            <w:r w:rsidR="0017280E" w:rsidRPr="00EB2213">
              <w:rPr>
                <w:rFonts w:ascii="Times New Roman" w:eastAsia="Calibri" w:hAnsi="Times New Roman" w:cs="Times New Roman"/>
                <w:sz w:val="24"/>
                <w:szCs w:val="24"/>
              </w:rPr>
              <w:t xml:space="preserve">Р и ВР, классные руководители </w:t>
            </w:r>
          </w:p>
        </w:tc>
      </w:tr>
      <w:tr w:rsidR="0017280E" w:rsidRPr="00EB2213" w:rsidTr="0017280E">
        <w:tblPrEx>
          <w:tblCellMar>
            <w:top w:w="44" w:type="dxa"/>
          </w:tblCellMar>
        </w:tblPrEx>
        <w:trPr>
          <w:gridAfter w:val="1"/>
          <w:wAfter w:w="9" w:type="dxa"/>
          <w:trHeight w:val="1601"/>
        </w:trPr>
        <w:tc>
          <w:tcPr>
            <w:tcW w:w="1560"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3.4.Разработка модели портфолио обучающегося как формы предъявления личностных и </w:t>
            </w:r>
            <w:proofErr w:type="spellStart"/>
            <w:r w:rsidRPr="00EB2213">
              <w:rPr>
                <w:rFonts w:ascii="Times New Roman" w:eastAsia="Calibri" w:hAnsi="Times New Roman" w:cs="Times New Roman"/>
                <w:sz w:val="24"/>
                <w:szCs w:val="24"/>
              </w:rPr>
              <w:t>метапредметных</w:t>
            </w:r>
            <w:proofErr w:type="spellEnd"/>
            <w:r w:rsidRPr="00EB2213">
              <w:rPr>
                <w:rFonts w:ascii="Times New Roman" w:eastAsia="Calibri" w:hAnsi="Times New Roman" w:cs="Times New Roman"/>
                <w:sz w:val="24"/>
                <w:szCs w:val="24"/>
              </w:rPr>
              <w:t xml:space="preserve"> результатов освоения ОП СОО.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4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Модель портфолио для учащихся средней школы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2409"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74"/>
                <w:tab w:val="center" w:pos="834"/>
              </w:tabs>
              <w:suppressAutoHyphens/>
              <w:spacing w:after="22"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ab/>
              <w:t xml:space="preserve">В </w:t>
            </w:r>
            <w:r w:rsidRPr="00EB2213">
              <w:rPr>
                <w:rFonts w:ascii="Times New Roman" w:eastAsia="Calibri" w:hAnsi="Times New Roman" w:cs="Times New Roman"/>
                <w:sz w:val="24"/>
                <w:szCs w:val="24"/>
              </w:rPr>
              <w:tab/>
              <w:t xml:space="preserve">течение года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Зам. </w:t>
            </w:r>
          </w:p>
          <w:p w:rsidR="0017280E" w:rsidRPr="00EB2213" w:rsidRDefault="00561774" w:rsidP="0017280E">
            <w:pPr>
              <w:suppressAutoHyphens/>
              <w:spacing w:after="0" w:line="240" w:lineRule="auto"/>
              <w:ind w:right="12"/>
              <w:rPr>
                <w:rFonts w:ascii="Times New Roman" w:eastAsia="Calibri" w:hAnsi="Times New Roman" w:cs="Times New Roman"/>
                <w:sz w:val="24"/>
                <w:szCs w:val="24"/>
              </w:rPr>
            </w:pPr>
            <w:r>
              <w:rPr>
                <w:rFonts w:ascii="Times New Roman" w:eastAsia="Calibri" w:hAnsi="Times New Roman" w:cs="Times New Roman"/>
                <w:sz w:val="24"/>
                <w:szCs w:val="24"/>
              </w:rPr>
              <w:t>директора по У</w:t>
            </w:r>
            <w:r w:rsidR="0017280E" w:rsidRPr="00EB2213">
              <w:rPr>
                <w:rFonts w:ascii="Times New Roman" w:eastAsia="Calibri" w:hAnsi="Times New Roman" w:cs="Times New Roman"/>
                <w:sz w:val="24"/>
                <w:szCs w:val="24"/>
              </w:rPr>
              <w:t xml:space="preserve">Р и ВР, педагог-психолог </w:t>
            </w:r>
          </w:p>
        </w:tc>
      </w:tr>
      <w:tr w:rsidR="0017280E" w:rsidRPr="00EB2213" w:rsidTr="0017280E">
        <w:tblPrEx>
          <w:tblCellMar>
            <w:top w:w="10" w:type="dxa"/>
          </w:tblCellMar>
        </w:tblPrEx>
        <w:trPr>
          <w:gridAfter w:val="1"/>
          <w:wAfter w:w="9" w:type="dxa"/>
          <w:trHeight w:val="472"/>
        </w:trPr>
        <w:tc>
          <w:tcPr>
            <w:tcW w:w="1560" w:type="dxa"/>
            <w:vMerge w:val="restart"/>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3.5</w:t>
            </w:r>
            <w:r w:rsidR="00561774">
              <w:rPr>
                <w:rFonts w:ascii="Times New Roman" w:eastAsia="Calibri" w:hAnsi="Times New Roman" w:cs="Times New Roman"/>
                <w:sz w:val="24"/>
                <w:szCs w:val="24"/>
              </w:rPr>
              <w:t xml:space="preserve">. </w:t>
            </w:r>
            <w:r w:rsidRPr="00EB2213">
              <w:rPr>
                <w:rFonts w:ascii="Times New Roman" w:eastAsia="Calibri" w:hAnsi="Times New Roman" w:cs="Times New Roman"/>
                <w:sz w:val="24"/>
                <w:szCs w:val="24"/>
              </w:rPr>
              <w:t xml:space="preserve">Разработка диагностического инструментария для выявления профессиональных затруднений педагогов в период перехода на ФГОС СОО. Проведение анкетирования педагогов, обработка результатов.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42"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Справка по  результатам диагностики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48"/>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Ежегодно (апрель-май)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Зам. </w:t>
            </w:r>
          </w:p>
          <w:p w:rsidR="0017280E" w:rsidRPr="00EB2213" w:rsidRDefault="00561774" w:rsidP="0017280E">
            <w:pPr>
              <w:suppressAutoHyphens/>
              <w:spacing w:after="0" w:line="240" w:lineRule="auto"/>
              <w:ind w:right="12"/>
              <w:rPr>
                <w:rFonts w:ascii="Times New Roman" w:eastAsia="Calibri" w:hAnsi="Times New Roman" w:cs="Times New Roman"/>
                <w:sz w:val="24"/>
                <w:szCs w:val="24"/>
              </w:rPr>
            </w:pPr>
            <w:r>
              <w:rPr>
                <w:rFonts w:ascii="Times New Roman" w:eastAsia="Calibri" w:hAnsi="Times New Roman" w:cs="Times New Roman"/>
                <w:sz w:val="24"/>
                <w:szCs w:val="24"/>
              </w:rPr>
              <w:t>директора по У</w:t>
            </w:r>
            <w:r w:rsidR="0017280E" w:rsidRPr="00EB2213">
              <w:rPr>
                <w:rFonts w:ascii="Times New Roman" w:eastAsia="Calibri" w:hAnsi="Times New Roman" w:cs="Times New Roman"/>
                <w:sz w:val="24"/>
                <w:szCs w:val="24"/>
              </w:rPr>
              <w:t xml:space="preserve">Р и ВР, педагог-психолог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r>
      <w:tr w:rsidR="0017280E" w:rsidRPr="00EB2213" w:rsidTr="0017280E">
        <w:tblPrEx>
          <w:tblCellMar>
            <w:top w:w="10" w:type="dxa"/>
          </w:tblCellMar>
        </w:tblPrEx>
        <w:trPr>
          <w:gridAfter w:val="1"/>
          <w:wAfter w:w="9" w:type="dxa"/>
          <w:trHeight w:val="1274"/>
        </w:trPr>
        <w:tc>
          <w:tcPr>
            <w:tcW w:w="1560"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44"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3.6</w:t>
            </w:r>
            <w:r w:rsidR="00561774">
              <w:rPr>
                <w:rFonts w:ascii="Times New Roman" w:eastAsia="Calibri" w:hAnsi="Times New Roman" w:cs="Times New Roman"/>
                <w:sz w:val="24"/>
                <w:szCs w:val="24"/>
              </w:rPr>
              <w:t>.</w:t>
            </w:r>
            <w:r w:rsidRPr="00EB2213">
              <w:rPr>
                <w:rFonts w:ascii="Times New Roman" w:eastAsia="Calibri" w:hAnsi="Times New Roman" w:cs="Times New Roman"/>
                <w:sz w:val="24"/>
                <w:szCs w:val="24"/>
              </w:rPr>
              <w:t xml:space="preserve"> Составление плана методического  и психологического сопровождения </w:t>
            </w:r>
          </w:p>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педагогических работников</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9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План методического  и психологического сопровождения педагогических работников </w:t>
            </w:r>
          </w:p>
        </w:tc>
        <w:tc>
          <w:tcPr>
            <w:tcW w:w="2410"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Ежегодно (июнь-август)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Зам. </w:t>
            </w:r>
          </w:p>
          <w:p w:rsidR="0017280E" w:rsidRPr="00EB2213" w:rsidRDefault="00561774" w:rsidP="0017280E">
            <w:pPr>
              <w:suppressAutoHyphens/>
              <w:spacing w:after="0" w:line="240" w:lineRule="auto"/>
              <w:ind w:right="12"/>
              <w:rPr>
                <w:rFonts w:ascii="Times New Roman" w:eastAsia="Calibri" w:hAnsi="Times New Roman" w:cs="Times New Roman"/>
                <w:sz w:val="24"/>
                <w:szCs w:val="24"/>
              </w:rPr>
            </w:pPr>
            <w:r>
              <w:rPr>
                <w:rFonts w:ascii="Times New Roman" w:eastAsia="Calibri" w:hAnsi="Times New Roman" w:cs="Times New Roman"/>
                <w:sz w:val="24"/>
                <w:szCs w:val="24"/>
              </w:rPr>
              <w:t>директора по У</w:t>
            </w:r>
            <w:r w:rsidR="0017280E" w:rsidRPr="00EB2213">
              <w:rPr>
                <w:rFonts w:ascii="Times New Roman" w:eastAsia="Calibri" w:hAnsi="Times New Roman" w:cs="Times New Roman"/>
                <w:sz w:val="24"/>
                <w:szCs w:val="24"/>
              </w:rPr>
              <w:t xml:space="preserve">Р и ВР, педагог-психолог </w:t>
            </w:r>
          </w:p>
        </w:tc>
      </w:tr>
      <w:tr w:rsidR="0017280E" w:rsidRPr="00EB2213" w:rsidTr="0017280E">
        <w:tblPrEx>
          <w:tblCellMar>
            <w:top w:w="10" w:type="dxa"/>
          </w:tblCellMar>
        </w:tblPrEx>
        <w:trPr>
          <w:gridAfter w:val="1"/>
          <w:wAfter w:w="9" w:type="dxa"/>
          <w:trHeight w:val="1781"/>
        </w:trPr>
        <w:tc>
          <w:tcPr>
            <w:tcW w:w="1560"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3.7.</w:t>
            </w:r>
            <w:r w:rsidR="00561774">
              <w:rPr>
                <w:rFonts w:ascii="Times New Roman" w:eastAsia="Calibri" w:hAnsi="Times New Roman" w:cs="Times New Roman"/>
                <w:sz w:val="24"/>
                <w:szCs w:val="24"/>
              </w:rPr>
              <w:t xml:space="preserve"> </w:t>
            </w:r>
            <w:r w:rsidRPr="00EB2213">
              <w:rPr>
                <w:rFonts w:ascii="Times New Roman" w:eastAsia="Calibri" w:hAnsi="Times New Roman" w:cs="Times New Roman"/>
                <w:sz w:val="24"/>
                <w:szCs w:val="24"/>
              </w:rPr>
              <w:t xml:space="preserve">Проведение административных, научно-методических  и педагогических советов, заседаний ШМО по теме «Опыт  и проблемы реализации ФГОС СОО»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Материалы  и протоколы административных, методических  и педагогических советов </w:t>
            </w:r>
          </w:p>
        </w:tc>
        <w:tc>
          <w:tcPr>
            <w:tcW w:w="2410"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207"/>
                <w:tab w:val="center" w:pos="1150"/>
              </w:tabs>
              <w:suppressAutoHyphens/>
              <w:spacing w:after="24"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Май </w:t>
            </w:r>
            <w:r w:rsidRPr="00EB2213">
              <w:rPr>
                <w:rFonts w:ascii="Times New Roman" w:eastAsia="Calibri" w:hAnsi="Times New Roman" w:cs="Times New Roman"/>
                <w:sz w:val="24"/>
                <w:szCs w:val="24"/>
              </w:rPr>
              <w:tab/>
              <w:t xml:space="preserve">–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август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Директор, зам.</w:t>
            </w:r>
            <w:r w:rsidR="00561774">
              <w:rPr>
                <w:rFonts w:ascii="Times New Roman" w:eastAsia="Calibri" w:hAnsi="Times New Roman" w:cs="Times New Roman"/>
                <w:sz w:val="24"/>
                <w:szCs w:val="24"/>
              </w:rPr>
              <w:t xml:space="preserve"> директора по У</w:t>
            </w:r>
            <w:r w:rsidRPr="00EB2213">
              <w:rPr>
                <w:rFonts w:ascii="Times New Roman" w:eastAsia="Calibri" w:hAnsi="Times New Roman" w:cs="Times New Roman"/>
                <w:sz w:val="24"/>
                <w:szCs w:val="24"/>
              </w:rPr>
              <w:t xml:space="preserve">Р, ВР, педагог-психолог </w:t>
            </w:r>
          </w:p>
        </w:tc>
      </w:tr>
      <w:tr w:rsidR="0017280E" w:rsidRPr="00EB2213" w:rsidTr="0017280E">
        <w:tblPrEx>
          <w:tblCellMar>
            <w:top w:w="10" w:type="dxa"/>
          </w:tblCellMar>
        </w:tblPrEx>
        <w:trPr>
          <w:gridAfter w:val="1"/>
          <w:wAfter w:w="9" w:type="dxa"/>
          <w:trHeight w:val="1748"/>
        </w:trPr>
        <w:tc>
          <w:tcPr>
            <w:tcW w:w="1560" w:type="dxa"/>
            <w:vMerge w:val="restart"/>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IV. Кадровое обеспечение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реализации ООП ООО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4.1.Диагностика соответствия профессиональных компетентностей педагогов требованиям профессионального стандарта педагога (ПС)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1.Информация для организации сопровождения непрерывного профессионального развития педагогов, персонифицированные программы повышения квалификации педагогических работников </w:t>
            </w:r>
          </w:p>
        </w:tc>
        <w:tc>
          <w:tcPr>
            <w:tcW w:w="2410"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Январь 2020 </w:t>
            </w:r>
          </w:p>
        </w:tc>
        <w:tc>
          <w:tcPr>
            <w:tcW w:w="1983"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зам.</w:t>
            </w:r>
            <w:r w:rsidR="00561774">
              <w:rPr>
                <w:rFonts w:ascii="Times New Roman" w:eastAsia="Calibri" w:hAnsi="Times New Roman" w:cs="Times New Roman"/>
                <w:sz w:val="24"/>
                <w:szCs w:val="24"/>
              </w:rPr>
              <w:t xml:space="preserve"> директора по У</w:t>
            </w:r>
            <w:r w:rsidRPr="00EB2213">
              <w:rPr>
                <w:rFonts w:ascii="Times New Roman" w:eastAsia="Calibri" w:hAnsi="Times New Roman" w:cs="Times New Roman"/>
                <w:sz w:val="24"/>
                <w:szCs w:val="24"/>
              </w:rPr>
              <w:t xml:space="preserve">Р,ВР, педагог-психолог </w:t>
            </w:r>
          </w:p>
        </w:tc>
      </w:tr>
      <w:tr w:rsidR="0017280E" w:rsidRPr="00EB2213" w:rsidTr="0017280E">
        <w:tblPrEx>
          <w:tblCellMar>
            <w:top w:w="10" w:type="dxa"/>
          </w:tblCellMar>
        </w:tblPrEx>
        <w:trPr>
          <w:gridAfter w:val="1"/>
          <w:wAfter w:w="9" w:type="dxa"/>
          <w:trHeight w:val="1039"/>
        </w:trPr>
        <w:tc>
          <w:tcPr>
            <w:tcW w:w="1560"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123"/>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4.2.Выявление педагогов - лидеров образования.  Определение механизмов их участия - в научно-методическом сопровождении  повышения профессиональной </w:t>
            </w:r>
          </w:p>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компетентности  работников ОО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2.Система научно-методического сопровождения повышения профессиональной </w:t>
            </w:r>
          </w:p>
          <w:p w:rsidR="0017280E" w:rsidRPr="00EB2213" w:rsidRDefault="0017280E" w:rsidP="0017280E">
            <w:pPr>
              <w:suppressAutoHyphens/>
              <w:spacing w:after="5"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компетентности </w:t>
            </w:r>
          </w:p>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педагогов с участием лидеров образования.</w:t>
            </w:r>
          </w:p>
        </w:tc>
        <w:tc>
          <w:tcPr>
            <w:tcW w:w="2410" w:type="dxa"/>
            <w:gridSpan w:val="3"/>
            <w:tcBorders>
              <w:top w:val="single" w:sz="4" w:space="0" w:color="000000"/>
              <w:left w:val="single" w:sz="4" w:space="0" w:color="000000"/>
              <w:bottom w:val="single" w:sz="4" w:space="0" w:color="000000"/>
              <w:right w:val="single" w:sz="4" w:space="0" w:color="000000"/>
            </w:tcBorders>
          </w:tcPr>
          <w:p w:rsidR="0017280E" w:rsidRPr="00EB2213" w:rsidRDefault="007D4E73" w:rsidP="007D4E73">
            <w:pPr>
              <w:tabs>
                <w:tab w:val="center" w:pos="74"/>
                <w:tab w:val="center" w:pos="834"/>
              </w:tabs>
              <w:suppressAutoHyphens/>
              <w:spacing w:after="22"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течение </w:t>
            </w:r>
            <w:r w:rsidR="0017280E" w:rsidRPr="00EB2213">
              <w:rPr>
                <w:rFonts w:ascii="Times New Roman" w:eastAsia="Calibri" w:hAnsi="Times New Roman" w:cs="Times New Roman"/>
                <w:sz w:val="24"/>
                <w:szCs w:val="24"/>
              </w:rPr>
              <w:t xml:space="preserve">года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7D4E73">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Зам. директора </w:t>
            </w:r>
          </w:p>
        </w:tc>
      </w:tr>
      <w:tr w:rsidR="0017280E" w:rsidRPr="00EB2213" w:rsidTr="0017280E">
        <w:tblPrEx>
          <w:tblCellMar>
            <w:top w:w="10" w:type="dxa"/>
          </w:tblCellMar>
        </w:tblPrEx>
        <w:trPr>
          <w:gridAfter w:val="1"/>
          <w:wAfter w:w="9" w:type="dxa"/>
          <w:trHeight w:val="3113"/>
        </w:trPr>
        <w:tc>
          <w:tcPr>
            <w:tcW w:w="1560"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4.3. Проведение </w:t>
            </w:r>
          </w:p>
          <w:p w:rsidR="0017280E" w:rsidRPr="00EB2213" w:rsidRDefault="0017280E" w:rsidP="0017280E">
            <w:pPr>
              <w:suppressAutoHyphens/>
              <w:spacing w:after="35" w:line="240" w:lineRule="auto"/>
              <w:ind w:right="212"/>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методических мероприятий (семинары, тренинги, мастер-классы, круглые столы, конференции, стажировки и пр.) с участием  лидеров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образования;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Методические продукты: публикации, программы курсов </w:t>
            </w:r>
          </w:p>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(предметов), стажировок, модульных курсов, </w:t>
            </w:r>
            <w:proofErr w:type="spellStart"/>
            <w:r w:rsidRPr="00EB2213">
              <w:rPr>
                <w:rFonts w:ascii="Times New Roman" w:eastAsia="Calibri" w:hAnsi="Times New Roman" w:cs="Times New Roman"/>
                <w:sz w:val="24"/>
                <w:szCs w:val="24"/>
              </w:rPr>
              <w:t>методич</w:t>
            </w:r>
            <w:proofErr w:type="spellEnd"/>
            <w:r w:rsidRPr="00EB2213">
              <w:rPr>
                <w:rFonts w:ascii="Times New Roman" w:eastAsia="Calibri" w:hAnsi="Times New Roman" w:cs="Times New Roman"/>
                <w:sz w:val="24"/>
                <w:szCs w:val="24"/>
              </w:rPr>
              <w:t xml:space="preserve">. рекомендации, контрольно-измерительные материалы </w:t>
            </w:r>
          </w:p>
        </w:tc>
        <w:tc>
          <w:tcPr>
            <w:tcW w:w="2410"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В течение года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Зам. директора </w:t>
            </w:r>
          </w:p>
        </w:tc>
      </w:tr>
      <w:tr w:rsidR="0017280E" w:rsidRPr="00EB2213" w:rsidTr="0017280E">
        <w:tblPrEx>
          <w:tblCellMar>
            <w:top w:w="10" w:type="dxa"/>
          </w:tblCellMar>
        </w:tblPrEx>
        <w:trPr>
          <w:gridAfter w:val="1"/>
          <w:wAfter w:w="9" w:type="dxa"/>
          <w:trHeight w:val="1556"/>
        </w:trPr>
        <w:tc>
          <w:tcPr>
            <w:tcW w:w="1560"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143"/>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Организация  аттестации педагогических работников на соответствие занимаемой должности  и на квалификационную категорию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7D4E73">
            <w:pPr>
              <w:suppressAutoHyphens/>
              <w:spacing w:after="0" w:line="240" w:lineRule="auto"/>
              <w:ind w:right="5"/>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100% аттестованных педагогических работников </w:t>
            </w:r>
          </w:p>
        </w:tc>
        <w:tc>
          <w:tcPr>
            <w:tcW w:w="2410" w:type="dxa"/>
            <w:gridSpan w:val="3"/>
            <w:tcBorders>
              <w:top w:val="single" w:sz="4" w:space="0" w:color="000000"/>
              <w:left w:val="single" w:sz="4" w:space="0" w:color="000000"/>
              <w:bottom w:val="single" w:sz="4" w:space="0" w:color="000000"/>
              <w:right w:val="single" w:sz="4" w:space="0" w:color="000000"/>
            </w:tcBorders>
          </w:tcPr>
          <w:p w:rsidR="0017280E" w:rsidRPr="00EB2213" w:rsidRDefault="007D4E73" w:rsidP="007D4E73">
            <w:pPr>
              <w:tabs>
                <w:tab w:val="right" w:pos="1258"/>
              </w:tabs>
              <w:suppressAutoHyphens/>
              <w:spacing w:after="2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течение </w:t>
            </w:r>
            <w:r w:rsidR="0017280E" w:rsidRPr="00EB2213">
              <w:rPr>
                <w:rFonts w:ascii="Times New Roman" w:eastAsia="Calibri" w:hAnsi="Times New Roman" w:cs="Times New Roman"/>
                <w:sz w:val="24"/>
                <w:szCs w:val="24"/>
              </w:rPr>
              <w:t xml:space="preserve">года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7D4E73">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Зам. директора </w:t>
            </w:r>
          </w:p>
        </w:tc>
      </w:tr>
      <w:tr w:rsidR="0017280E" w:rsidRPr="00EB2213" w:rsidTr="0017280E">
        <w:tblPrEx>
          <w:tblCellMar>
            <w:top w:w="10" w:type="dxa"/>
          </w:tblCellMar>
        </w:tblPrEx>
        <w:trPr>
          <w:gridAfter w:val="1"/>
          <w:wAfter w:w="9" w:type="dxa"/>
          <w:trHeight w:val="1086"/>
        </w:trPr>
        <w:tc>
          <w:tcPr>
            <w:tcW w:w="1560" w:type="dxa"/>
            <w:vMerge w:val="restart"/>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2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V.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Информационно-методическое обеспечение </w:t>
            </w:r>
          </w:p>
          <w:p w:rsidR="0017280E" w:rsidRPr="00EB2213" w:rsidRDefault="0017280E" w:rsidP="007D4E73">
            <w:pPr>
              <w:suppressAutoHyphens/>
              <w:spacing w:after="17"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реализации ООП СОО </w:t>
            </w:r>
          </w:p>
        </w:tc>
        <w:tc>
          <w:tcPr>
            <w:tcW w:w="2835" w:type="dxa"/>
            <w:tcBorders>
              <w:top w:val="single" w:sz="4" w:space="0" w:color="000000"/>
              <w:left w:val="single" w:sz="4" w:space="0" w:color="000000"/>
              <w:bottom w:val="single" w:sz="4" w:space="0" w:color="000000"/>
              <w:right w:val="single" w:sz="4" w:space="0" w:color="000000"/>
            </w:tcBorders>
          </w:tcPr>
          <w:p w:rsidR="0017280E" w:rsidRPr="00EB2213" w:rsidRDefault="0017280E" w:rsidP="007D4E73">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5.1. Обновление компьютерной техники в предметных кабинетах.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7D4E73">
            <w:pPr>
              <w:suppressAutoHyphens/>
              <w:spacing w:after="38"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современной </w:t>
            </w:r>
          </w:p>
          <w:p w:rsidR="0017280E" w:rsidRPr="00EB2213" w:rsidRDefault="0017280E" w:rsidP="007D4E73">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техники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29"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По мере необходимости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7D4E73">
            <w:p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Директор, </w:t>
            </w:r>
            <w:r w:rsidR="007D4E73">
              <w:rPr>
                <w:rFonts w:ascii="Times New Roman" w:eastAsia="Calibri" w:hAnsi="Times New Roman" w:cs="Times New Roman"/>
                <w:sz w:val="24"/>
                <w:szCs w:val="24"/>
              </w:rPr>
              <w:t>завхоз</w:t>
            </w:r>
            <w:r w:rsidRPr="00EB2213">
              <w:rPr>
                <w:rFonts w:ascii="Times New Roman" w:eastAsia="Calibri" w:hAnsi="Times New Roman" w:cs="Times New Roman"/>
                <w:sz w:val="24"/>
                <w:szCs w:val="24"/>
              </w:rPr>
              <w:t xml:space="preserve"> </w:t>
            </w:r>
          </w:p>
        </w:tc>
      </w:tr>
      <w:tr w:rsidR="0017280E" w:rsidRPr="007D4E73" w:rsidTr="0017280E">
        <w:tblPrEx>
          <w:tblCellMar>
            <w:top w:w="10" w:type="dxa"/>
          </w:tblCellMar>
        </w:tblPrEx>
        <w:trPr>
          <w:gridAfter w:val="1"/>
          <w:wAfter w:w="9" w:type="dxa"/>
          <w:trHeight w:val="1022"/>
        </w:trPr>
        <w:tc>
          <w:tcPr>
            <w:tcW w:w="1560"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7280E" w:rsidRPr="007D4E73" w:rsidRDefault="0017280E" w:rsidP="007D4E73">
            <w:pPr>
              <w:suppressAutoHyphens/>
              <w:spacing w:after="0" w:line="240" w:lineRule="auto"/>
              <w:rPr>
                <w:rFonts w:ascii="Times New Roman" w:eastAsia="Calibri" w:hAnsi="Times New Roman" w:cs="Times New Roman"/>
                <w:sz w:val="24"/>
                <w:szCs w:val="24"/>
              </w:rPr>
            </w:pPr>
            <w:r w:rsidRPr="007D4E73">
              <w:rPr>
                <w:rFonts w:ascii="Times New Roman" w:eastAsia="Calibri" w:hAnsi="Times New Roman" w:cs="Times New Roman"/>
                <w:sz w:val="24"/>
                <w:szCs w:val="24"/>
              </w:rPr>
              <w:t xml:space="preserve">5.2. Повышение квалификации педагогов по вопросам использования ИКТ и ЭОР. </w:t>
            </w:r>
          </w:p>
        </w:tc>
        <w:tc>
          <w:tcPr>
            <w:tcW w:w="2551" w:type="dxa"/>
            <w:gridSpan w:val="2"/>
            <w:tcBorders>
              <w:top w:val="single" w:sz="4" w:space="0" w:color="000000"/>
              <w:left w:val="single" w:sz="4" w:space="0" w:color="000000"/>
              <w:bottom w:val="single" w:sz="4" w:space="0" w:color="000000"/>
              <w:right w:val="single" w:sz="4" w:space="0" w:color="000000"/>
            </w:tcBorders>
          </w:tcPr>
          <w:p w:rsidR="0017280E" w:rsidRPr="007D4E73" w:rsidRDefault="0017280E" w:rsidP="0017280E">
            <w:pPr>
              <w:suppressAutoHyphens/>
              <w:spacing w:after="18" w:line="240" w:lineRule="auto"/>
              <w:rPr>
                <w:rFonts w:ascii="Times New Roman" w:eastAsia="Calibri" w:hAnsi="Times New Roman" w:cs="Times New Roman"/>
                <w:sz w:val="24"/>
                <w:szCs w:val="24"/>
              </w:rPr>
            </w:pPr>
            <w:r w:rsidRPr="007D4E73">
              <w:rPr>
                <w:rFonts w:ascii="Times New Roman" w:eastAsia="Calibri" w:hAnsi="Times New Roman" w:cs="Times New Roman"/>
                <w:sz w:val="24"/>
                <w:szCs w:val="24"/>
              </w:rPr>
              <w:t xml:space="preserve">Дистанционное и </w:t>
            </w:r>
          </w:p>
          <w:p w:rsidR="0017280E" w:rsidRPr="007D4E73" w:rsidRDefault="0017280E" w:rsidP="007D4E73">
            <w:pPr>
              <w:suppressAutoHyphens/>
              <w:spacing w:after="0" w:line="240" w:lineRule="auto"/>
              <w:rPr>
                <w:rFonts w:ascii="Times New Roman" w:eastAsia="Calibri" w:hAnsi="Times New Roman" w:cs="Times New Roman"/>
                <w:sz w:val="24"/>
                <w:szCs w:val="24"/>
              </w:rPr>
            </w:pPr>
            <w:r w:rsidRPr="007D4E73">
              <w:rPr>
                <w:rFonts w:ascii="Times New Roman" w:eastAsia="Calibri" w:hAnsi="Times New Roman" w:cs="Times New Roman"/>
                <w:sz w:val="24"/>
                <w:szCs w:val="24"/>
              </w:rPr>
              <w:t xml:space="preserve">очное обучение  </w:t>
            </w:r>
          </w:p>
          <w:p w:rsidR="0017280E" w:rsidRPr="007D4E73" w:rsidRDefault="0017280E" w:rsidP="0017280E">
            <w:pPr>
              <w:suppressAutoHyphens/>
              <w:spacing w:after="0" w:line="240" w:lineRule="auto"/>
              <w:ind w:firstLine="709"/>
              <w:rPr>
                <w:rFonts w:ascii="Times New Roman" w:eastAsia="Calibri" w:hAnsi="Times New Roman" w:cs="Times New Roman"/>
                <w:sz w:val="24"/>
                <w:szCs w:val="24"/>
              </w:rPr>
            </w:pPr>
          </w:p>
          <w:p w:rsidR="0017280E" w:rsidRPr="007D4E73" w:rsidRDefault="0017280E" w:rsidP="0017280E">
            <w:pPr>
              <w:suppressAutoHyphens/>
              <w:spacing w:after="0" w:line="240" w:lineRule="auto"/>
              <w:ind w:firstLine="709"/>
              <w:rPr>
                <w:rFonts w:ascii="Times New Roman" w:eastAsia="Calibri" w:hAnsi="Times New Roman" w:cs="Times New Roman"/>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17280E" w:rsidRPr="007D4E73" w:rsidRDefault="007D4E73" w:rsidP="007D4E73">
            <w:pPr>
              <w:tabs>
                <w:tab w:val="right" w:pos="1258"/>
              </w:tabs>
              <w:suppressAutoHyphens/>
              <w:spacing w:after="2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течение </w:t>
            </w:r>
            <w:r w:rsidR="0017280E" w:rsidRPr="007D4E73">
              <w:rPr>
                <w:rFonts w:ascii="Times New Roman" w:eastAsia="Calibri" w:hAnsi="Times New Roman" w:cs="Times New Roman"/>
                <w:sz w:val="24"/>
                <w:szCs w:val="24"/>
              </w:rPr>
              <w:t xml:space="preserve">года </w:t>
            </w:r>
          </w:p>
        </w:tc>
        <w:tc>
          <w:tcPr>
            <w:tcW w:w="1983" w:type="dxa"/>
            <w:gridSpan w:val="2"/>
            <w:tcBorders>
              <w:top w:val="single" w:sz="4" w:space="0" w:color="000000"/>
              <w:left w:val="single" w:sz="4" w:space="0" w:color="000000"/>
              <w:bottom w:val="single" w:sz="4" w:space="0" w:color="000000"/>
              <w:right w:val="single" w:sz="4" w:space="0" w:color="000000"/>
            </w:tcBorders>
          </w:tcPr>
          <w:p w:rsidR="0017280E" w:rsidRPr="007D4E73" w:rsidRDefault="007D4E73" w:rsidP="007D4E73">
            <w:pPr>
              <w:suppressAutoHyphens/>
              <w:spacing w:after="42" w:line="240" w:lineRule="auto"/>
              <w:rPr>
                <w:rFonts w:ascii="Times New Roman" w:eastAsia="Calibri" w:hAnsi="Times New Roman" w:cs="Times New Roman"/>
                <w:sz w:val="24"/>
                <w:szCs w:val="24"/>
              </w:rPr>
            </w:pPr>
            <w:r w:rsidRPr="007D4E73">
              <w:rPr>
                <w:rFonts w:ascii="Times New Roman" w:eastAsia="Calibri" w:hAnsi="Times New Roman" w:cs="Times New Roman"/>
                <w:sz w:val="24"/>
                <w:szCs w:val="24"/>
              </w:rPr>
              <w:t>Зам. директора по У</w:t>
            </w:r>
            <w:r w:rsidR="0017280E" w:rsidRPr="007D4E73">
              <w:rPr>
                <w:rFonts w:ascii="Times New Roman" w:eastAsia="Calibri" w:hAnsi="Times New Roman" w:cs="Times New Roman"/>
                <w:sz w:val="24"/>
                <w:szCs w:val="24"/>
              </w:rPr>
              <w:t xml:space="preserve">Р </w:t>
            </w:r>
          </w:p>
          <w:p w:rsidR="0017280E" w:rsidRPr="007D4E73" w:rsidRDefault="0017280E" w:rsidP="0017280E">
            <w:pPr>
              <w:suppressAutoHyphens/>
              <w:spacing w:after="0" w:line="240" w:lineRule="auto"/>
              <w:ind w:firstLine="709"/>
              <w:rPr>
                <w:rFonts w:ascii="Times New Roman" w:eastAsia="Calibri" w:hAnsi="Times New Roman" w:cs="Times New Roman"/>
                <w:sz w:val="24"/>
                <w:szCs w:val="24"/>
              </w:rPr>
            </w:pPr>
          </w:p>
        </w:tc>
      </w:tr>
    </w:tbl>
    <w:p w:rsidR="0017280E" w:rsidRPr="007D4E73" w:rsidRDefault="0017280E" w:rsidP="0017280E">
      <w:pPr>
        <w:spacing w:after="0" w:line="240" w:lineRule="auto"/>
        <w:ind w:firstLine="454"/>
        <w:rPr>
          <w:rFonts w:ascii="Times New Roman" w:eastAsia="Calibri" w:hAnsi="Times New Roman" w:cs="Times New Roman"/>
          <w:sz w:val="24"/>
          <w:szCs w:val="24"/>
          <w:lang w:val="x-none" w:eastAsia="ru-RU"/>
        </w:rPr>
      </w:pPr>
    </w:p>
    <w:p w:rsidR="0017280E" w:rsidRPr="00EB2213" w:rsidRDefault="0017280E" w:rsidP="0017280E">
      <w:pPr>
        <w:suppressAutoHyphens/>
        <w:spacing w:after="3" w:line="240" w:lineRule="auto"/>
        <w:ind w:left="194" w:hanging="10"/>
        <w:rPr>
          <w:rFonts w:ascii="Times New Roman" w:eastAsia="Calibri" w:hAnsi="Times New Roman" w:cs="Times New Roman"/>
          <w:sz w:val="24"/>
          <w:szCs w:val="24"/>
        </w:rPr>
      </w:pPr>
      <w:r w:rsidRPr="007D4E73">
        <w:rPr>
          <w:rFonts w:ascii="Times New Roman" w:eastAsia="Calibri" w:hAnsi="Times New Roman" w:cs="Times New Roman"/>
          <w:b/>
          <w:sz w:val="24"/>
          <w:szCs w:val="24"/>
          <w:lang w:val="en-US"/>
        </w:rPr>
        <w:t>III</w:t>
      </w:r>
      <w:r w:rsidRPr="007D4E73">
        <w:rPr>
          <w:rFonts w:ascii="Times New Roman" w:eastAsia="Calibri" w:hAnsi="Times New Roman" w:cs="Times New Roman"/>
          <w:b/>
          <w:sz w:val="24"/>
          <w:szCs w:val="24"/>
        </w:rPr>
        <w:t xml:space="preserve">. 6. </w:t>
      </w:r>
      <w:proofErr w:type="spellStart"/>
      <w:r w:rsidRPr="007D4E73">
        <w:rPr>
          <w:rFonts w:ascii="Times New Roman" w:eastAsia="Calibri" w:hAnsi="Times New Roman" w:cs="Times New Roman"/>
          <w:b/>
          <w:sz w:val="24"/>
          <w:szCs w:val="24"/>
          <w:lang w:val="en-US"/>
        </w:rPr>
        <w:t>Контроль</w:t>
      </w:r>
      <w:proofErr w:type="spellEnd"/>
      <w:r w:rsidRPr="007D4E73">
        <w:rPr>
          <w:rFonts w:ascii="Times New Roman" w:eastAsia="Calibri" w:hAnsi="Times New Roman" w:cs="Times New Roman"/>
          <w:b/>
          <w:sz w:val="24"/>
          <w:szCs w:val="24"/>
          <w:lang w:val="en-US"/>
        </w:rPr>
        <w:t xml:space="preserve"> </w:t>
      </w:r>
      <w:proofErr w:type="spellStart"/>
      <w:r w:rsidRPr="007D4E73">
        <w:rPr>
          <w:rFonts w:ascii="Times New Roman" w:eastAsia="Calibri" w:hAnsi="Times New Roman" w:cs="Times New Roman"/>
          <w:b/>
          <w:sz w:val="24"/>
          <w:szCs w:val="24"/>
          <w:lang w:val="en-US"/>
        </w:rPr>
        <w:t>состояния</w:t>
      </w:r>
      <w:proofErr w:type="spellEnd"/>
      <w:r w:rsidRPr="007D4E73">
        <w:rPr>
          <w:rFonts w:ascii="Times New Roman" w:eastAsia="Calibri" w:hAnsi="Times New Roman" w:cs="Times New Roman"/>
          <w:b/>
          <w:sz w:val="24"/>
          <w:szCs w:val="24"/>
          <w:lang w:val="en-US"/>
        </w:rPr>
        <w:t xml:space="preserve"> </w:t>
      </w:r>
      <w:proofErr w:type="spellStart"/>
      <w:r w:rsidRPr="007D4E73">
        <w:rPr>
          <w:rFonts w:ascii="Times New Roman" w:eastAsia="Calibri" w:hAnsi="Times New Roman" w:cs="Times New Roman"/>
          <w:b/>
          <w:sz w:val="24"/>
          <w:szCs w:val="24"/>
          <w:lang w:val="en-US"/>
        </w:rPr>
        <w:t>системы</w:t>
      </w:r>
      <w:proofErr w:type="spellEnd"/>
      <w:r w:rsidRPr="007D4E73">
        <w:rPr>
          <w:rFonts w:ascii="Times New Roman" w:eastAsia="Calibri" w:hAnsi="Times New Roman" w:cs="Times New Roman"/>
          <w:b/>
          <w:sz w:val="24"/>
          <w:szCs w:val="24"/>
          <w:lang w:val="en-US"/>
        </w:rPr>
        <w:t xml:space="preserve"> </w:t>
      </w:r>
      <w:proofErr w:type="spellStart"/>
      <w:r w:rsidRPr="007D4E73">
        <w:rPr>
          <w:rFonts w:ascii="Times New Roman" w:eastAsia="Calibri" w:hAnsi="Times New Roman" w:cs="Times New Roman"/>
          <w:b/>
          <w:sz w:val="24"/>
          <w:szCs w:val="24"/>
          <w:lang w:val="en-US"/>
        </w:rPr>
        <w:t>условий</w:t>
      </w:r>
      <w:proofErr w:type="spellEnd"/>
    </w:p>
    <w:p w:rsidR="0017280E" w:rsidRPr="00EB2213" w:rsidRDefault="0017280E" w:rsidP="0017280E">
      <w:pPr>
        <w:suppressAutoHyphens/>
        <w:spacing w:after="0" w:line="240" w:lineRule="auto"/>
        <w:ind w:left="425" w:firstLine="709"/>
        <w:rPr>
          <w:rFonts w:ascii="Times New Roman" w:eastAsia="Calibri" w:hAnsi="Times New Roman" w:cs="Times New Roman"/>
          <w:sz w:val="24"/>
          <w:szCs w:val="24"/>
        </w:rPr>
      </w:pPr>
    </w:p>
    <w:tbl>
      <w:tblPr>
        <w:tblW w:w="11192" w:type="dxa"/>
        <w:tblInd w:w="-1026" w:type="dxa"/>
        <w:tblCellMar>
          <w:top w:w="51" w:type="dxa"/>
          <w:right w:w="107" w:type="dxa"/>
        </w:tblCellMar>
        <w:tblLook w:val="04A0" w:firstRow="1" w:lastRow="0" w:firstColumn="1" w:lastColumn="0" w:noHBand="0" w:noVBand="1"/>
      </w:tblPr>
      <w:tblGrid>
        <w:gridCol w:w="5103"/>
        <w:gridCol w:w="796"/>
        <w:gridCol w:w="5293"/>
      </w:tblGrid>
      <w:tr w:rsidR="0017280E" w:rsidRPr="00EB2213" w:rsidTr="0017280E">
        <w:trPr>
          <w:trHeight w:val="286"/>
        </w:trPr>
        <w:tc>
          <w:tcPr>
            <w:tcW w:w="5899"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i/>
                <w:sz w:val="24"/>
                <w:szCs w:val="24"/>
              </w:rPr>
              <w:t>Объект контроля</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4" w:firstLine="709"/>
              <w:rPr>
                <w:rFonts w:ascii="Times New Roman" w:eastAsia="Calibri" w:hAnsi="Times New Roman" w:cs="Times New Roman"/>
                <w:sz w:val="24"/>
                <w:szCs w:val="24"/>
              </w:rPr>
            </w:pPr>
            <w:r w:rsidRPr="00EB2213">
              <w:rPr>
                <w:rFonts w:ascii="Times New Roman" w:eastAsia="Calibri" w:hAnsi="Times New Roman" w:cs="Times New Roman"/>
                <w:i/>
                <w:sz w:val="24"/>
                <w:szCs w:val="24"/>
              </w:rPr>
              <w:t>Показатели</w:t>
            </w:r>
          </w:p>
        </w:tc>
      </w:tr>
      <w:tr w:rsidR="0017280E" w:rsidRPr="00EB2213" w:rsidTr="0017280E">
        <w:trPr>
          <w:trHeight w:val="286"/>
        </w:trPr>
        <w:tc>
          <w:tcPr>
            <w:tcW w:w="11192"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2" w:firstLine="709"/>
              <w:rPr>
                <w:rFonts w:ascii="Times New Roman" w:eastAsia="Calibri" w:hAnsi="Times New Roman" w:cs="Times New Roman"/>
                <w:sz w:val="24"/>
                <w:szCs w:val="24"/>
              </w:rPr>
            </w:pPr>
            <w:r w:rsidRPr="00EB2213">
              <w:rPr>
                <w:rFonts w:ascii="Times New Roman" w:eastAsia="Calibri" w:hAnsi="Times New Roman" w:cs="Times New Roman"/>
                <w:i/>
                <w:sz w:val="24"/>
                <w:szCs w:val="24"/>
              </w:rPr>
              <w:t>Кадровые условия</w:t>
            </w:r>
          </w:p>
        </w:tc>
      </w:tr>
      <w:tr w:rsidR="0017280E" w:rsidRPr="00EB2213" w:rsidTr="0017280E">
        <w:trPr>
          <w:trHeight w:val="2609"/>
        </w:trPr>
        <w:tc>
          <w:tcPr>
            <w:tcW w:w="510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 Качество кадрового обеспечения реализации ООП СОО </w:t>
            </w:r>
          </w:p>
        </w:tc>
        <w:tc>
          <w:tcPr>
            <w:tcW w:w="6089"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2B7C7D">
            <w:pPr>
              <w:numPr>
                <w:ilvl w:val="0"/>
                <w:numId w:val="158"/>
              </w:numPr>
              <w:suppressAutoHyphens/>
              <w:spacing w:after="112"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освоение новой системы требований к структуре ООП СОО, результатам её освоения и условиям реализации, а также системы оценки итогов образовательной </w:t>
            </w:r>
            <w:r w:rsidRPr="00EB2213">
              <w:rPr>
                <w:rFonts w:ascii="Times New Roman" w:eastAsia="Calibri" w:hAnsi="Times New Roman" w:cs="Times New Roman"/>
                <w:sz w:val="24"/>
                <w:szCs w:val="24"/>
              </w:rPr>
              <w:tab/>
              <w:t xml:space="preserve">деятельности обучающихся; </w:t>
            </w:r>
          </w:p>
          <w:p w:rsidR="0017280E" w:rsidRPr="00EB2213" w:rsidRDefault="0017280E" w:rsidP="002B7C7D">
            <w:pPr>
              <w:numPr>
                <w:ilvl w:val="0"/>
                <w:numId w:val="158"/>
              </w:num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овладение </w:t>
            </w:r>
            <w:r w:rsidRPr="00EB2213">
              <w:rPr>
                <w:rFonts w:ascii="Times New Roman" w:eastAsia="Calibri" w:hAnsi="Times New Roman" w:cs="Times New Roman"/>
                <w:sz w:val="24"/>
                <w:szCs w:val="24"/>
              </w:rPr>
              <w:tab/>
              <w:t>учебно-</w:t>
            </w:r>
            <w:proofErr w:type="spellStart"/>
            <w:r w:rsidRPr="00EB2213">
              <w:rPr>
                <w:rFonts w:ascii="Times New Roman" w:eastAsia="Calibri" w:hAnsi="Times New Roman" w:cs="Times New Roman"/>
                <w:sz w:val="24"/>
                <w:szCs w:val="24"/>
              </w:rPr>
              <w:t>методическимии</w:t>
            </w:r>
            <w:proofErr w:type="spellEnd"/>
            <w:r w:rsidRPr="00EB2213">
              <w:rPr>
                <w:rFonts w:ascii="Times New Roman" w:eastAsia="Calibri" w:hAnsi="Times New Roman" w:cs="Times New Roman"/>
                <w:sz w:val="24"/>
                <w:szCs w:val="24"/>
              </w:rPr>
              <w:t xml:space="preserve"> информационно-методическими ресурсами, необходимыми для успешного решения задач реализации ООП СОО. </w:t>
            </w:r>
          </w:p>
        </w:tc>
      </w:tr>
      <w:tr w:rsidR="0017280E" w:rsidRPr="00EB2213" w:rsidTr="0017280E">
        <w:trPr>
          <w:trHeight w:val="5574"/>
        </w:trPr>
        <w:tc>
          <w:tcPr>
            <w:tcW w:w="510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409"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lastRenderedPageBreak/>
              <w:t xml:space="preserve">2. Исполнение плана-графика повышения квалификации педагогических и руководящих работников  </w:t>
            </w:r>
          </w:p>
        </w:tc>
        <w:tc>
          <w:tcPr>
            <w:tcW w:w="6089"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 семинары, посвящённые содержанию и ключевым особенностям ФГОС СОО – не менее </w:t>
            </w:r>
          </w:p>
          <w:p w:rsidR="0017280E" w:rsidRPr="00EB2213" w:rsidRDefault="0017280E" w:rsidP="0017280E">
            <w:pPr>
              <w:suppressAutoHyphens/>
              <w:spacing w:after="22"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4 в течение учебного года; </w:t>
            </w:r>
          </w:p>
          <w:p w:rsidR="0017280E" w:rsidRPr="00EB2213" w:rsidRDefault="0017280E" w:rsidP="002B7C7D">
            <w:pPr>
              <w:numPr>
                <w:ilvl w:val="0"/>
                <w:numId w:val="159"/>
              </w:numPr>
              <w:suppressAutoHyphens/>
              <w:spacing w:after="7" w:line="240" w:lineRule="auto"/>
              <w:ind w:right="243"/>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тренинги для педагогов с целью выявления и соотнесения собственной профессиональной позиции с целями и задачами ФГОС СОО – не менее 2 в течение учебного года; - заседания методических объединений учителей, по проблемам введения ФГОС СОО – не менее 4 в течение учебного года; </w:t>
            </w:r>
          </w:p>
          <w:p w:rsidR="0017280E" w:rsidRPr="00EB2213" w:rsidRDefault="0017280E" w:rsidP="002B7C7D">
            <w:pPr>
              <w:numPr>
                <w:ilvl w:val="0"/>
                <w:numId w:val="159"/>
              </w:numPr>
              <w:suppressAutoHyphens/>
              <w:spacing w:after="0" w:line="240" w:lineRule="auto"/>
              <w:ind w:right="243"/>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участие педагогов в разработке и апробации оценки эффективности работы в условиях внедрения ФГОС СОО – в течение учебного года по плану методической работы; - участие педагогов в проведении </w:t>
            </w:r>
            <w:proofErr w:type="spellStart"/>
            <w:r w:rsidRPr="00EB2213">
              <w:rPr>
                <w:rFonts w:ascii="Times New Roman" w:eastAsia="Calibri" w:hAnsi="Times New Roman" w:cs="Times New Roman"/>
                <w:sz w:val="24"/>
                <w:szCs w:val="24"/>
              </w:rPr>
              <w:t>мастерклассов</w:t>
            </w:r>
            <w:proofErr w:type="spellEnd"/>
            <w:r w:rsidRPr="00EB2213">
              <w:rPr>
                <w:rFonts w:ascii="Times New Roman" w:eastAsia="Calibri" w:hAnsi="Times New Roman" w:cs="Times New Roman"/>
                <w:sz w:val="24"/>
                <w:szCs w:val="24"/>
              </w:rPr>
              <w:t xml:space="preserve">, круглых столов, «открытых» уроков, внеурочных занятий и мероприятий по </w:t>
            </w:r>
          </w:p>
          <w:p w:rsidR="0017280E" w:rsidRPr="00EB2213" w:rsidRDefault="0017280E" w:rsidP="0017280E">
            <w:pPr>
              <w:suppressAutoHyphens/>
              <w:spacing w:after="22"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отдельным направлениям реализации ООП СОО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в течение учебного года по плану методической работы. </w:t>
            </w:r>
          </w:p>
        </w:tc>
      </w:tr>
      <w:tr w:rsidR="0017280E" w:rsidRPr="00EB2213" w:rsidTr="0017280E">
        <w:trPr>
          <w:trHeight w:val="1116"/>
        </w:trPr>
        <w:tc>
          <w:tcPr>
            <w:tcW w:w="510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 Реализация плана методической работы, в том числе, </w:t>
            </w:r>
            <w:proofErr w:type="spellStart"/>
            <w:r w:rsidRPr="00EB2213">
              <w:rPr>
                <w:rFonts w:ascii="Times New Roman" w:eastAsia="Calibri" w:hAnsi="Times New Roman" w:cs="Times New Roman"/>
                <w:sz w:val="24"/>
                <w:szCs w:val="24"/>
              </w:rPr>
              <w:t>внутришкольного</w:t>
            </w:r>
            <w:proofErr w:type="spellEnd"/>
            <w:r w:rsidRPr="00EB2213">
              <w:rPr>
                <w:rFonts w:ascii="Times New Roman" w:eastAsia="Calibri" w:hAnsi="Times New Roman" w:cs="Times New Roman"/>
                <w:sz w:val="24"/>
                <w:szCs w:val="24"/>
              </w:rPr>
              <w:t xml:space="preserve"> повышения квалификации с ориентацией на проблемы реализации ООП СОО </w:t>
            </w:r>
          </w:p>
        </w:tc>
        <w:tc>
          <w:tcPr>
            <w:tcW w:w="6089"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198"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Проведение не менее 90 % запланированных мероприятий, с возможной коррекцией по мере появления необходимости. </w:t>
            </w:r>
          </w:p>
        </w:tc>
      </w:tr>
    </w:tbl>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bl>
      <w:tblPr>
        <w:tblW w:w="11334" w:type="dxa"/>
        <w:tblInd w:w="-1168" w:type="dxa"/>
        <w:tblCellMar>
          <w:top w:w="50" w:type="dxa"/>
          <w:right w:w="53" w:type="dxa"/>
        </w:tblCellMar>
        <w:tblLook w:val="04A0" w:firstRow="1" w:lastRow="0" w:firstColumn="1" w:lastColumn="0" w:noHBand="0" w:noVBand="1"/>
      </w:tblPr>
      <w:tblGrid>
        <w:gridCol w:w="6041"/>
        <w:gridCol w:w="5293"/>
      </w:tblGrid>
      <w:tr w:rsidR="0017280E" w:rsidRPr="00EB2213" w:rsidTr="0017280E">
        <w:trPr>
          <w:trHeight w:val="288"/>
        </w:trPr>
        <w:tc>
          <w:tcPr>
            <w:tcW w:w="11334"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5" w:firstLine="709"/>
              <w:rPr>
                <w:rFonts w:ascii="Times New Roman" w:eastAsia="Calibri" w:hAnsi="Times New Roman" w:cs="Times New Roman"/>
                <w:sz w:val="24"/>
                <w:szCs w:val="24"/>
              </w:rPr>
            </w:pPr>
            <w:r w:rsidRPr="00EB2213">
              <w:rPr>
                <w:rFonts w:ascii="Times New Roman" w:eastAsia="Calibri" w:hAnsi="Times New Roman" w:cs="Times New Roman"/>
                <w:i/>
                <w:sz w:val="24"/>
                <w:szCs w:val="24"/>
              </w:rPr>
              <w:t>Психолого</w:t>
            </w:r>
            <w:r w:rsidRPr="00EB2213">
              <w:rPr>
                <w:rFonts w:ascii="Times New Roman" w:eastAsia="Calibri" w:hAnsi="Times New Roman" w:cs="Times New Roman"/>
                <w:sz w:val="24"/>
                <w:szCs w:val="24"/>
              </w:rPr>
              <w:t>-</w:t>
            </w:r>
            <w:r w:rsidRPr="00EB2213">
              <w:rPr>
                <w:rFonts w:ascii="Times New Roman" w:eastAsia="Calibri" w:hAnsi="Times New Roman" w:cs="Times New Roman"/>
                <w:i/>
                <w:sz w:val="24"/>
                <w:szCs w:val="24"/>
              </w:rPr>
              <w:t>педагогические условия</w:t>
            </w:r>
          </w:p>
        </w:tc>
      </w:tr>
      <w:tr w:rsidR="0017280E" w:rsidRPr="00EB2213" w:rsidTr="0017280E">
        <w:trPr>
          <w:trHeight w:val="2494"/>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 Качество координации деятельности субъектов образовательного процесса, </w:t>
            </w:r>
          </w:p>
          <w:p w:rsidR="0017280E" w:rsidRPr="00EB2213" w:rsidRDefault="0017280E" w:rsidP="0017280E">
            <w:pPr>
              <w:suppressAutoHyphens/>
              <w:spacing w:after="21"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организационных структур по реализации </w:t>
            </w:r>
          </w:p>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ООП СОО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2B7C7D">
            <w:pPr>
              <w:numPr>
                <w:ilvl w:val="0"/>
                <w:numId w:val="160"/>
              </w:numPr>
              <w:suppressAutoHyphens/>
              <w:spacing w:after="18" w:line="240" w:lineRule="auto"/>
              <w:ind w:right="171"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качество ООП СОО (структура программы, содержание и механизмы ее реализации); </w:t>
            </w:r>
          </w:p>
          <w:p w:rsidR="0017280E" w:rsidRPr="00EB2213" w:rsidRDefault="0017280E" w:rsidP="002B7C7D">
            <w:pPr>
              <w:numPr>
                <w:ilvl w:val="0"/>
                <w:numId w:val="160"/>
              </w:numPr>
              <w:suppressAutoHyphens/>
              <w:spacing w:after="18" w:line="240" w:lineRule="auto"/>
              <w:ind w:right="171"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качество управления образовательным процессом (состав и структура ВШК, качество   процесса реализации ВШК  как ресурса управления); </w:t>
            </w:r>
          </w:p>
          <w:p w:rsidR="0017280E" w:rsidRPr="00EB2213" w:rsidRDefault="0017280E" w:rsidP="002B7C7D">
            <w:pPr>
              <w:numPr>
                <w:ilvl w:val="0"/>
                <w:numId w:val="160"/>
              </w:numPr>
              <w:suppressAutoHyphens/>
              <w:spacing w:after="0" w:line="240" w:lineRule="auto"/>
              <w:ind w:right="171"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компетентность субъектов управления (уровень управленческой компетентности администраторов) </w:t>
            </w:r>
          </w:p>
        </w:tc>
      </w:tr>
      <w:tr w:rsidR="0017280E" w:rsidRPr="00EB2213" w:rsidTr="0017280E">
        <w:trPr>
          <w:trHeight w:val="999"/>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 Наличие модели организации образовательного процесса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Эффективность реализации вертикальных и горизонтальных связей профессионального педагогического взаимодействия </w:t>
            </w:r>
          </w:p>
        </w:tc>
      </w:tr>
      <w:tr w:rsidR="0017280E" w:rsidRPr="00EB2213" w:rsidTr="0017280E">
        <w:trPr>
          <w:trHeight w:val="838"/>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 Качество реализации моделей, обеспечивающих организацию внеурочной деятельности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Количество программ внеурочной деятельности по различным направлениям и видам деятельности </w:t>
            </w:r>
          </w:p>
        </w:tc>
      </w:tr>
      <w:tr w:rsidR="0017280E" w:rsidRPr="00EB2213" w:rsidTr="0017280E">
        <w:trPr>
          <w:trHeight w:val="1390"/>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79"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учебного плана и плана внеурочной деятельности на учебный год </w:t>
            </w:r>
          </w:p>
        </w:tc>
      </w:tr>
      <w:tr w:rsidR="0017280E" w:rsidRPr="00EB2213" w:rsidTr="0017280E">
        <w:trPr>
          <w:trHeight w:val="286"/>
        </w:trPr>
        <w:tc>
          <w:tcPr>
            <w:tcW w:w="11334"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8" w:firstLine="709"/>
              <w:rPr>
                <w:rFonts w:ascii="Times New Roman" w:eastAsia="Calibri" w:hAnsi="Times New Roman" w:cs="Times New Roman"/>
                <w:sz w:val="24"/>
                <w:szCs w:val="24"/>
              </w:rPr>
            </w:pPr>
            <w:r w:rsidRPr="00EB2213">
              <w:rPr>
                <w:rFonts w:ascii="Times New Roman" w:eastAsia="Calibri" w:hAnsi="Times New Roman" w:cs="Times New Roman"/>
                <w:i/>
                <w:sz w:val="24"/>
                <w:szCs w:val="24"/>
              </w:rPr>
              <w:lastRenderedPageBreak/>
              <w:t>Финансовые условия</w:t>
            </w:r>
          </w:p>
        </w:tc>
      </w:tr>
      <w:tr w:rsidR="0017280E" w:rsidRPr="00EB2213" w:rsidTr="0017280E">
        <w:trPr>
          <w:trHeight w:val="4702"/>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 Определение объёма расходов, необходимых для реализации ООП СОО и достижения планируемых результатов, а также механизма их формирования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2B7C7D">
            <w:pPr>
              <w:numPr>
                <w:ilvl w:val="0"/>
                <w:numId w:val="161"/>
              </w:numPr>
              <w:suppressAutoHyphens/>
              <w:spacing w:after="32" w:line="240" w:lineRule="auto"/>
              <w:ind w:right="51"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дифференцированный рост заработной платы учителей, создание механизма связи заработной платы с качеством и результативностью их труда; </w:t>
            </w:r>
          </w:p>
          <w:p w:rsidR="0017280E" w:rsidRPr="00EB2213" w:rsidRDefault="0017280E" w:rsidP="002B7C7D">
            <w:pPr>
              <w:numPr>
                <w:ilvl w:val="0"/>
                <w:numId w:val="161"/>
              </w:numPr>
              <w:suppressAutoHyphens/>
              <w:spacing w:after="0" w:line="240" w:lineRule="auto"/>
              <w:ind w:right="51"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 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 </w:t>
            </w:r>
          </w:p>
        </w:tc>
      </w:tr>
      <w:tr w:rsidR="0017280E" w:rsidRPr="00EB2213" w:rsidTr="0017280E">
        <w:trPr>
          <w:trHeight w:val="1666"/>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60"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 Наличие локальных актов (внесение изменений в них), регламентирующих установление заработной платы работников, в том числе стимулирующих надбавок и доплат, порядка и размеров премирования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повышение стимулирующих функций оплаты труда, нацеливающих работников на достижение высоких результатов (показателей качества работы) </w:t>
            </w:r>
          </w:p>
        </w:tc>
      </w:tr>
      <w:tr w:rsidR="0017280E" w:rsidRPr="00EB2213" w:rsidTr="0017280E">
        <w:trPr>
          <w:trHeight w:val="838"/>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277"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 Наличие дополнительных соглашений к трудовому договору с педагогическими работниками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Соответствие документов требованиям ТК РФ </w:t>
            </w:r>
          </w:p>
        </w:tc>
      </w:tr>
      <w:tr w:rsidR="0017280E" w:rsidRPr="00EB2213" w:rsidTr="0017280E">
        <w:trPr>
          <w:trHeight w:val="288"/>
        </w:trPr>
        <w:tc>
          <w:tcPr>
            <w:tcW w:w="11334"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1" w:firstLine="709"/>
              <w:rPr>
                <w:rFonts w:ascii="Times New Roman" w:eastAsia="Calibri" w:hAnsi="Times New Roman" w:cs="Times New Roman"/>
                <w:sz w:val="24"/>
                <w:szCs w:val="24"/>
              </w:rPr>
            </w:pPr>
            <w:r w:rsidRPr="00EB2213">
              <w:rPr>
                <w:rFonts w:ascii="Times New Roman" w:eastAsia="Calibri" w:hAnsi="Times New Roman" w:cs="Times New Roman"/>
                <w:i/>
                <w:sz w:val="24"/>
                <w:szCs w:val="24"/>
              </w:rPr>
              <w:t>Материально</w:t>
            </w:r>
            <w:r w:rsidRPr="00EB2213">
              <w:rPr>
                <w:rFonts w:ascii="Times New Roman" w:eastAsia="Calibri" w:hAnsi="Times New Roman" w:cs="Times New Roman"/>
                <w:sz w:val="24"/>
                <w:szCs w:val="24"/>
              </w:rPr>
              <w:t>-</w:t>
            </w:r>
            <w:r w:rsidRPr="00EB2213">
              <w:rPr>
                <w:rFonts w:ascii="Times New Roman" w:eastAsia="Calibri" w:hAnsi="Times New Roman" w:cs="Times New Roman"/>
                <w:i/>
                <w:sz w:val="24"/>
                <w:szCs w:val="24"/>
              </w:rPr>
              <w:t>технические условия</w:t>
            </w:r>
          </w:p>
        </w:tc>
      </w:tr>
      <w:tr w:rsidR="0017280E" w:rsidRPr="00EB2213" w:rsidTr="0017280E">
        <w:trPr>
          <w:trHeight w:val="562"/>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 Компоненты оснащения школы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1547"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Учебные кабинеты с автоматизированными рабочими местами обучающихся и педагогических работников </w:t>
            </w:r>
          </w:p>
          <w:p w:rsidR="0017280E" w:rsidRPr="00EB2213" w:rsidRDefault="0017280E" w:rsidP="0017280E">
            <w:pPr>
              <w:suppressAutoHyphens/>
              <w:spacing w:after="0" w:line="240" w:lineRule="auto"/>
              <w:ind w:right="1547"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Помещения для занятий учебно-исследовательской и проектной деятельностью, моделированием и техническим творчеством</w:t>
            </w:r>
          </w:p>
          <w:p w:rsidR="0017280E" w:rsidRPr="00EB2213" w:rsidRDefault="0017280E" w:rsidP="0017280E">
            <w:pPr>
              <w:suppressAutoHyphens/>
              <w:spacing w:after="0" w:line="240" w:lineRule="auto"/>
              <w:ind w:right="1547"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 - Необходимые для реализации учебной и внеурочной деятельности учебные кабинеты, лаборатории, мастерские</w:t>
            </w:r>
          </w:p>
        </w:tc>
      </w:tr>
      <w:tr w:rsidR="0017280E" w:rsidRPr="00EB2213" w:rsidTr="0017280E">
        <w:trPr>
          <w:trHeight w:val="1942"/>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 Компоненты оснащения учебных кабинетов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2B7C7D">
            <w:pPr>
              <w:numPr>
                <w:ilvl w:val="0"/>
                <w:numId w:val="162"/>
              </w:numPr>
              <w:suppressAutoHyphens/>
              <w:spacing w:after="2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Учебники, учебные пособия, учебно- методические материалы по предметам среднего общего образования </w:t>
            </w:r>
          </w:p>
          <w:p w:rsidR="0017280E" w:rsidRPr="00EB2213" w:rsidRDefault="0017280E" w:rsidP="002B7C7D">
            <w:pPr>
              <w:numPr>
                <w:ilvl w:val="0"/>
                <w:numId w:val="162"/>
              </w:numPr>
              <w:suppressAutoHyphens/>
              <w:spacing w:after="18"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Учебное оборудование </w:t>
            </w:r>
          </w:p>
          <w:p w:rsidR="0017280E" w:rsidRPr="00EB2213" w:rsidRDefault="0017280E" w:rsidP="002B7C7D">
            <w:pPr>
              <w:numPr>
                <w:ilvl w:val="0"/>
                <w:numId w:val="162"/>
              </w:numPr>
              <w:suppressAutoHyphens/>
              <w:spacing w:after="22"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Учебная мебель </w:t>
            </w:r>
          </w:p>
          <w:p w:rsidR="0017280E" w:rsidRPr="00EB2213" w:rsidRDefault="0017280E" w:rsidP="002B7C7D">
            <w:pPr>
              <w:numPr>
                <w:ilvl w:val="0"/>
                <w:numId w:val="162"/>
              </w:num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Комплекты диагностических материалов по предметам среднего  общего образования </w:t>
            </w:r>
          </w:p>
        </w:tc>
      </w:tr>
      <w:tr w:rsidR="0017280E" w:rsidRPr="00EB2213" w:rsidTr="0017280E">
        <w:trPr>
          <w:trHeight w:val="286"/>
        </w:trPr>
        <w:tc>
          <w:tcPr>
            <w:tcW w:w="11334" w:type="dxa"/>
            <w:gridSpan w:val="2"/>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41" w:firstLine="709"/>
              <w:rPr>
                <w:rFonts w:ascii="Times New Roman" w:eastAsia="Calibri" w:hAnsi="Times New Roman" w:cs="Times New Roman"/>
                <w:sz w:val="24"/>
                <w:szCs w:val="24"/>
              </w:rPr>
            </w:pPr>
            <w:r w:rsidRPr="00EB2213">
              <w:rPr>
                <w:rFonts w:ascii="Times New Roman" w:eastAsia="Calibri" w:hAnsi="Times New Roman" w:cs="Times New Roman"/>
                <w:i/>
                <w:sz w:val="24"/>
                <w:szCs w:val="24"/>
              </w:rPr>
              <w:lastRenderedPageBreak/>
              <w:t>Информационно</w:t>
            </w:r>
            <w:r w:rsidRPr="00EB2213">
              <w:rPr>
                <w:rFonts w:ascii="Times New Roman" w:eastAsia="Calibri" w:hAnsi="Times New Roman" w:cs="Times New Roman"/>
                <w:sz w:val="24"/>
                <w:szCs w:val="24"/>
              </w:rPr>
              <w:t>-</w:t>
            </w:r>
            <w:r w:rsidRPr="00EB2213">
              <w:rPr>
                <w:rFonts w:ascii="Times New Roman" w:eastAsia="Calibri" w:hAnsi="Times New Roman" w:cs="Times New Roman"/>
                <w:i/>
                <w:sz w:val="24"/>
                <w:szCs w:val="24"/>
              </w:rPr>
              <w:t>методические условия</w:t>
            </w:r>
          </w:p>
        </w:tc>
      </w:tr>
      <w:tr w:rsidR="0017280E" w:rsidRPr="00EB2213" w:rsidTr="0017280E">
        <w:trPr>
          <w:trHeight w:val="1767"/>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243"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 Качество информационных материалов о реализации размещённых на сайте школы </w:t>
            </w:r>
          </w:p>
        </w:tc>
        <w:tc>
          <w:tcPr>
            <w:tcW w:w="5293" w:type="dxa"/>
            <w:tcBorders>
              <w:top w:val="single" w:sz="4" w:space="0" w:color="000000"/>
              <w:left w:val="single" w:sz="4" w:space="0" w:color="000000"/>
              <w:bottom w:val="single" w:sz="4" w:space="0" w:color="000000"/>
              <w:right w:val="single" w:sz="4" w:space="0" w:color="000000"/>
            </w:tcBorders>
            <w:vAlign w:val="bottom"/>
          </w:tcPr>
          <w:p w:rsidR="0017280E" w:rsidRPr="00EB2213" w:rsidRDefault="0017280E" w:rsidP="0017280E">
            <w:pPr>
              <w:suppressAutoHyphens/>
              <w:spacing w:after="0" w:line="240" w:lineRule="auto"/>
              <w:ind w:right="30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и полнота информации о реализации ООП СОО по направлениям: </w:t>
            </w:r>
          </w:p>
          <w:p w:rsidR="0017280E" w:rsidRPr="00EB2213" w:rsidRDefault="0017280E" w:rsidP="002B7C7D">
            <w:pPr>
              <w:numPr>
                <w:ilvl w:val="0"/>
                <w:numId w:val="163"/>
              </w:numPr>
              <w:suppressAutoHyphens/>
              <w:spacing w:after="2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нормативное обеспечение  </w:t>
            </w:r>
          </w:p>
          <w:p w:rsidR="0017280E" w:rsidRPr="00EB2213" w:rsidRDefault="0017280E" w:rsidP="002B7C7D">
            <w:pPr>
              <w:numPr>
                <w:ilvl w:val="0"/>
                <w:numId w:val="163"/>
              </w:numPr>
              <w:suppressAutoHyphens/>
              <w:spacing w:after="19"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организационное обеспечение  </w:t>
            </w:r>
          </w:p>
          <w:p w:rsidR="0017280E" w:rsidRPr="00EB2213" w:rsidRDefault="0017280E" w:rsidP="002B7C7D">
            <w:pPr>
              <w:numPr>
                <w:ilvl w:val="0"/>
                <w:numId w:val="163"/>
              </w:numPr>
              <w:suppressAutoHyphens/>
              <w:spacing w:after="2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кадровое обеспечение  </w:t>
            </w:r>
          </w:p>
          <w:p w:rsidR="0017280E" w:rsidRPr="00EB2213" w:rsidRDefault="0017280E" w:rsidP="002B7C7D">
            <w:pPr>
              <w:numPr>
                <w:ilvl w:val="0"/>
                <w:numId w:val="163"/>
              </w:num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программно-методическое обеспечение </w:t>
            </w:r>
          </w:p>
        </w:tc>
      </w:tr>
      <w:tr w:rsidR="0017280E" w:rsidRPr="00EB2213" w:rsidTr="0017280E">
        <w:trPr>
          <w:trHeight w:val="936"/>
        </w:trPr>
        <w:tc>
          <w:tcPr>
            <w:tcW w:w="604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221"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 Качество публичной отчётности школы о ходе и результатах реализации </w:t>
            </w:r>
          </w:p>
        </w:tc>
        <w:tc>
          <w:tcPr>
            <w:tcW w:w="5293" w:type="dxa"/>
            <w:tcBorders>
              <w:top w:val="single" w:sz="4" w:space="0" w:color="000000"/>
              <w:left w:val="single" w:sz="4" w:space="0" w:color="000000"/>
              <w:bottom w:val="single" w:sz="4" w:space="0" w:color="000000"/>
              <w:right w:val="single" w:sz="4" w:space="0" w:color="000000"/>
            </w:tcBorders>
            <w:vAlign w:val="bottom"/>
          </w:tcPr>
          <w:p w:rsidR="0017280E" w:rsidRPr="00EB2213" w:rsidRDefault="0017280E" w:rsidP="0017280E">
            <w:pPr>
              <w:suppressAutoHyphens/>
              <w:spacing w:after="0" w:line="240" w:lineRule="auto"/>
              <w:ind w:left="10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и своевременность размещения на официальном сайте школы </w:t>
            </w:r>
            <w:proofErr w:type="spellStart"/>
            <w:r w:rsidRPr="00EB2213">
              <w:rPr>
                <w:rFonts w:ascii="Times New Roman" w:eastAsia="Calibri" w:hAnsi="Times New Roman" w:cs="Times New Roman"/>
                <w:sz w:val="24"/>
                <w:szCs w:val="24"/>
              </w:rPr>
              <w:t>самообследования</w:t>
            </w:r>
            <w:proofErr w:type="spellEnd"/>
            <w:r w:rsidRPr="00EB2213">
              <w:rPr>
                <w:rFonts w:ascii="Times New Roman" w:eastAsia="Calibri" w:hAnsi="Times New Roman" w:cs="Times New Roman"/>
                <w:sz w:val="24"/>
                <w:szCs w:val="24"/>
              </w:rPr>
              <w:t xml:space="preserve"> по итогам деятельности за учебный год </w:t>
            </w:r>
          </w:p>
        </w:tc>
      </w:tr>
      <w:tr w:rsidR="0017280E" w:rsidRPr="00EB2213" w:rsidTr="0017280E">
        <w:trPr>
          <w:trHeight w:val="3214"/>
        </w:trPr>
        <w:tc>
          <w:tcPr>
            <w:tcW w:w="6041" w:type="dxa"/>
            <w:tcBorders>
              <w:top w:val="single" w:sz="4" w:space="0" w:color="000000"/>
              <w:left w:val="single" w:sz="4" w:space="0" w:color="000000"/>
              <w:bottom w:val="single" w:sz="4" w:space="0" w:color="000000"/>
              <w:right w:val="single" w:sz="4" w:space="0" w:color="000000"/>
            </w:tcBorders>
            <w:vAlign w:val="bottom"/>
          </w:tcPr>
          <w:p w:rsidR="0017280E" w:rsidRPr="00EB2213" w:rsidRDefault="0017280E" w:rsidP="0017280E">
            <w:pPr>
              <w:suppressAutoHyphens/>
              <w:spacing w:after="23"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 Наличие рекомендаций для педагогических работников: </w:t>
            </w:r>
          </w:p>
          <w:p w:rsidR="0017280E" w:rsidRPr="00EB2213" w:rsidRDefault="0017280E" w:rsidP="002B7C7D">
            <w:pPr>
              <w:numPr>
                <w:ilvl w:val="0"/>
                <w:numId w:val="164"/>
              </w:numPr>
              <w:suppressAutoHyphens/>
              <w:spacing w:after="25"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по организации внеурочной деятельности обучающихся; </w:t>
            </w:r>
          </w:p>
          <w:p w:rsidR="0017280E" w:rsidRPr="00EB2213" w:rsidRDefault="0017280E" w:rsidP="002B7C7D">
            <w:pPr>
              <w:numPr>
                <w:ilvl w:val="0"/>
                <w:numId w:val="164"/>
              </w:numPr>
              <w:suppressAutoHyphens/>
              <w:spacing w:after="45"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по организации текущей и итоговой оценки достижения планируемых результатов; </w:t>
            </w:r>
          </w:p>
          <w:p w:rsidR="0017280E" w:rsidRPr="00EB2213" w:rsidRDefault="0017280E" w:rsidP="002B7C7D">
            <w:pPr>
              <w:numPr>
                <w:ilvl w:val="0"/>
                <w:numId w:val="164"/>
              </w:numPr>
              <w:suppressAutoHyphens/>
              <w:spacing w:after="25"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по организации проектной деятельности обучающихся; </w:t>
            </w:r>
          </w:p>
          <w:p w:rsidR="0017280E" w:rsidRPr="00EB2213" w:rsidRDefault="0017280E" w:rsidP="002B7C7D">
            <w:pPr>
              <w:numPr>
                <w:ilvl w:val="0"/>
                <w:numId w:val="164"/>
              </w:numPr>
              <w:suppressAutoHyphens/>
              <w:spacing w:after="0" w:line="240" w:lineRule="auto"/>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по методике использования  </w:t>
            </w:r>
            <w:proofErr w:type="spellStart"/>
            <w:r w:rsidRPr="00EB2213">
              <w:rPr>
                <w:rFonts w:ascii="Times New Roman" w:eastAsia="Calibri" w:hAnsi="Times New Roman" w:cs="Times New Roman"/>
                <w:sz w:val="24"/>
                <w:szCs w:val="24"/>
              </w:rPr>
              <w:t>деятельностных</w:t>
            </w:r>
            <w:proofErr w:type="spellEnd"/>
            <w:r w:rsidRPr="00EB2213">
              <w:rPr>
                <w:rFonts w:ascii="Times New Roman" w:eastAsia="Calibri" w:hAnsi="Times New Roman" w:cs="Times New Roman"/>
                <w:sz w:val="24"/>
                <w:szCs w:val="24"/>
              </w:rPr>
              <w:t xml:space="preserve"> технологий на уроках </w:t>
            </w:r>
          </w:p>
        </w:tc>
        <w:tc>
          <w:tcPr>
            <w:tcW w:w="5293"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106" w:right="531"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Рекомендации разработаны, обсуждены на заседаниях методических объединений учителей предметников </w:t>
            </w:r>
          </w:p>
        </w:tc>
      </w:tr>
    </w:tbl>
    <w:p w:rsidR="0017280E" w:rsidRPr="00EB2213" w:rsidRDefault="0017280E" w:rsidP="0017280E">
      <w:pPr>
        <w:suppressAutoHyphens/>
        <w:spacing w:after="0" w:line="240" w:lineRule="auto"/>
        <w:rPr>
          <w:rFonts w:ascii="Times New Roman" w:eastAsia="Calibri" w:hAnsi="Times New Roman" w:cs="Times New Roman"/>
          <w:sz w:val="24"/>
          <w:szCs w:val="24"/>
        </w:rPr>
      </w:pPr>
    </w:p>
    <w:p w:rsidR="0017280E" w:rsidRPr="00EB2213" w:rsidRDefault="0017280E" w:rsidP="0017280E">
      <w:pPr>
        <w:suppressAutoHyphens/>
        <w:spacing w:after="11" w:line="240" w:lineRule="auto"/>
        <w:ind w:left="2069" w:right="2065" w:firstLine="518"/>
        <w:rPr>
          <w:rFonts w:ascii="Times New Roman" w:eastAsia="Calibri" w:hAnsi="Times New Roman" w:cs="Times New Roman"/>
          <w:sz w:val="24"/>
          <w:szCs w:val="24"/>
        </w:rPr>
      </w:pPr>
      <w:r w:rsidRPr="00EB2213">
        <w:rPr>
          <w:rFonts w:ascii="Times New Roman" w:eastAsia="Calibri" w:hAnsi="Times New Roman" w:cs="Times New Roman"/>
          <w:i/>
          <w:sz w:val="24"/>
          <w:szCs w:val="24"/>
        </w:rPr>
        <w:t xml:space="preserve">Структура оценки содержания образования  и образовательной деятельности (качества процесса) </w:t>
      </w:r>
    </w:p>
    <w:p w:rsidR="0017280E" w:rsidRPr="00EB2213" w:rsidRDefault="0017280E" w:rsidP="0017280E">
      <w:pPr>
        <w:suppressAutoHyphens/>
        <w:spacing w:after="0" w:line="240" w:lineRule="auto"/>
        <w:ind w:left="67" w:firstLine="709"/>
        <w:rPr>
          <w:rFonts w:ascii="Times New Roman" w:eastAsia="Calibri" w:hAnsi="Times New Roman" w:cs="Times New Roman"/>
          <w:sz w:val="24"/>
          <w:szCs w:val="24"/>
        </w:rPr>
      </w:pPr>
    </w:p>
    <w:tbl>
      <w:tblPr>
        <w:tblW w:w="10915" w:type="dxa"/>
        <w:tblInd w:w="-1028" w:type="dxa"/>
        <w:tblCellMar>
          <w:top w:w="7" w:type="dxa"/>
          <w:left w:w="106" w:type="dxa"/>
          <w:right w:w="55" w:type="dxa"/>
        </w:tblCellMar>
        <w:tblLook w:val="04A0" w:firstRow="1" w:lastRow="0" w:firstColumn="1" w:lastColumn="0" w:noHBand="0" w:noVBand="1"/>
      </w:tblPr>
      <w:tblGrid>
        <w:gridCol w:w="1679"/>
        <w:gridCol w:w="4275"/>
        <w:gridCol w:w="4961"/>
      </w:tblGrid>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128" w:firstLine="709"/>
              <w:rPr>
                <w:rFonts w:ascii="Times New Roman" w:eastAsia="Calibri" w:hAnsi="Times New Roman" w:cs="Times New Roman"/>
                <w:sz w:val="24"/>
                <w:szCs w:val="24"/>
              </w:rPr>
            </w:pPr>
            <w:r w:rsidRPr="00EB2213">
              <w:rPr>
                <w:rFonts w:ascii="Times New Roman" w:eastAsia="Calibri" w:hAnsi="Times New Roman" w:cs="Times New Roman"/>
                <w:b/>
                <w:sz w:val="24"/>
                <w:szCs w:val="24"/>
              </w:rPr>
              <w:t>№</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4" w:firstLine="709"/>
              <w:rPr>
                <w:rFonts w:ascii="Times New Roman" w:eastAsia="Calibri" w:hAnsi="Times New Roman" w:cs="Times New Roman"/>
                <w:sz w:val="24"/>
                <w:szCs w:val="24"/>
              </w:rPr>
            </w:pPr>
            <w:r w:rsidRPr="00EB2213">
              <w:rPr>
                <w:rFonts w:ascii="Times New Roman" w:eastAsia="Calibri" w:hAnsi="Times New Roman" w:cs="Times New Roman"/>
                <w:b/>
                <w:sz w:val="24"/>
                <w:szCs w:val="24"/>
              </w:rPr>
              <w:t>Параметр оценки</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22" w:right="21" w:firstLine="709"/>
              <w:rPr>
                <w:rFonts w:ascii="Times New Roman" w:eastAsia="Calibri" w:hAnsi="Times New Roman" w:cs="Times New Roman"/>
                <w:sz w:val="24"/>
                <w:szCs w:val="24"/>
              </w:rPr>
            </w:pPr>
            <w:r w:rsidRPr="00EB2213">
              <w:rPr>
                <w:rFonts w:ascii="Times New Roman" w:eastAsia="Calibri" w:hAnsi="Times New Roman" w:cs="Times New Roman"/>
                <w:b/>
                <w:sz w:val="24"/>
                <w:szCs w:val="24"/>
              </w:rPr>
              <w:t>Единица измерения</w:t>
            </w:r>
          </w:p>
        </w:tc>
      </w:tr>
      <w:tr w:rsidR="0017280E" w:rsidRPr="00EB2213" w:rsidTr="0017280E">
        <w:trPr>
          <w:trHeight w:val="264"/>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5" w:firstLine="709"/>
              <w:rPr>
                <w:rFonts w:ascii="Times New Roman" w:eastAsia="Calibri" w:hAnsi="Times New Roman" w:cs="Times New Roman"/>
                <w:sz w:val="24"/>
                <w:szCs w:val="24"/>
              </w:rPr>
            </w:pPr>
            <w:r w:rsidRPr="00EB2213">
              <w:rPr>
                <w:rFonts w:ascii="Times New Roman" w:eastAsia="Calibri" w:hAnsi="Times New Roman" w:cs="Times New Roman"/>
                <w:b/>
                <w:sz w:val="24"/>
                <w:szCs w:val="24"/>
              </w:rPr>
              <w:t>1</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5" w:firstLine="709"/>
              <w:rPr>
                <w:rFonts w:ascii="Times New Roman" w:eastAsia="Calibri" w:hAnsi="Times New Roman" w:cs="Times New Roman"/>
                <w:sz w:val="24"/>
                <w:szCs w:val="24"/>
              </w:rPr>
            </w:pPr>
            <w:r w:rsidRPr="00EB2213">
              <w:rPr>
                <w:rFonts w:ascii="Times New Roman" w:eastAsia="Calibri" w:hAnsi="Times New Roman" w:cs="Times New Roman"/>
                <w:b/>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5" w:firstLine="709"/>
              <w:rPr>
                <w:rFonts w:ascii="Times New Roman" w:eastAsia="Calibri" w:hAnsi="Times New Roman" w:cs="Times New Roman"/>
                <w:sz w:val="24"/>
                <w:szCs w:val="24"/>
              </w:rPr>
            </w:pPr>
            <w:r w:rsidRPr="00EB2213">
              <w:rPr>
                <w:rFonts w:ascii="Times New Roman" w:eastAsia="Calibri" w:hAnsi="Times New Roman" w:cs="Times New Roman"/>
                <w:b/>
                <w:sz w:val="24"/>
                <w:szCs w:val="24"/>
              </w:rPr>
              <w:t>3</w:t>
            </w:r>
          </w:p>
        </w:tc>
      </w:tr>
      <w:tr w:rsidR="0017280E" w:rsidRPr="00EB2213" w:rsidTr="0017280E">
        <w:trPr>
          <w:trHeight w:val="264"/>
        </w:trPr>
        <w:tc>
          <w:tcPr>
            <w:tcW w:w="10915"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1" w:firstLine="709"/>
              <w:rPr>
                <w:rFonts w:ascii="Times New Roman" w:eastAsia="Calibri" w:hAnsi="Times New Roman" w:cs="Times New Roman"/>
                <w:sz w:val="24"/>
                <w:szCs w:val="24"/>
              </w:rPr>
            </w:pPr>
            <w:r w:rsidRPr="00EB2213">
              <w:rPr>
                <w:rFonts w:ascii="Times New Roman" w:eastAsia="Calibri" w:hAnsi="Times New Roman" w:cs="Times New Roman"/>
                <w:b/>
                <w:sz w:val="24"/>
                <w:szCs w:val="24"/>
              </w:rPr>
              <w:t>1. Образовательная деятельность</w:t>
            </w:r>
          </w:p>
        </w:tc>
      </w:tr>
      <w:tr w:rsidR="0017280E" w:rsidRPr="00EB2213" w:rsidTr="0017280E">
        <w:trPr>
          <w:trHeight w:val="262"/>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1.1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Общая численность обучающихся, осваивающих ООП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9B2DE2" w:rsidP="0017280E">
            <w:pPr>
              <w:suppressAutoHyphens/>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204 </w:t>
            </w:r>
            <w:r w:rsidR="0017280E" w:rsidRPr="00EB2213">
              <w:rPr>
                <w:rFonts w:ascii="Times New Roman" w:eastAsia="Calibri" w:hAnsi="Times New Roman" w:cs="Times New Roman"/>
                <w:sz w:val="24"/>
                <w:szCs w:val="24"/>
              </w:rPr>
              <w:t xml:space="preserve">Чел. </w:t>
            </w:r>
          </w:p>
        </w:tc>
      </w:tr>
      <w:tr w:rsidR="0017280E" w:rsidRPr="00EB2213" w:rsidTr="0017280E">
        <w:trPr>
          <w:trHeight w:val="264"/>
        </w:trPr>
        <w:tc>
          <w:tcPr>
            <w:tcW w:w="1679" w:type="dxa"/>
            <w:vMerge w:val="restart"/>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1.2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Общая численность обучающихся, осваивающих ООП: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r>
      <w:tr w:rsidR="0017280E" w:rsidRPr="00EB2213" w:rsidTr="0017280E">
        <w:trPr>
          <w:trHeight w:val="262"/>
        </w:trPr>
        <w:tc>
          <w:tcPr>
            <w:tcW w:w="1679"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2233"/>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начального общего образования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9B2DE2" w:rsidP="0017280E">
            <w:pPr>
              <w:suppressAutoHyphens/>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93 </w:t>
            </w:r>
            <w:r w:rsidR="0017280E" w:rsidRPr="00EB2213">
              <w:rPr>
                <w:rFonts w:ascii="Times New Roman" w:eastAsia="Calibri" w:hAnsi="Times New Roman" w:cs="Times New Roman"/>
                <w:sz w:val="24"/>
                <w:szCs w:val="24"/>
              </w:rPr>
              <w:t xml:space="preserve">Чел. </w:t>
            </w:r>
          </w:p>
        </w:tc>
      </w:tr>
      <w:tr w:rsidR="0017280E" w:rsidRPr="00EB2213" w:rsidTr="0017280E">
        <w:trPr>
          <w:trHeight w:val="264"/>
        </w:trPr>
        <w:tc>
          <w:tcPr>
            <w:tcW w:w="1679"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2185"/>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основного общего образования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9B2DE2" w:rsidP="0017280E">
            <w:pPr>
              <w:suppressAutoHyphens/>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92 </w:t>
            </w:r>
            <w:r w:rsidR="0017280E" w:rsidRPr="00EB2213">
              <w:rPr>
                <w:rFonts w:ascii="Times New Roman" w:eastAsia="Calibri" w:hAnsi="Times New Roman" w:cs="Times New Roman"/>
                <w:sz w:val="24"/>
                <w:szCs w:val="24"/>
              </w:rPr>
              <w:t xml:space="preserve">Чел. </w:t>
            </w:r>
          </w:p>
        </w:tc>
      </w:tr>
      <w:tr w:rsidR="0017280E" w:rsidRPr="00EB2213" w:rsidTr="0017280E">
        <w:trPr>
          <w:trHeight w:val="262"/>
        </w:trPr>
        <w:tc>
          <w:tcPr>
            <w:tcW w:w="1679"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2118"/>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среднего общего образования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9B2DE2" w:rsidP="0017280E">
            <w:pPr>
              <w:suppressAutoHyphens/>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20 </w:t>
            </w:r>
            <w:r w:rsidR="0017280E" w:rsidRPr="00EB2213">
              <w:rPr>
                <w:rFonts w:ascii="Times New Roman" w:eastAsia="Calibri" w:hAnsi="Times New Roman" w:cs="Times New Roman"/>
                <w:sz w:val="24"/>
                <w:szCs w:val="24"/>
              </w:rPr>
              <w:t xml:space="preserve">Чел. </w:t>
            </w:r>
          </w:p>
        </w:tc>
      </w:tr>
      <w:tr w:rsidR="0017280E" w:rsidRPr="00EB2213" w:rsidTr="0017280E">
        <w:trPr>
          <w:trHeight w:val="264"/>
        </w:trPr>
        <w:tc>
          <w:tcPr>
            <w:tcW w:w="1679" w:type="dxa"/>
            <w:vMerge w:val="restart"/>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1.3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Формы получения образования в ОО: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r>
      <w:tr w:rsidR="0017280E" w:rsidRPr="00EB2213" w:rsidTr="0017280E">
        <w:trPr>
          <w:trHeight w:val="694"/>
        </w:trPr>
        <w:tc>
          <w:tcPr>
            <w:tcW w:w="1679"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989"/>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очная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804"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 xml:space="preserve">Имеется </w:t>
            </w:r>
            <w:r w:rsidRPr="00EB2213">
              <w:rPr>
                <w:rFonts w:ascii="Times New Roman" w:eastAsia="Calibri" w:hAnsi="Times New Roman" w:cs="Times New Roman"/>
                <w:sz w:val="24"/>
                <w:szCs w:val="24"/>
              </w:rPr>
              <w:t xml:space="preserve">/ не имеется. Количество чел. </w:t>
            </w:r>
            <w:r w:rsidR="009B2DE2">
              <w:rPr>
                <w:rFonts w:ascii="Times New Roman" w:eastAsia="Calibri" w:hAnsi="Times New Roman" w:cs="Times New Roman"/>
                <w:sz w:val="24"/>
                <w:szCs w:val="24"/>
              </w:rPr>
              <w:t>204</w:t>
            </w:r>
          </w:p>
        </w:tc>
      </w:tr>
      <w:tr w:rsidR="0017280E" w:rsidRPr="00EB2213" w:rsidTr="0017280E">
        <w:trPr>
          <w:trHeight w:val="617"/>
        </w:trPr>
        <w:tc>
          <w:tcPr>
            <w:tcW w:w="1679"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1342"/>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очно-заочная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804"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Имеется / </w:t>
            </w:r>
            <w:r w:rsidRPr="009B2DE2">
              <w:rPr>
                <w:rFonts w:ascii="Times New Roman" w:eastAsia="Calibri" w:hAnsi="Times New Roman" w:cs="Times New Roman"/>
                <w:sz w:val="24"/>
                <w:szCs w:val="24"/>
                <w:u w:val="single"/>
              </w:rPr>
              <w:t>не имеется.</w:t>
            </w:r>
            <w:r w:rsidRPr="00EB2213">
              <w:rPr>
                <w:rFonts w:ascii="Times New Roman" w:eastAsia="Calibri" w:hAnsi="Times New Roman" w:cs="Times New Roman"/>
                <w:sz w:val="24"/>
                <w:szCs w:val="24"/>
              </w:rPr>
              <w:t xml:space="preserve"> Количество чел. </w:t>
            </w:r>
            <w:r w:rsidR="009B2DE2">
              <w:rPr>
                <w:rFonts w:ascii="Times New Roman" w:eastAsia="Calibri" w:hAnsi="Times New Roman" w:cs="Times New Roman"/>
                <w:sz w:val="24"/>
                <w:szCs w:val="24"/>
              </w:rPr>
              <w:t>0</w:t>
            </w:r>
          </w:p>
        </w:tc>
      </w:tr>
      <w:tr w:rsidR="0017280E" w:rsidRPr="00EB2213" w:rsidTr="0017280E">
        <w:trPr>
          <w:trHeight w:val="759"/>
        </w:trPr>
        <w:tc>
          <w:tcPr>
            <w:tcW w:w="1679"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1081"/>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заочная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804"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Имеется / </w:t>
            </w:r>
            <w:r w:rsidRPr="009B2DE2">
              <w:rPr>
                <w:rFonts w:ascii="Times New Roman" w:eastAsia="Calibri" w:hAnsi="Times New Roman" w:cs="Times New Roman"/>
                <w:sz w:val="24"/>
                <w:szCs w:val="24"/>
                <w:u w:val="single"/>
              </w:rPr>
              <w:t>не имеется.</w:t>
            </w:r>
            <w:r w:rsidRPr="00EB2213">
              <w:rPr>
                <w:rFonts w:ascii="Times New Roman" w:eastAsia="Calibri" w:hAnsi="Times New Roman" w:cs="Times New Roman"/>
                <w:sz w:val="24"/>
                <w:szCs w:val="24"/>
              </w:rPr>
              <w:t xml:space="preserve"> Количество чел. </w:t>
            </w:r>
            <w:r w:rsidR="009B2DE2">
              <w:rPr>
                <w:rFonts w:ascii="Times New Roman" w:eastAsia="Calibri" w:hAnsi="Times New Roman" w:cs="Times New Roman"/>
                <w:sz w:val="24"/>
                <w:szCs w:val="24"/>
              </w:rPr>
              <w:t>0</w:t>
            </w:r>
          </w:p>
        </w:tc>
      </w:tr>
      <w:tr w:rsidR="0017280E" w:rsidRPr="00EB2213" w:rsidTr="0017280E">
        <w:trPr>
          <w:trHeight w:val="542"/>
        </w:trPr>
        <w:tc>
          <w:tcPr>
            <w:tcW w:w="1679"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2203"/>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индивидуальный учебный план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804"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Имеется / </w:t>
            </w:r>
            <w:r w:rsidRPr="009B2DE2">
              <w:rPr>
                <w:rFonts w:ascii="Times New Roman" w:eastAsia="Calibri" w:hAnsi="Times New Roman" w:cs="Times New Roman"/>
                <w:sz w:val="24"/>
                <w:szCs w:val="24"/>
                <w:u w:val="single"/>
              </w:rPr>
              <w:t>не имеется.</w:t>
            </w:r>
            <w:r w:rsidRPr="00EB2213">
              <w:rPr>
                <w:rFonts w:ascii="Times New Roman" w:eastAsia="Calibri" w:hAnsi="Times New Roman" w:cs="Times New Roman"/>
                <w:sz w:val="24"/>
                <w:szCs w:val="24"/>
              </w:rPr>
              <w:t xml:space="preserve"> Количество чел. </w:t>
            </w:r>
            <w:r w:rsidR="009B2DE2">
              <w:rPr>
                <w:rFonts w:ascii="Times New Roman" w:eastAsia="Calibri" w:hAnsi="Times New Roman" w:cs="Times New Roman"/>
                <w:sz w:val="24"/>
                <w:szCs w:val="24"/>
              </w:rPr>
              <w:t>0</w:t>
            </w:r>
          </w:p>
        </w:tc>
      </w:tr>
      <w:tr w:rsidR="0017280E" w:rsidRPr="00EB2213" w:rsidTr="0017280E">
        <w:trPr>
          <w:trHeight w:val="603"/>
        </w:trPr>
        <w:tc>
          <w:tcPr>
            <w:tcW w:w="1679"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1635"/>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надомное обучение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804"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 xml:space="preserve">Имеется </w:t>
            </w:r>
            <w:r w:rsidRPr="00EB2213">
              <w:rPr>
                <w:rFonts w:ascii="Times New Roman" w:eastAsia="Calibri" w:hAnsi="Times New Roman" w:cs="Times New Roman"/>
                <w:sz w:val="24"/>
                <w:szCs w:val="24"/>
              </w:rPr>
              <w:t xml:space="preserve">/ не имеется. Количество чел. </w:t>
            </w:r>
            <w:r w:rsidR="009B2DE2">
              <w:rPr>
                <w:rFonts w:ascii="Times New Roman" w:eastAsia="Calibri" w:hAnsi="Times New Roman" w:cs="Times New Roman"/>
                <w:sz w:val="24"/>
                <w:szCs w:val="24"/>
              </w:rPr>
              <w:t>1</w:t>
            </w:r>
          </w:p>
        </w:tc>
      </w:tr>
      <w:tr w:rsidR="0017280E" w:rsidRPr="00EB2213" w:rsidTr="0017280E">
        <w:trPr>
          <w:trHeight w:val="264"/>
        </w:trPr>
        <w:tc>
          <w:tcPr>
            <w:tcW w:w="1679" w:type="dxa"/>
            <w:vMerge w:val="restart"/>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1.4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Реализация ООП по уровням общего образования: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p>
        </w:tc>
      </w:tr>
      <w:tr w:rsidR="0017280E" w:rsidRPr="00EB2213" w:rsidTr="0017280E">
        <w:trPr>
          <w:trHeight w:val="698"/>
        </w:trPr>
        <w:tc>
          <w:tcPr>
            <w:tcW w:w="1679"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1394"/>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сетевая форма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804"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Имеется / </w:t>
            </w:r>
            <w:r w:rsidRPr="009B2DE2">
              <w:rPr>
                <w:rFonts w:ascii="Times New Roman" w:eastAsia="Calibri" w:hAnsi="Times New Roman" w:cs="Times New Roman"/>
                <w:sz w:val="24"/>
                <w:szCs w:val="24"/>
                <w:u w:val="single"/>
              </w:rPr>
              <w:t>не имеется.</w:t>
            </w:r>
            <w:r w:rsidRPr="00EB2213">
              <w:rPr>
                <w:rFonts w:ascii="Times New Roman" w:eastAsia="Calibri" w:hAnsi="Times New Roman" w:cs="Times New Roman"/>
                <w:sz w:val="24"/>
                <w:szCs w:val="24"/>
              </w:rPr>
              <w:t xml:space="preserve"> Количество чел. </w:t>
            </w:r>
            <w:r w:rsidR="009B2DE2">
              <w:rPr>
                <w:rFonts w:ascii="Times New Roman" w:eastAsia="Calibri" w:hAnsi="Times New Roman" w:cs="Times New Roman"/>
                <w:sz w:val="24"/>
                <w:szCs w:val="24"/>
              </w:rPr>
              <w:t>0</w:t>
            </w:r>
          </w:p>
        </w:tc>
      </w:tr>
      <w:tr w:rsidR="0017280E" w:rsidRPr="00EB2213" w:rsidTr="0017280E">
        <w:trPr>
          <w:trHeight w:val="784"/>
        </w:trPr>
        <w:tc>
          <w:tcPr>
            <w:tcW w:w="1679"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3597"/>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с применением дистанционных образовательных технологий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804"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Имеется / </w:t>
            </w:r>
            <w:r w:rsidRPr="009B2DE2">
              <w:rPr>
                <w:rFonts w:ascii="Times New Roman" w:eastAsia="Calibri" w:hAnsi="Times New Roman" w:cs="Times New Roman"/>
                <w:sz w:val="24"/>
                <w:szCs w:val="24"/>
                <w:u w:val="single"/>
              </w:rPr>
              <w:t>не имеется.</w:t>
            </w:r>
            <w:r w:rsidRPr="00EB2213">
              <w:rPr>
                <w:rFonts w:ascii="Times New Roman" w:eastAsia="Calibri" w:hAnsi="Times New Roman" w:cs="Times New Roman"/>
                <w:sz w:val="24"/>
                <w:szCs w:val="24"/>
              </w:rPr>
              <w:t xml:space="preserve"> Количество чел. </w:t>
            </w:r>
            <w:r w:rsidR="009B2DE2">
              <w:rPr>
                <w:rFonts w:ascii="Times New Roman" w:eastAsia="Calibri" w:hAnsi="Times New Roman" w:cs="Times New Roman"/>
                <w:sz w:val="24"/>
                <w:szCs w:val="24"/>
              </w:rPr>
              <w:t>0</w:t>
            </w:r>
          </w:p>
        </w:tc>
      </w:tr>
      <w:tr w:rsidR="0017280E" w:rsidRPr="00EB2213" w:rsidTr="0017280E">
        <w:trPr>
          <w:trHeight w:val="723"/>
        </w:trPr>
        <w:tc>
          <w:tcPr>
            <w:tcW w:w="1679"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2561"/>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с применением электронного обучения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804"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Имеется / </w:t>
            </w:r>
            <w:r w:rsidRPr="009B2DE2">
              <w:rPr>
                <w:rFonts w:ascii="Times New Roman" w:eastAsia="Calibri" w:hAnsi="Times New Roman" w:cs="Times New Roman"/>
                <w:sz w:val="24"/>
                <w:szCs w:val="24"/>
                <w:u w:val="single"/>
              </w:rPr>
              <w:t>не имеется.</w:t>
            </w:r>
            <w:r w:rsidRPr="00EB2213">
              <w:rPr>
                <w:rFonts w:ascii="Times New Roman" w:eastAsia="Calibri" w:hAnsi="Times New Roman" w:cs="Times New Roman"/>
                <w:sz w:val="24"/>
                <w:szCs w:val="24"/>
              </w:rPr>
              <w:t xml:space="preserve"> Количество чел. </w:t>
            </w:r>
            <w:r w:rsidR="009B2DE2">
              <w:rPr>
                <w:rFonts w:ascii="Times New Roman" w:eastAsia="Calibri" w:hAnsi="Times New Roman" w:cs="Times New Roman"/>
                <w:sz w:val="24"/>
                <w:szCs w:val="24"/>
              </w:rPr>
              <w:t>0</w:t>
            </w:r>
          </w:p>
        </w:tc>
      </w:tr>
      <w:tr w:rsidR="0017280E" w:rsidRPr="00EB2213" w:rsidTr="0017280E">
        <w:trPr>
          <w:trHeight w:val="262"/>
        </w:trPr>
        <w:tc>
          <w:tcPr>
            <w:tcW w:w="10915"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49" w:firstLine="709"/>
              <w:rPr>
                <w:rFonts w:ascii="Times New Roman" w:eastAsia="Calibri" w:hAnsi="Times New Roman" w:cs="Times New Roman"/>
                <w:sz w:val="24"/>
                <w:szCs w:val="24"/>
              </w:rPr>
            </w:pPr>
            <w:r w:rsidRPr="00EB2213">
              <w:rPr>
                <w:rFonts w:ascii="Times New Roman" w:eastAsia="Calibri" w:hAnsi="Times New Roman" w:cs="Times New Roman"/>
                <w:b/>
                <w:sz w:val="24"/>
                <w:szCs w:val="24"/>
              </w:rPr>
              <w:t>2. Соответствие содержания образования требованиям ФКГОС</w:t>
            </w:r>
          </w:p>
        </w:tc>
      </w:tr>
      <w:tr w:rsidR="0017280E" w:rsidRPr="00EB2213" w:rsidTr="0017280E">
        <w:trPr>
          <w:trHeight w:val="771"/>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2.1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Соответствие структуры и содержания учебного плана структуре и содержанию базисного учебного плана 2004 г.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17"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Соответствует</w:t>
            </w:r>
            <w:r w:rsidRPr="00EB2213">
              <w:rPr>
                <w:rFonts w:ascii="Times New Roman" w:eastAsia="Calibri" w:hAnsi="Times New Roman" w:cs="Times New Roman"/>
                <w:sz w:val="24"/>
                <w:szCs w:val="24"/>
              </w:rPr>
              <w:t xml:space="preserve"> / не соответствует </w:t>
            </w:r>
          </w:p>
        </w:tc>
      </w:tr>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2.2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учебных планов для учащихся, осваивающих ООП в </w:t>
            </w:r>
            <w:proofErr w:type="spellStart"/>
            <w:r w:rsidRPr="00EB2213">
              <w:rPr>
                <w:rFonts w:ascii="Times New Roman" w:eastAsia="Calibri" w:hAnsi="Times New Roman" w:cs="Times New Roman"/>
                <w:sz w:val="24"/>
                <w:szCs w:val="24"/>
              </w:rPr>
              <w:t>очнозаочной</w:t>
            </w:r>
            <w:proofErr w:type="spellEnd"/>
            <w:r w:rsidRPr="00EB2213">
              <w:rPr>
                <w:rFonts w:ascii="Times New Roman" w:eastAsia="Calibri" w:hAnsi="Times New Roman" w:cs="Times New Roman"/>
                <w:sz w:val="24"/>
                <w:szCs w:val="24"/>
              </w:rPr>
              <w:t xml:space="preserve">, заочной формах обучения; по индивидуальному плану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Имеется / </w:t>
            </w:r>
            <w:r w:rsidRPr="009B2DE2">
              <w:rPr>
                <w:rFonts w:ascii="Times New Roman" w:eastAsia="Calibri" w:hAnsi="Times New Roman" w:cs="Times New Roman"/>
                <w:sz w:val="24"/>
                <w:szCs w:val="24"/>
                <w:u w:val="single"/>
              </w:rPr>
              <w:t>не имеется</w:t>
            </w:r>
            <w:r w:rsidRPr="00EB2213">
              <w:rPr>
                <w:rFonts w:ascii="Times New Roman" w:eastAsia="Calibri" w:hAnsi="Times New Roman" w:cs="Times New Roman"/>
                <w:sz w:val="24"/>
                <w:szCs w:val="24"/>
              </w:rPr>
              <w:t xml:space="preserve"> </w:t>
            </w:r>
          </w:p>
        </w:tc>
      </w:tr>
      <w:tr w:rsidR="0017280E" w:rsidRPr="00EB2213" w:rsidTr="0017280E">
        <w:trPr>
          <w:trHeight w:val="1022"/>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2.3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формировании компонента ОО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Имеется / не имеется </w:t>
            </w:r>
          </w:p>
        </w:tc>
      </w:tr>
      <w:tr w:rsidR="0017280E" w:rsidRPr="00EB2213" w:rsidTr="0017280E">
        <w:trPr>
          <w:trHeight w:val="264"/>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2.4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рабочих программ и КТП учебных предметов учебного плана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Имеется</w:t>
            </w:r>
            <w:r w:rsidRPr="00EB2213">
              <w:rPr>
                <w:rFonts w:ascii="Times New Roman" w:eastAsia="Calibri" w:hAnsi="Times New Roman" w:cs="Times New Roman"/>
                <w:sz w:val="24"/>
                <w:szCs w:val="24"/>
              </w:rPr>
              <w:t xml:space="preserve"> / не имеется </w:t>
            </w:r>
          </w:p>
        </w:tc>
      </w:tr>
      <w:tr w:rsidR="0017280E" w:rsidRPr="00EB2213" w:rsidTr="0017280E">
        <w:trPr>
          <w:trHeight w:val="768"/>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2.5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Соответствие содержания рабочих программ учебных предметов требованиям ФКГОС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19"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Соответствует /</w:t>
            </w:r>
            <w:r w:rsidRPr="00EB2213">
              <w:rPr>
                <w:rFonts w:ascii="Times New Roman" w:eastAsia="Calibri" w:hAnsi="Times New Roman" w:cs="Times New Roman"/>
                <w:sz w:val="24"/>
                <w:szCs w:val="24"/>
              </w:rPr>
              <w:t xml:space="preserve"> не соответствует </w:t>
            </w:r>
          </w:p>
        </w:tc>
      </w:tr>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2.6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Реализация в полном объеме содержания программного материала по учебному(-ым) предмету(-</w:t>
            </w:r>
            <w:proofErr w:type="spellStart"/>
            <w:r w:rsidRPr="00EB2213">
              <w:rPr>
                <w:rFonts w:ascii="Times New Roman" w:eastAsia="Calibri" w:hAnsi="Times New Roman" w:cs="Times New Roman"/>
                <w:sz w:val="24"/>
                <w:szCs w:val="24"/>
              </w:rPr>
              <w:t>ам</w:t>
            </w:r>
            <w:proofErr w:type="spellEnd"/>
            <w:r w:rsidRPr="00EB2213">
              <w:rPr>
                <w:rFonts w:ascii="Times New Roman" w:eastAsia="Calibri" w:hAnsi="Times New Roman" w:cs="Times New Roman"/>
                <w:sz w:val="24"/>
                <w:szCs w:val="24"/>
              </w:rPr>
              <w:t xml:space="preserve">), (выполнение рабочих программ)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Да</w:t>
            </w:r>
            <w:r w:rsidRPr="00EB2213">
              <w:rPr>
                <w:rFonts w:ascii="Times New Roman" w:eastAsia="Calibri" w:hAnsi="Times New Roman" w:cs="Times New Roman"/>
                <w:sz w:val="24"/>
                <w:szCs w:val="24"/>
              </w:rPr>
              <w:t xml:space="preserve">/нет </w:t>
            </w:r>
          </w:p>
        </w:tc>
      </w:tr>
      <w:tr w:rsidR="0017280E" w:rsidRPr="00EB2213" w:rsidTr="0017280E">
        <w:trPr>
          <w:trHeight w:val="264"/>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2.7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программ и планов воспитательной направленности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 xml:space="preserve">Имеется </w:t>
            </w:r>
            <w:r w:rsidRPr="00EB2213">
              <w:rPr>
                <w:rFonts w:ascii="Times New Roman" w:eastAsia="Calibri" w:hAnsi="Times New Roman" w:cs="Times New Roman"/>
                <w:sz w:val="24"/>
                <w:szCs w:val="24"/>
              </w:rPr>
              <w:t xml:space="preserve">/ не имеется </w:t>
            </w:r>
          </w:p>
        </w:tc>
      </w:tr>
      <w:tr w:rsidR="0017280E" w:rsidRPr="00EB2213" w:rsidTr="0017280E">
        <w:trPr>
          <w:trHeight w:val="264"/>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2.8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плана-графика внеклассной работы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Имеется</w:t>
            </w:r>
            <w:r w:rsidRPr="00EB2213">
              <w:rPr>
                <w:rFonts w:ascii="Times New Roman" w:eastAsia="Calibri" w:hAnsi="Times New Roman" w:cs="Times New Roman"/>
                <w:sz w:val="24"/>
                <w:szCs w:val="24"/>
              </w:rPr>
              <w:t xml:space="preserve"> / не имеется </w:t>
            </w:r>
          </w:p>
        </w:tc>
      </w:tr>
      <w:tr w:rsidR="0017280E" w:rsidRPr="00EB2213" w:rsidTr="0017280E">
        <w:trPr>
          <w:trHeight w:val="514"/>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2.9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программ и другой документации по работе с одаренными детьми и мотивированными </w:t>
            </w:r>
            <w:r w:rsidRPr="00EB2213">
              <w:rPr>
                <w:rFonts w:ascii="Times New Roman" w:eastAsia="Calibri" w:hAnsi="Times New Roman" w:cs="Times New Roman"/>
                <w:sz w:val="24"/>
                <w:szCs w:val="24"/>
              </w:rPr>
              <w:lastRenderedPageBreak/>
              <w:t xml:space="preserve">обучающимися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lastRenderedPageBreak/>
              <w:t>Имеется /</w:t>
            </w:r>
            <w:r w:rsidRPr="00EB2213">
              <w:rPr>
                <w:rFonts w:ascii="Times New Roman" w:eastAsia="Calibri" w:hAnsi="Times New Roman" w:cs="Times New Roman"/>
                <w:sz w:val="24"/>
                <w:szCs w:val="24"/>
              </w:rPr>
              <w:t xml:space="preserve"> не имеется </w:t>
            </w:r>
          </w:p>
        </w:tc>
      </w:tr>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4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lastRenderedPageBreak/>
              <w:t xml:space="preserve">2.10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Реализация в полном объеме содержания всех видов программ психолого-педагогической поддержки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Да</w:t>
            </w:r>
            <w:r w:rsidRPr="00EB2213">
              <w:rPr>
                <w:rFonts w:ascii="Times New Roman" w:eastAsia="Calibri" w:hAnsi="Times New Roman" w:cs="Times New Roman"/>
                <w:sz w:val="24"/>
                <w:szCs w:val="24"/>
              </w:rPr>
              <w:t xml:space="preserve">/нет </w:t>
            </w:r>
          </w:p>
        </w:tc>
      </w:tr>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4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2.11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программ работы с учащимися с низкой мотивацией к обучению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Имеется</w:t>
            </w:r>
            <w:r w:rsidRPr="00EB2213">
              <w:rPr>
                <w:rFonts w:ascii="Times New Roman" w:eastAsia="Calibri" w:hAnsi="Times New Roman" w:cs="Times New Roman"/>
                <w:sz w:val="24"/>
                <w:szCs w:val="24"/>
              </w:rPr>
              <w:t xml:space="preserve"> / не имеется </w:t>
            </w:r>
          </w:p>
        </w:tc>
      </w:tr>
      <w:tr w:rsidR="0017280E" w:rsidRPr="00EB2213" w:rsidTr="0017280E">
        <w:trPr>
          <w:trHeight w:val="264"/>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4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2.12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адаптированных образовательных программ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9B2DE2">
              <w:rPr>
                <w:rFonts w:ascii="Times New Roman" w:eastAsia="Calibri" w:hAnsi="Times New Roman" w:cs="Times New Roman"/>
                <w:sz w:val="24"/>
                <w:szCs w:val="24"/>
                <w:u w:val="single"/>
              </w:rPr>
              <w:t xml:space="preserve">Имеется </w:t>
            </w:r>
            <w:r w:rsidRPr="00EB2213">
              <w:rPr>
                <w:rFonts w:ascii="Times New Roman" w:eastAsia="Calibri" w:hAnsi="Times New Roman" w:cs="Times New Roman"/>
                <w:sz w:val="24"/>
                <w:szCs w:val="24"/>
              </w:rPr>
              <w:t xml:space="preserve">/ не имеется </w:t>
            </w:r>
          </w:p>
        </w:tc>
      </w:tr>
      <w:tr w:rsidR="0017280E" w:rsidRPr="00EB2213" w:rsidTr="0017280E">
        <w:trPr>
          <w:trHeight w:val="264"/>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4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2.13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индивидуальных учебных планов и графиков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Имеется / не имеется </w:t>
            </w:r>
          </w:p>
        </w:tc>
      </w:tr>
      <w:tr w:rsidR="0017280E" w:rsidRPr="00EB2213" w:rsidTr="0017280E">
        <w:trPr>
          <w:trHeight w:val="262"/>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4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2.14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Реализация в полном объеме плана </w:t>
            </w:r>
            <w:proofErr w:type="spellStart"/>
            <w:r w:rsidRPr="00EB2213">
              <w:rPr>
                <w:rFonts w:ascii="Times New Roman" w:eastAsia="Calibri" w:hAnsi="Times New Roman" w:cs="Times New Roman"/>
                <w:sz w:val="24"/>
                <w:szCs w:val="24"/>
              </w:rPr>
              <w:t>профориентационной</w:t>
            </w:r>
            <w:proofErr w:type="spellEnd"/>
            <w:r w:rsidRPr="00EB2213">
              <w:rPr>
                <w:rFonts w:ascii="Times New Roman" w:eastAsia="Calibri" w:hAnsi="Times New Roman" w:cs="Times New Roman"/>
                <w:sz w:val="24"/>
                <w:szCs w:val="24"/>
              </w:rPr>
              <w:t xml:space="preserve"> работы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u w:val="single"/>
              </w:rPr>
              <w:t>Да</w:t>
            </w:r>
            <w:r w:rsidRPr="00EB2213">
              <w:rPr>
                <w:rFonts w:ascii="Times New Roman" w:eastAsia="Calibri" w:hAnsi="Times New Roman" w:cs="Times New Roman"/>
                <w:sz w:val="24"/>
                <w:szCs w:val="24"/>
              </w:rPr>
              <w:t xml:space="preserve">/нет </w:t>
            </w:r>
          </w:p>
        </w:tc>
      </w:tr>
      <w:tr w:rsidR="0017280E" w:rsidRPr="00EB2213" w:rsidTr="0017280E">
        <w:trPr>
          <w:trHeight w:val="264"/>
        </w:trPr>
        <w:tc>
          <w:tcPr>
            <w:tcW w:w="10915" w:type="dxa"/>
            <w:gridSpan w:val="3"/>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48" w:firstLine="709"/>
              <w:rPr>
                <w:rFonts w:ascii="Times New Roman" w:eastAsia="Calibri" w:hAnsi="Times New Roman" w:cs="Times New Roman"/>
                <w:sz w:val="24"/>
                <w:szCs w:val="24"/>
              </w:rPr>
            </w:pPr>
            <w:r w:rsidRPr="00EB2213">
              <w:rPr>
                <w:rFonts w:ascii="Times New Roman" w:eastAsia="Calibri" w:hAnsi="Times New Roman" w:cs="Times New Roman"/>
                <w:b/>
                <w:sz w:val="24"/>
                <w:szCs w:val="24"/>
              </w:rPr>
              <w:t>3. Соответствие содержания образования требованиям ФГОС</w:t>
            </w:r>
          </w:p>
        </w:tc>
      </w:tr>
      <w:tr w:rsidR="0017280E" w:rsidRPr="00EB2213" w:rsidTr="0017280E">
        <w:trPr>
          <w:trHeight w:val="262"/>
        </w:trPr>
        <w:tc>
          <w:tcPr>
            <w:tcW w:w="1679" w:type="dxa"/>
            <w:vMerge w:val="restart"/>
            <w:tcBorders>
              <w:top w:val="single" w:sz="4" w:space="0" w:color="000000"/>
              <w:left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3.1 </w:t>
            </w:r>
          </w:p>
        </w:tc>
        <w:tc>
          <w:tcPr>
            <w:tcW w:w="9236" w:type="dxa"/>
            <w:gridSpan w:val="2"/>
            <w:tcBorders>
              <w:top w:val="single" w:sz="4" w:space="0" w:color="000000"/>
              <w:left w:val="single" w:sz="4" w:space="0" w:color="000000"/>
              <w:bottom w:val="single" w:sz="4" w:space="0" w:color="000000"/>
              <w:right w:val="single" w:sz="4" w:space="0" w:color="000000"/>
            </w:tcBorders>
          </w:tcPr>
          <w:p w:rsidR="0017280E" w:rsidRPr="00291EE9" w:rsidRDefault="0017280E" w:rsidP="0017280E">
            <w:pPr>
              <w:suppressAutoHyphens/>
              <w:spacing w:after="0" w:line="240" w:lineRule="auto"/>
              <w:ind w:firstLine="709"/>
              <w:rPr>
                <w:rFonts w:ascii="Times New Roman" w:eastAsia="Calibri" w:hAnsi="Times New Roman" w:cs="Times New Roman"/>
                <w:sz w:val="24"/>
                <w:szCs w:val="24"/>
                <w:u w:val="single"/>
              </w:rPr>
            </w:pPr>
            <w:r w:rsidRPr="00291EE9">
              <w:rPr>
                <w:rFonts w:ascii="Times New Roman" w:eastAsia="Calibri" w:hAnsi="Times New Roman" w:cs="Times New Roman"/>
                <w:sz w:val="24"/>
                <w:szCs w:val="24"/>
                <w:u w:val="single"/>
              </w:rPr>
              <w:t xml:space="preserve">Соответствие структуры ООП требованиям соответствующего ФГОС общего образования: </w:t>
            </w:r>
          </w:p>
        </w:tc>
      </w:tr>
      <w:tr w:rsidR="0017280E" w:rsidRPr="00EB2213" w:rsidTr="0017280E">
        <w:trPr>
          <w:trHeight w:val="265"/>
        </w:trPr>
        <w:tc>
          <w:tcPr>
            <w:tcW w:w="1679" w:type="dxa"/>
            <w:vMerge/>
            <w:tcBorders>
              <w:left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2564"/>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ФГОС начального общего образования </w:t>
            </w:r>
          </w:p>
        </w:tc>
        <w:tc>
          <w:tcPr>
            <w:tcW w:w="4961" w:type="dxa"/>
            <w:vMerge w:val="restart"/>
            <w:tcBorders>
              <w:top w:val="single" w:sz="4" w:space="0" w:color="000000"/>
              <w:left w:val="single" w:sz="4" w:space="0" w:color="000000"/>
              <w:right w:val="single" w:sz="4" w:space="0" w:color="000000"/>
            </w:tcBorders>
          </w:tcPr>
          <w:p w:rsidR="0017280E" w:rsidRPr="00291EE9" w:rsidRDefault="0017280E" w:rsidP="0017280E">
            <w:pPr>
              <w:suppressAutoHyphens/>
              <w:spacing w:after="0" w:line="240" w:lineRule="auto"/>
              <w:ind w:firstLine="709"/>
              <w:rPr>
                <w:rFonts w:ascii="Times New Roman" w:eastAsia="Calibri" w:hAnsi="Times New Roman" w:cs="Times New Roman"/>
                <w:sz w:val="24"/>
                <w:szCs w:val="24"/>
                <w:u w:val="single"/>
              </w:rPr>
            </w:pPr>
            <w:r w:rsidRPr="00291EE9">
              <w:rPr>
                <w:rFonts w:ascii="Times New Roman" w:eastAsia="Calibri" w:hAnsi="Times New Roman" w:cs="Times New Roman"/>
                <w:sz w:val="24"/>
                <w:szCs w:val="24"/>
                <w:u w:val="single"/>
              </w:rPr>
              <w:t xml:space="preserve">Соответствует/ не соответствует </w:t>
            </w:r>
          </w:p>
        </w:tc>
      </w:tr>
      <w:tr w:rsidR="0017280E" w:rsidRPr="00EB2213" w:rsidTr="0017280E">
        <w:trPr>
          <w:trHeight w:val="274"/>
        </w:trPr>
        <w:tc>
          <w:tcPr>
            <w:tcW w:w="1679" w:type="dxa"/>
            <w:vMerge/>
            <w:tcBorders>
              <w:left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2518"/>
              </w:tabs>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ab/>
            </w: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 xml:space="preserve">ФГОС основного общего образования </w:t>
            </w:r>
          </w:p>
        </w:tc>
        <w:tc>
          <w:tcPr>
            <w:tcW w:w="4961" w:type="dxa"/>
            <w:vMerge/>
            <w:tcBorders>
              <w:left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r>
      <w:tr w:rsidR="0017280E" w:rsidRPr="00EB2213" w:rsidTr="0017280E">
        <w:trPr>
          <w:trHeight w:val="274"/>
        </w:trPr>
        <w:tc>
          <w:tcPr>
            <w:tcW w:w="1679" w:type="dxa"/>
            <w:vMerge/>
            <w:tcBorders>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tabs>
                <w:tab w:val="center" w:pos="406"/>
                <w:tab w:val="center" w:pos="2518"/>
              </w:tabs>
              <w:suppressAutoHyphens/>
              <w:spacing w:after="0" w:line="240" w:lineRule="auto"/>
              <w:ind w:firstLine="709"/>
              <w:rPr>
                <w:rFonts w:ascii="Times New Roman" w:eastAsia="Calibri" w:hAnsi="Times New Roman" w:cs="Times New Roman"/>
                <w:sz w:val="24"/>
                <w:szCs w:val="24"/>
              </w:rPr>
            </w:pPr>
            <w:r w:rsidRPr="00EB2213">
              <w:rPr>
                <w:rFonts w:ascii="Times New Roman" w:eastAsia="Segoe UI Symbol" w:hAnsi="Times New Roman" w:cs="Times New Roman"/>
                <w:sz w:val="24"/>
                <w:szCs w:val="24"/>
              </w:rPr>
              <w:t></w:t>
            </w:r>
            <w:r w:rsidRPr="00EB2213">
              <w:rPr>
                <w:rFonts w:ascii="Times New Roman" w:eastAsia="Arial" w:hAnsi="Times New Roman" w:cs="Times New Roman"/>
                <w:sz w:val="24"/>
                <w:szCs w:val="24"/>
              </w:rPr>
              <w:tab/>
            </w:r>
            <w:r w:rsidRPr="00EB2213">
              <w:rPr>
                <w:rFonts w:ascii="Times New Roman" w:eastAsia="Calibri" w:hAnsi="Times New Roman" w:cs="Times New Roman"/>
                <w:sz w:val="24"/>
                <w:szCs w:val="24"/>
              </w:rPr>
              <w:t>ФГОС среднего  общего образования</w:t>
            </w:r>
          </w:p>
        </w:tc>
        <w:tc>
          <w:tcPr>
            <w:tcW w:w="4961" w:type="dxa"/>
            <w:vMerge/>
            <w:tcBorders>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r>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3.2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Учет в ООП (по уровням общего образования) социального запроса потребителей образовательных услуг </w:t>
            </w:r>
          </w:p>
        </w:tc>
        <w:tc>
          <w:tcPr>
            <w:tcW w:w="4961" w:type="dxa"/>
            <w:vMerge w:val="restart"/>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u w:val="single"/>
              </w:rPr>
              <w:t xml:space="preserve">Имеется </w:t>
            </w:r>
            <w:r w:rsidRPr="00EB2213">
              <w:rPr>
                <w:rFonts w:ascii="Times New Roman" w:eastAsia="Calibri" w:hAnsi="Times New Roman" w:cs="Times New Roman"/>
                <w:sz w:val="24"/>
                <w:szCs w:val="24"/>
              </w:rPr>
              <w:t xml:space="preserve">/ не имеется </w:t>
            </w:r>
          </w:p>
        </w:tc>
      </w:tr>
      <w:tr w:rsidR="0017280E" w:rsidRPr="00EB2213" w:rsidTr="0017280E">
        <w:trPr>
          <w:trHeight w:val="768"/>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3.3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в учебном плане обязательных предметных областей и учебных предметов соответствующего ФГОС (по уровням общего образования) </w:t>
            </w:r>
          </w:p>
        </w:tc>
        <w:tc>
          <w:tcPr>
            <w:tcW w:w="4961"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r>
      <w:tr w:rsidR="0017280E" w:rsidRPr="00EB2213" w:rsidTr="0017280E">
        <w:trPr>
          <w:trHeight w:val="1022"/>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3.4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учебных планов для учащихся, осваивающих ООП (по уровням общего образования) в очной, очно-заочной и заочной формах обучения; по индивидуальному учебному плану (согласно образовательным потребностям и возможностям обучающихся) </w:t>
            </w:r>
          </w:p>
        </w:tc>
        <w:tc>
          <w:tcPr>
            <w:tcW w:w="4961"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r>
      <w:tr w:rsidR="0017280E" w:rsidRPr="00EB2213" w:rsidTr="0017280E">
        <w:trPr>
          <w:trHeight w:val="1023"/>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52"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3.5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3"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Соответствие  реализованного объема часов за определенный период обучения согласно требованиям соответствующего ФГОС (ФГОС начального общего образования, ФГОС основного общего образования, ФГОС среднего общего </w:t>
            </w:r>
            <w:proofErr w:type="spellStart"/>
            <w:r w:rsidRPr="00EB2213">
              <w:rPr>
                <w:rFonts w:ascii="Times New Roman" w:eastAsia="Calibri" w:hAnsi="Times New Roman" w:cs="Times New Roman"/>
                <w:sz w:val="24"/>
                <w:szCs w:val="24"/>
              </w:rPr>
              <w:t>образованиия</w:t>
            </w:r>
            <w:proofErr w:type="spellEnd"/>
            <w:r w:rsidRPr="00EB2213">
              <w:rPr>
                <w:rFonts w:ascii="Times New Roman" w:eastAsia="Calibri" w:hAnsi="Times New Roman" w:cs="Times New Roman"/>
                <w:sz w:val="24"/>
                <w:szCs w:val="24"/>
              </w:rPr>
              <w:t xml:space="preserve">) и учебного плана ОО по уровням образования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right="228"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u w:val="single"/>
              </w:rPr>
              <w:t>Соответствует</w:t>
            </w:r>
            <w:r w:rsidRPr="00EB2213">
              <w:rPr>
                <w:rFonts w:ascii="Times New Roman" w:eastAsia="Calibri" w:hAnsi="Times New Roman" w:cs="Times New Roman"/>
                <w:sz w:val="24"/>
                <w:szCs w:val="24"/>
              </w:rPr>
              <w:t xml:space="preserve"> /  не соответствует </w:t>
            </w:r>
          </w:p>
        </w:tc>
      </w:tr>
      <w:tr w:rsidR="0017280E" w:rsidRPr="00EB2213" w:rsidTr="0017280E">
        <w:trPr>
          <w:trHeight w:val="1020"/>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3"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lastRenderedPageBreak/>
              <w:t xml:space="preserve">3.6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определении части, формируемой участниками образовательных отношений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highlight w:val="yellow"/>
                <w:u w:val="single"/>
              </w:rPr>
              <w:t>Имеется /</w:t>
            </w:r>
            <w:r w:rsidRPr="00EB2213">
              <w:rPr>
                <w:rFonts w:ascii="Times New Roman" w:eastAsia="Calibri" w:hAnsi="Times New Roman" w:cs="Times New Roman"/>
                <w:sz w:val="24"/>
                <w:szCs w:val="24"/>
              </w:rPr>
              <w:t xml:space="preserve"> не имеется </w:t>
            </w:r>
          </w:p>
        </w:tc>
      </w:tr>
      <w:tr w:rsidR="0017280E" w:rsidRPr="00EB2213" w:rsidTr="0017280E">
        <w:trPr>
          <w:trHeight w:val="770"/>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3"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3.7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рабочих программ учебных предметов и КТП по всем предметам учебного плана, их соответствие требованиям соответствующего ФГОС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u w:val="single"/>
              </w:rPr>
              <w:t>Имеется /</w:t>
            </w:r>
            <w:r w:rsidRPr="00EB2213">
              <w:rPr>
                <w:rFonts w:ascii="Times New Roman" w:eastAsia="Calibri" w:hAnsi="Times New Roman" w:cs="Times New Roman"/>
                <w:sz w:val="24"/>
                <w:szCs w:val="24"/>
              </w:rPr>
              <w:t xml:space="preserve"> не имеется </w:t>
            </w:r>
          </w:p>
        </w:tc>
      </w:tr>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3"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3.8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Реализация в полном объеме содержания программного материала по учебному предмету (выполнение рабочих программ)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u w:val="single"/>
              </w:rPr>
              <w:t>Да</w:t>
            </w:r>
            <w:r w:rsidRPr="00EB2213">
              <w:rPr>
                <w:rFonts w:ascii="Times New Roman" w:eastAsia="Calibri" w:hAnsi="Times New Roman" w:cs="Times New Roman"/>
                <w:sz w:val="24"/>
                <w:szCs w:val="24"/>
              </w:rPr>
              <w:t xml:space="preserve">/нет </w:t>
            </w:r>
          </w:p>
        </w:tc>
      </w:tr>
      <w:tr w:rsidR="0017280E" w:rsidRPr="00EB2213" w:rsidTr="0017280E">
        <w:trPr>
          <w:trHeight w:val="262"/>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3"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3.9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программы формирования и развития УУД </w:t>
            </w:r>
          </w:p>
        </w:tc>
        <w:tc>
          <w:tcPr>
            <w:tcW w:w="4961" w:type="dxa"/>
            <w:vMerge w:val="restart"/>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u w:val="single"/>
              </w:rPr>
              <w:t>Имеется</w:t>
            </w:r>
            <w:r w:rsidRPr="00EB2213">
              <w:rPr>
                <w:rFonts w:ascii="Times New Roman" w:eastAsia="Calibri" w:hAnsi="Times New Roman" w:cs="Times New Roman"/>
                <w:sz w:val="24"/>
                <w:szCs w:val="24"/>
              </w:rPr>
              <w:t xml:space="preserve"> / не имеется </w:t>
            </w:r>
          </w:p>
        </w:tc>
      </w:tr>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3"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3.10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программы духовно-нравственного развития обучающихся (для общего образования) </w:t>
            </w:r>
          </w:p>
        </w:tc>
        <w:tc>
          <w:tcPr>
            <w:tcW w:w="4961"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r>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4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3.11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программы социализации и воспитания обучающихся (для  общего образования) </w:t>
            </w:r>
          </w:p>
        </w:tc>
        <w:tc>
          <w:tcPr>
            <w:tcW w:w="4961" w:type="dxa"/>
            <w:vMerge/>
            <w:tcBorders>
              <w:top w:val="nil"/>
              <w:left w:val="single" w:sz="4" w:space="0" w:color="000000"/>
              <w:bottom w:val="nil"/>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r>
      <w:tr w:rsidR="0017280E" w:rsidRPr="00EB2213" w:rsidTr="0017280E">
        <w:trPr>
          <w:trHeight w:val="1023"/>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4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3.12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Наличие плана внеурочной деятельности в рамках ООП, его обеспеченность рабочими программами и другой документацией по направлениям внеурочной деятельности, соответствие содержания заявленному направлению </w:t>
            </w:r>
          </w:p>
        </w:tc>
        <w:tc>
          <w:tcPr>
            <w:tcW w:w="4961" w:type="dxa"/>
            <w:vMerge/>
            <w:tcBorders>
              <w:top w:val="nil"/>
              <w:left w:val="single" w:sz="4" w:space="0" w:color="000000"/>
              <w:bottom w:val="single" w:sz="4" w:space="0" w:color="000000"/>
              <w:right w:val="single" w:sz="4" w:space="0" w:color="000000"/>
            </w:tcBorders>
          </w:tcPr>
          <w:p w:rsidR="0017280E" w:rsidRPr="00EB2213" w:rsidRDefault="0017280E" w:rsidP="0017280E">
            <w:pPr>
              <w:suppressAutoHyphens/>
              <w:spacing w:after="160" w:line="240" w:lineRule="auto"/>
              <w:ind w:firstLine="709"/>
              <w:rPr>
                <w:rFonts w:ascii="Times New Roman" w:eastAsia="Calibri" w:hAnsi="Times New Roman" w:cs="Times New Roman"/>
                <w:sz w:val="24"/>
                <w:szCs w:val="24"/>
              </w:rPr>
            </w:pPr>
          </w:p>
        </w:tc>
      </w:tr>
      <w:tr w:rsidR="0017280E" w:rsidRPr="00EB2213" w:rsidTr="0017280E">
        <w:trPr>
          <w:trHeight w:val="516"/>
        </w:trPr>
        <w:tc>
          <w:tcPr>
            <w:tcW w:w="1679"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left="46"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3.13 </w:t>
            </w:r>
          </w:p>
        </w:tc>
        <w:tc>
          <w:tcPr>
            <w:tcW w:w="4275"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EB2213">
              <w:rPr>
                <w:rFonts w:ascii="Times New Roman" w:eastAsia="Calibri" w:hAnsi="Times New Roman" w:cs="Times New Roman"/>
                <w:sz w:val="24"/>
                <w:szCs w:val="24"/>
              </w:rPr>
              <w:t xml:space="preserve">Реализация в полном объеме содержания программного материала по направлениям внеурочной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17280E" w:rsidRPr="00EB2213" w:rsidRDefault="0017280E" w:rsidP="0017280E">
            <w:pPr>
              <w:suppressAutoHyphens/>
              <w:spacing w:after="0" w:line="240" w:lineRule="auto"/>
              <w:ind w:firstLine="709"/>
              <w:rPr>
                <w:rFonts w:ascii="Times New Roman" w:eastAsia="Calibri" w:hAnsi="Times New Roman" w:cs="Times New Roman"/>
                <w:sz w:val="24"/>
                <w:szCs w:val="24"/>
              </w:rPr>
            </w:pPr>
            <w:r w:rsidRPr="00291EE9">
              <w:rPr>
                <w:rFonts w:ascii="Times New Roman" w:eastAsia="Calibri" w:hAnsi="Times New Roman" w:cs="Times New Roman"/>
                <w:sz w:val="24"/>
                <w:szCs w:val="24"/>
                <w:u w:val="single"/>
              </w:rPr>
              <w:t>Да/</w:t>
            </w:r>
            <w:r w:rsidRPr="00EB2213">
              <w:rPr>
                <w:rFonts w:ascii="Times New Roman" w:eastAsia="Calibri" w:hAnsi="Times New Roman" w:cs="Times New Roman"/>
                <w:sz w:val="24"/>
                <w:szCs w:val="24"/>
              </w:rPr>
              <w:t xml:space="preserve">нет </w:t>
            </w:r>
          </w:p>
        </w:tc>
      </w:tr>
    </w:tbl>
    <w:p w:rsidR="0017280E" w:rsidRPr="00EB2213" w:rsidRDefault="0017280E" w:rsidP="0017280E">
      <w:pPr>
        <w:suppressAutoHyphens/>
        <w:spacing w:after="0" w:line="240" w:lineRule="auto"/>
        <w:jc w:val="both"/>
        <w:rPr>
          <w:rFonts w:ascii="Times New Roman" w:eastAsia="Calibri" w:hAnsi="Times New Roman" w:cs="Times New Roman"/>
          <w:sz w:val="24"/>
          <w:szCs w:val="24"/>
        </w:rPr>
      </w:pPr>
    </w:p>
    <w:p w:rsidR="0017280E" w:rsidRDefault="0017280E" w:rsidP="0017280E">
      <w:pPr>
        <w:widowControl w:val="0"/>
        <w:suppressAutoHyphens/>
        <w:spacing w:after="0" w:line="240" w:lineRule="auto"/>
        <w:ind w:firstLine="709"/>
        <w:rPr>
          <w:rFonts w:ascii="Times New Roman" w:eastAsia="Courier New" w:hAnsi="Times New Roman" w:cs="Times New Roman"/>
          <w:b/>
          <w:bCs/>
          <w:kern w:val="2"/>
          <w:sz w:val="24"/>
          <w:szCs w:val="24"/>
          <w:lang w:eastAsia="ar-SA"/>
        </w:rPr>
      </w:pPr>
    </w:p>
    <w:p w:rsidR="0017280E" w:rsidRPr="004706B9" w:rsidRDefault="0017280E" w:rsidP="0017280E">
      <w:pPr>
        <w:keepNext/>
        <w:keepLines/>
        <w:suppressAutoHyphens/>
        <w:spacing w:after="0" w:line="360" w:lineRule="auto"/>
        <w:ind w:firstLine="709"/>
        <w:outlineLvl w:val="3"/>
        <w:rPr>
          <w:rFonts w:ascii="Times New Roman" w:eastAsia="Times New Roman" w:hAnsi="Times New Roman" w:cs="Times New Roman"/>
          <w:b/>
          <w:iCs/>
          <w:sz w:val="24"/>
          <w:szCs w:val="24"/>
          <w:lang w:eastAsia="x-none"/>
        </w:rPr>
      </w:pPr>
    </w:p>
    <w:p w:rsidR="0017280E" w:rsidRDefault="0017280E" w:rsidP="0017280E"/>
    <w:p w:rsidR="00951591" w:rsidRDefault="00951591" w:rsidP="00DB7357">
      <w:pPr>
        <w:suppressAutoHyphens/>
        <w:spacing w:after="0" w:line="360" w:lineRule="auto"/>
        <w:ind w:firstLine="709"/>
        <w:jc w:val="both"/>
        <w:rPr>
          <w:rFonts w:ascii="Times New Roman" w:eastAsia="Calibri" w:hAnsi="Times New Roman" w:cs="Times New Roman"/>
          <w:sz w:val="24"/>
          <w:szCs w:val="24"/>
        </w:rPr>
      </w:pPr>
    </w:p>
    <w:p w:rsidR="00951591" w:rsidRDefault="00951591" w:rsidP="00DB7357">
      <w:pPr>
        <w:suppressAutoHyphens/>
        <w:spacing w:after="0" w:line="360" w:lineRule="auto"/>
        <w:ind w:firstLine="709"/>
        <w:jc w:val="both"/>
        <w:rPr>
          <w:rFonts w:ascii="Times New Roman" w:eastAsia="Calibri" w:hAnsi="Times New Roman" w:cs="Times New Roman"/>
          <w:sz w:val="24"/>
          <w:szCs w:val="24"/>
        </w:rPr>
      </w:pPr>
    </w:p>
    <w:p w:rsidR="00951591" w:rsidRDefault="00951591" w:rsidP="00DB7357">
      <w:pPr>
        <w:suppressAutoHyphens/>
        <w:spacing w:after="0" w:line="360" w:lineRule="auto"/>
        <w:ind w:firstLine="709"/>
        <w:jc w:val="both"/>
        <w:rPr>
          <w:rFonts w:ascii="Times New Roman" w:eastAsia="Calibri" w:hAnsi="Times New Roman" w:cs="Times New Roman"/>
          <w:sz w:val="24"/>
          <w:szCs w:val="24"/>
        </w:rPr>
      </w:pPr>
    </w:p>
    <w:p w:rsidR="00951591" w:rsidRDefault="00951591" w:rsidP="00DB7357">
      <w:pPr>
        <w:suppressAutoHyphens/>
        <w:spacing w:after="0" w:line="360" w:lineRule="auto"/>
        <w:ind w:firstLine="709"/>
        <w:jc w:val="both"/>
        <w:rPr>
          <w:rFonts w:ascii="Times New Roman" w:eastAsia="Calibri" w:hAnsi="Times New Roman" w:cs="Times New Roman"/>
          <w:sz w:val="24"/>
          <w:szCs w:val="24"/>
        </w:rPr>
      </w:pPr>
    </w:p>
    <w:p w:rsidR="000148DB" w:rsidRPr="00E16CC4" w:rsidRDefault="000148DB"/>
    <w:sectPr w:rsidR="000148DB" w:rsidRPr="00E16C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EA9" w:rsidRDefault="00792EA9" w:rsidP="0010035C">
      <w:pPr>
        <w:spacing w:after="0" w:line="240" w:lineRule="auto"/>
      </w:pPr>
      <w:r>
        <w:separator/>
      </w:r>
    </w:p>
  </w:endnote>
  <w:endnote w:type="continuationSeparator" w:id="0">
    <w:p w:rsidR="00792EA9" w:rsidRDefault="00792EA9" w:rsidP="00100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DejaVu Sans">
    <w:altName w:val="Tahoma"/>
    <w:charset w:val="CC"/>
    <w:family w:val="swiss"/>
    <w:pitch w:val="variable"/>
    <w:sig w:usb0="E7001EFF" w:usb1="5200FDFF" w:usb2="00042021" w:usb3="00000000" w:csb0="000001BF" w:csb1="00000000"/>
  </w:font>
  <w:font w:name="+mn-ea">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DA6" w:rsidRDefault="00BB5DA6" w:rsidP="00F86EDC">
    <w:pPr>
      <w:pStyle w:val="ae"/>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7949B6">
      <w:rPr>
        <w:rFonts w:ascii="Times New Roman" w:hAnsi="Times New Roman"/>
        <w:noProof/>
      </w:rPr>
      <w:t>4</w:t>
    </w:r>
    <w:r w:rsidRPr="00391854">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DA6" w:rsidRDefault="00BB5DA6">
    <w:pPr>
      <w:pStyle w:val="ae"/>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7949B6">
      <w:rPr>
        <w:rFonts w:ascii="Times New Roman" w:hAnsi="Times New Roman"/>
        <w:noProof/>
      </w:rPr>
      <w:t>335</w:t>
    </w:r>
    <w:r w:rsidRPr="00391854">
      <w:rPr>
        <w:rFonts w:ascii="Times New Roman" w:hAnsi="Times New Roman"/>
      </w:rPr>
      <w:fldChar w:fldCharType="end"/>
    </w:r>
  </w:p>
  <w:p w:rsidR="00BB5DA6" w:rsidRDefault="00BB5DA6">
    <w:pPr>
      <w:pStyle w:val="ae"/>
      <w:tabs>
        <w:tab w:val="clear" w:pos="9355"/>
        <w:tab w:val="right" w:pos="9329"/>
      </w:tabs>
      <w:jc w:val="right"/>
    </w:pPr>
  </w:p>
  <w:p w:rsidR="00BB5DA6" w:rsidRDefault="00BB5DA6" w:rsidP="000148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EA9" w:rsidRDefault="00792EA9" w:rsidP="0010035C">
      <w:pPr>
        <w:spacing w:after="0" w:line="240" w:lineRule="auto"/>
      </w:pPr>
      <w:r>
        <w:separator/>
      </w:r>
    </w:p>
  </w:footnote>
  <w:footnote w:type="continuationSeparator" w:id="0">
    <w:p w:rsidR="00792EA9" w:rsidRDefault="00792EA9" w:rsidP="0010035C">
      <w:pPr>
        <w:spacing w:after="0" w:line="240" w:lineRule="auto"/>
      </w:pPr>
      <w:r>
        <w:continuationSeparator/>
      </w:r>
    </w:p>
  </w:footnote>
  <w:footnote w:id="1">
    <w:p w:rsidR="00BB5DA6" w:rsidRPr="00CF354C" w:rsidRDefault="00BB5DA6" w:rsidP="0010035C">
      <w:pPr>
        <w:pStyle w:val="aa"/>
        <w:jc w:val="both"/>
      </w:pPr>
      <w:r w:rsidRPr="0094606D">
        <w:rPr>
          <w:rStyle w:val="ac"/>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BB5DA6" w:rsidRPr="00CF354C" w:rsidRDefault="00BB5DA6" w:rsidP="0010035C">
      <w:pPr>
        <w:autoSpaceDE w:val="0"/>
        <w:autoSpaceDN w:val="0"/>
        <w:adjustRightInd w:val="0"/>
        <w:spacing w:line="240" w:lineRule="auto"/>
        <w:rPr>
          <w:sz w:val="20"/>
          <w:szCs w:val="20"/>
        </w:rPr>
      </w:pPr>
      <w:r w:rsidRPr="00CF354C">
        <w:rPr>
          <w:rStyle w:val="ac"/>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BB5DA6" w:rsidRDefault="00BB5DA6" w:rsidP="0010035C">
      <w:pPr>
        <w:pStyle w:val="aa"/>
      </w:pPr>
      <w:r>
        <w:rPr>
          <w:rStyle w:val="ac"/>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BB5DA6" w:rsidRDefault="00BB5DA6" w:rsidP="0010035C">
      <w:pPr>
        <w:pStyle w:val="aa"/>
      </w:pPr>
      <w:r>
        <w:rPr>
          <w:rStyle w:val="ac"/>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BB5DA6" w:rsidRDefault="00BB5DA6" w:rsidP="0010035C">
      <w:pPr>
        <w:pStyle w:val="aa"/>
      </w:pPr>
      <w:r>
        <w:rPr>
          <w:rStyle w:val="ac"/>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BB5DA6" w:rsidRPr="009D5D19" w:rsidRDefault="00BB5DA6" w:rsidP="0010035C">
      <w:pPr>
        <w:pStyle w:val="aa"/>
      </w:pPr>
      <w:r>
        <w:rPr>
          <w:rStyle w:val="ac"/>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7">
    <w:p w:rsidR="00BB5DA6" w:rsidRDefault="00BB5DA6" w:rsidP="0010035C">
      <w:pPr>
        <w:pStyle w:val="aa"/>
      </w:pPr>
      <w:r>
        <w:rPr>
          <w:rStyle w:val="ac"/>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8">
    <w:p w:rsidR="00BB5DA6" w:rsidRPr="009D5D19" w:rsidRDefault="00BB5DA6" w:rsidP="0010035C">
      <w:pPr>
        <w:pStyle w:val="aa"/>
      </w:pPr>
      <w:r w:rsidRPr="009D5D19">
        <w:rPr>
          <w:rStyle w:val="ac"/>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9">
    <w:p w:rsidR="00BB5DA6" w:rsidRDefault="00BB5DA6" w:rsidP="0010035C">
      <w:pPr>
        <w:pStyle w:val="aa"/>
      </w:pPr>
      <w:r w:rsidRPr="009D5D19">
        <w:rPr>
          <w:rStyle w:val="ac"/>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0">
    <w:p w:rsidR="00BB5DA6" w:rsidRPr="000B0FD4" w:rsidRDefault="00BB5DA6" w:rsidP="0010035C">
      <w:pPr>
        <w:autoSpaceDE w:val="0"/>
        <w:autoSpaceDN w:val="0"/>
        <w:adjustRightInd w:val="0"/>
        <w:spacing w:line="240" w:lineRule="auto"/>
        <w:rPr>
          <w:color w:val="000000"/>
          <w:sz w:val="20"/>
          <w:szCs w:val="20"/>
        </w:rPr>
      </w:pPr>
      <w:r w:rsidRPr="00731841">
        <w:rPr>
          <w:rStyle w:val="ac"/>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BB5DA6" w:rsidRDefault="00BB5DA6" w:rsidP="0010035C">
      <w:pPr>
        <w:pStyle w:val="aa"/>
      </w:pPr>
    </w:p>
  </w:footnote>
  <w:footnote w:id="11">
    <w:p w:rsidR="00BB5DA6" w:rsidRDefault="00BB5DA6" w:rsidP="0010035C">
      <w:pPr>
        <w:pStyle w:val="aa"/>
        <w:jc w:val="both"/>
      </w:pPr>
      <w:r>
        <w:rPr>
          <w:rStyle w:val="ac"/>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12">
    <w:p w:rsidR="00BB5DA6" w:rsidRDefault="00BB5DA6" w:rsidP="0010035C">
      <w:pPr>
        <w:spacing w:line="240" w:lineRule="auto"/>
      </w:pPr>
      <w:r>
        <w:rPr>
          <w:rStyle w:val="ac"/>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w:t>
      </w:r>
      <w:proofErr w:type="spellStart"/>
      <w:r w:rsidRPr="004658F0">
        <w:rPr>
          <w:sz w:val="20"/>
          <w:szCs w:val="20"/>
        </w:rPr>
        <w:t>Маранцман</w:t>
      </w:r>
      <w:proofErr w:type="spellEnd"/>
      <w:r w:rsidRPr="004658F0">
        <w:rPr>
          <w:sz w:val="20"/>
          <w:szCs w:val="20"/>
        </w:rPr>
        <w:t xml:space="preserve">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3">
    <w:p w:rsidR="00BB5DA6" w:rsidRDefault="00BB5DA6" w:rsidP="0010035C">
      <w:pPr>
        <w:spacing w:line="240" w:lineRule="auto"/>
      </w:pPr>
      <w:r>
        <w:rPr>
          <w:rStyle w:val="ac"/>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w:t>
      </w:r>
      <w:proofErr w:type="spellStart"/>
      <w:r w:rsidRPr="004658F0">
        <w:rPr>
          <w:sz w:val="20"/>
          <w:szCs w:val="20"/>
        </w:rPr>
        <w:t>Гаспаров</w:t>
      </w:r>
      <w:proofErr w:type="spellEnd"/>
      <w:r w:rsidRPr="004658F0">
        <w:rPr>
          <w:sz w:val="20"/>
          <w:szCs w:val="20"/>
        </w:rPr>
        <w:t xml:space="preserve">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4">
    <w:p w:rsidR="00BB5DA6" w:rsidRPr="004658F0" w:rsidRDefault="00BB5DA6" w:rsidP="0010035C">
      <w:pPr>
        <w:spacing w:line="240" w:lineRule="auto"/>
        <w:rPr>
          <w:sz w:val="20"/>
          <w:szCs w:val="20"/>
        </w:rPr>
      </w:pPr>
      <w:r>
        <w:rPr>
          <w:rStyle w:val="ac"/>
        </w:rPr>
        <w:footnoteRef/>
      </w:r>
      <w:r>
        <w:t xml:space="preserve"> </w:t>
      </w:r>
      <w:r>
        <w:rPr>
          <w:sz w:val="20"/>
          <w:szCs w:val="20"/>
        </w:rPr>
        <w:t xml:space="preserve">Под </w:t>
      </w:r>
      <w:proofErr w:type="spellStart"/>
      <w:r>
        <w:rPr>
          <w:sz w:val="20"/>
          <w:szCs w:val="20"/>
        </w:rPr>
        <w:t>субъектностью</w:t>
      </w:r>
      <w:proofErr w:type="spellEnd"/>
      <w:r>
        <w:rPr>
          <w:sz w:val="20"/>
          <w:szCs w:val="20"/>
        </w:rPr>
        <w:t xml:space="preserve">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BB5DA6" w:rsidRDefault="00BB5DA6" w:rsidP="0010035C">
      <w:pPr>
        <w:spacing w:line="240" w:lineRule="auto"/>
      </w:pPr>
    </w:p>
  </w:footnote>
  <w:footnote w:id="15">
    <w:p w:rsidR="00BB5DA6" w:rsidRDefault="00BB5DA6" w:rsidP="007E617D">
      <w:pPr>
        <w:pStyle w:val="aa"/>
      </w:pPr>
      <w:r>
        <w:rPr>
          <w:rStyle w:val="ac"/>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6">
    <w:p w:rsidR="00BB5DA6" w:rsidRPr="001E4EAC" w:rsidRDefault="00BB5DA6" w:rsidP="007E617D">
      <w:pPr>
        <w:spacing w:line="240" w:lineRule="auto"/>
        <w:rPr>
          <w:sz w:val="20"/>
          <w:szCs w:val="20"/>
        </w:rPr>
      </w:pPr>
      <w:r w:rsidRPr="00247CAE">
        <w:rPr>
          <w:rStyle w:val="ac"/>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DA6" w:rsidRPr="00173039" w:rsidRDefault="00BB5DA6" w:rsidP="00F86EDC">
    <w:pPr>
      <w:pStyle w:val="afb"/>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DA6" w:rsidRPr="00173039" w:rsidRDefault="00BB5DA6" w:rsidP="00F86EDC">
    <w:pPr>
      <w:pStyle w:val="afb"/>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E46A18A"/>
    <w:lvl w:ilvl="0">
      <w:numFmt w:val="bullet"/>
      <w:lvlText w:val="*"/>
      <w:lvlJc w:val="left"/>
      <w:pPr>
        <w:ind w:left="0" w:firstLine="0"/>
      </w:pPr>
    </w:lvl>
  </w:abstractNum>
  <w:abstractNum w:abstractNumId="1">
    <w:nsid w:val="018C771A"/>
    <w:multiLevelType w:val="hybridMultilevel"/>
    <w:tmpl w:val="E2625C12"/>
    <w:styleLink w:val="724"/>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nsid w:val="030E632D"/>
    <w:multiLevelType w:val="hybridMultilevel"/>
    <w:tmpl w:val="F35CD4DA"/>
    <w:styleLink w:val="617"/>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3686685"/>
    <w:multiLevelType w:val="multilevel"/>
    <w:tmpl w:val="11621EB8"/>
    <w:styleLink w:val="56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4">
    <w:nsid w:val="03755C91"/>
    <w:multiLevelType w:val="hybridMultilevel"/>
    <w:tmpl w:val="C4383162"/>
    <w:styleLink w:val="274"/>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3852F85"/>
    <w:multiLevelType w:val="hybridMultilevel"/>
    <w:tmpl w:val="9430A20A"/>
    <w:styleLink w:val="804"/>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821184"/>
    <w:multiLevelType w:val="hybridMultilevel"/>
    <w:tmpl w:val="47EA3DE6"/>
    <w:styleLink w:val="444"/>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DE7632"/>
    <w:multiLevelType w:val="hybridMultilevel"/>
    <w:tmpl w:val="7C7C25FA"/>
    <w:styleLink w:val="16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F301A1"/>
    <w:multiLevelType w:val="hybridMultilevel"/>
    <w:tmpl w:val="32B6D69E"/>
    <w:styleLink w:val="424"/>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5997197"/>
    <w:multiLevelType w:val="hybridMultilevel"/>
    <w:tmpl w:val="EA1854F8"/>
    <w:styleLink w:val="634"/>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78A618F"/>
    <w:multiLevelType w:val="multilevel"/>
    <w:tmpl w:val="0344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D116C6"/>
    <w:multiLevelType w:val="hybridMultilevel"/>
    <w:tmpl w:val="9B02305C"/>
    <w:styleLink w:val="624"/>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D86EB9"/>
    <w:multiLevelType w:val="hybridMultilevel"/>
    <w:tmpl w:val="17103534"/>
    <w:styleLink w:val="534"/>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DB5142"/>
    <w:multiLevelType w:val="hybridMultilevel"/>
    <w:tmpl w:val="4C1EAFF6"/>
    <w:styleLink w:val="217"/>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AE52AD2"/>
    <w:multiLevelType w:val="multilevel"/>
    <w:tmpl w:val="F71EE5A2"/>
    <w:styleLink w:val="504"/>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8">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C6B03E2"/>
    <w:multiLevelType w:val="hybridMultilevel"/>
    <w:tmpl w:val="31D64954"/>
    <w:styleLink w:val="234"/>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0">
    <w:nsid w:val="0D0767D3"/>
    <w:multiLevelType w:val="hybridMultilevel"/>
    <w:tmpl w:val="BD702914"/>
    <w:styleLink w:val="824"/>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2">
    <w:nsid w:val="11907D16"/>
    <w:multiLevelType w:val="hybridMultilevel"/>
    <w:tmpl w:val="15CA5A08"/>
    <w:styleLink w:val="844"/>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2534013"/>
    <w:multiLevelType w:val="hybridMultilevel"/>
    <w:tmpl w:val="9EB0691C"/>
    <w:styleLink w:val="144"/>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2A04590"/>
    <w:multiLevelType w:val="hybridMultilevel"/>
    <w:tmpl w:val="E1F405C0"/>
    <w:styleLink w:val="154"/>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318264A"/>
    <w:multiLevelType w:val="hybridMultilevel"/>
    <w:tmpl w:val="3BA0D3A4"/>
    <w:styleLink w:val="416"/>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31C4B95"/>
    <w:multiLevelType w:val="hybridMultilevel"/>
    <w:tmpl w:val="D340D330"/>
    <w:styleLink w:val="854"/>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13DE722B"/>
    <w:multiLevelType w:val="multilevel"/>
    <w:tmpl w:val="A930440C"/>
    <w:styleLink w:val="216"/>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8">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5715718"/>
    <w:multiLevelType w:val="hybridMultilevel"/>
    <w:tmpl w:val="E4926652"/>
    <w:lvl w:ilvl="0" w:tplc="FFFFFFFF">
      <w:start w:val="1"/>
      <w:numFmt w:val="decimal"/>
      <w:lvlText w:val=""/>
      <w:lvlJc w:val="left"/>
    </w:lvl>
    <w:lvl w:ilvl="1" w:tplc="04190001">
      <w:start w:val="1"/>
      <w:numFmt w:val="bullet"/>
      <w:lvlText w:val=""/>
      <w:lvlJc w:val="left"/>
      <w:pPr>
        <w:tabs>
          <w:tab w:val="num" w:pos="360"/>
        </w:tabs>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15923CB2"/>
    <w:multiLevelType w:val="hybridMultilevel"/>
    <w:tmpl w:val="66E4BE1A"/>
    <w:styleLink w:val="524"/>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1">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2">
    <w:nsid w:val="17D62053"/>
    <w:multiLevelType w:val="hybridMultilevel"/>
    <w:tmpl w:val="87BA5A6A"/>
    <w:styleLink w:val="674"/>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3">
    <w:nsid w:val="1A8806E6"/>
    <w:multiLevelType w:val="hybridMultilevel"/>
    <w:tmpl w:val="B62AE204"/>
    <w:styleLink w:val="324"/>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1A9B74E1"/>
    <w:multiLevelType w:val="hybridMultilevel"/>
    <w:tmpl w:val="72D49C1C"/>
    <w:styleLink w:val="List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6">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7">
    <w:nsid w:val="1BE13F0E"/>
    <w:multiLevelType w:val="hybridMultilevel"/>
    <w:tmpl w:val="840C4ECA"/>
    <w:styleLink w:val="474"/>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8">
    <w:nsid w:val="1D1B5EB6"/>
    <w:multiLevelType w:val="hybridMultilevel"/>
    <w:tmpl w:val="92787944"/>
    <w:lvl w:ilvl="0" w:tplc="FFFFFFFF">
      <w:start w:val="1"/>
      <w:numFmt w:val="decimal"/>
      <w:lvlText w:val=""/>
      <w:lvlJc w:val="left"/>
    </w:lvl>
    <w:lvl w:ilvl="1" w:tplc="04190001">
      <w:start w:val="1"/>
      <w:numFmt w:val="bullet"/>
      <w:lvlText w:val=""/>
      <w:lvlJc w:val="left"/>
      <w:pPr>
        <w:tabs>
          <w:tab w:val="num" w:pos="360"/>
        </w:tabs>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1E670ACE"/>
    <w:multiLevelType w:val="hybridMultilevel"/>
    <w:tmpl w:val="6EE02B00"/>
    <w:styleLink w:val="194"/>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1E45E95"/>
    <w:multiLevelType w:val="hybridMultilevel"/>
    <w:tmpl w:val="63AADBC8"/>
    <w:styleLink w:val="794"/>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22BD6692"/>
    <w:multiLevelType w:val="multilevel"/>
    <w:tmpl w:val="71AEAE42"/>
    <w:styleLink w:val="List114"/>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4">
    <w:nsid w:val="24841C8F"/>
    <w:multiLevelType w:val="hybridMultilevel"/>
    <w:tmpl w:val="8A7669D2"/>
    <w:styleLink w:val="204"/>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
    <w:nsid w:val="25E57F55"/>
    <w:multiLevelType w:val="hybridMultilevel"/>
    <w:tmpl w:val="7CFC571E"/>
    <w:styleLink w:val="494"/>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6">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7D023C9"/>
    <w:multiLevelType w:val="multilevel"/>
    <w:tmpl w:val="17CE9420"/>
    <w:styleLink w:val="List234"/>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8">
    <w:nsid w:val="285B623F"/>
    <w:multiLevelType w:val="hybridMultilevel"/>
    <w:tmpl w:val="C352C6A0"/>
    <w:styleLink w:val="544"/>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9">
    <w:nsid w:val="2861450D"/>
    <w:multiLevelType w:val="multilevel"/>
    <w:tmpl w:val="714E35BC"/>
    <w:styleLink w:val="List20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0">
    <w:nsid w:val="28C7207F"/>
    <w:multiLevelType w:val="hybridMultilevel"/>
    <w:tmpl w:val="CB74DC9C"/>
    <w:lvl w:ilvl="0" w:tplc="080882C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730FE80">
      <w:start w:val="1"/>
      <w:numFmt w:val="bullet"/>
      <w:lvlText w:val="o"/>
      <w:lvlJc w:val="left"/>
      <w:pPr>
        <w:ind w:left="1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923C70">
      <w:start w:val="1"/>
      <w:numFmt w:val="bullet"/>
      <w:lvlText w:val="▪"/>
      <w:lvlJc w:val="left"/>
      <w:pPr>
        <w:ind w:left="1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0FC2EF0">
      <w:start w:val="1"/>
      <w:numFmt w:val="bullet"/>
      <w:lvlText w:val="•"/>
      <w:lvlJc w:val="left"/>
      <w:pPr>
        <w:ind w:left="2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B08FCDA">
      <w:start w:val="1"/>
      <w:numFmt w:val="bullet"/>
      <w:lvlText w:val="o"/>
      <w:lvlJc w:val="left"/>
      <w:pPr>
        <w:ind w:left="3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00C7DE">
      <w:start w:val="1"/>
      <w:numFmt w:val="bullet"/>
      <w:lvlText w:val="▪"/>
      <w:lvlJc w:val="left"/>
      <w:pPr>
        <w:ind w:left="40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85A3098">
      <w:start w:val="1"/>
      <w:numFmt w:val="bullet"/>
      <w:lvlText w:val="•"/>
      <w:lvlJc w:val="left"/>
      <w:pPr>
        <w:ind w:left="4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54A8D4">
      <w:start w:val="1"/>
      <w:numFmt w:val="bullet"/>
      <w:lvlText w:val="o"/>
      <w:lvlJc w:val="left"/>
      <w:pPr>
        <w:ind w:left="5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1B01A64">
      <w:start w:val="1"/>
      <w:numFmt w:val="bullet"/>
      <w:lvlText w:val="▪"/>
      <w:lvlJc w:val="left"/>
      <w:pPr>
        <w:ind w:left="6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nsid w:val="28F916C0"/>
    <w:multiLevelType w:val="hybridMultilevel"/>
    <w:tmpl w:val="E6C84386"/>
    <w:styleLink w:val="517"/>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2">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3">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2B0171F7"/>
    <w:multiLevelType w:val="hybridMultilevel"/>
    <w:tmpl w:val="CF4291FC"/>
    <w:styleLink w:val="704"/>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2BA468FE"/>
    <w:multiLevelType w:val="hybridMultilevel"/>
    <w:tmpl w:val="2948F9B6"/>
    <w:styleLink w:val="584"/>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2CE214EC"/>
    <w:multiLevelType w:val="hybridMultilevel"/>
    <w:tmpl w:val="9EB02C98"/>
    <w:styleLink w:val="184"/>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D5309BA"/>
    <w:multiLevelType w:val="hybridMultilevel"/>
    <w:tmpl w:val="9D52D788"/>
    <w:styleLink w:val="46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8">
    <w:nsid w:val="2E4B3329"/>
    <w:multiLevelType w:val="hybridMultilevel"/>
    <w:tmpl w:val="D7A20060"/>
    <w:styleLink w:val="316"/>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310F4809"/>
    <w:multiLevelType w:val="hybridMultilevel"/>
    <w:tmpl w:val="AA90F4C0"/>
    <w:styleLink w:val="317"/>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317A54CA"/>
    <w:multiLevelType w:val="hybridMultilevel"/>
    <w:tmpl w:val="0B5AC7E0"/>
    <w:styleLink w:val="484"/>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61">
    <w:nsid w:val="3269106A"/>
    <w:multiLevelType w:val="multilevel"/>
    <w:tmpl w:val="CC8CD4FA"/>
    <w:styleLink w:val="List154"/>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2">
    <w:nsid w:val="32A35C50"/>
    <w:multiLevelType w:val="multilevel"/>
    <w:tmpl w:val="1EDE9190"/>
    <w:styleLink w:val="574"/>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3">
    <w:nsid w:val="33A74442"/>
    <w:multiLevelType w:val="hybridMultilevel"/>
    <w:tmpl w:val="A1BE7914"/>
    <w:styleLink w:val="894"/>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342811A5"/>
    <w:multiLevelType w:val="hybridMultilevel"/>
    <w:tmpl w:val="539E42D8"/>
    <w:styleLink w:val="404"/>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347D6DE5"/>
    <w:multiLevelType w:val="hybridMultilevel"/>
    <w:tmpl w:val="5E2081F0"/>
    <w:styleLink w:val="344"/>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356C29D4"/>
    <w:multiLevelType w:val="multilevel"/>
    <w:tmpl w:val="76064980"/>
    <w:styleLink w:val="716"/>
    <w:lvl w:ilvl="0">
      <w:start w:val="1"/>
      <w:numFmt w:val="decimal"/>
      <w:pStyle w:val="a1"/>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7">
    <w:nsid w:val="394E1342"/>
    <w:multiLevelType w:val="hybridMultilevel"/>
    <w:tmpl w:val="F50EE27C"/>
    <w:lvl w:ilvl="0" w:tplc="525850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1CA1D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ABBB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6EB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85A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1E27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880AA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AD75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885CF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39885436"/>
    <w:multiLevelType w:val="hybridMultilevel"/>
    <w:tmpl w:val="C736D4FE"/>
    <w:styleLink w:val="244"/>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39953739"/>
    <w:multiLevelType w:val="hybridMultilevel"/>
    <w:tmpl w:val="A8C4DBAA"/>
    <w:lvl w:ilvl="0" w:tplc="FFFFFFFF">
      <w:start w:val="1"/>
      <w:numFmt w:val="decimal"/>
      <w:lvlText w:val=""/>
      <w:lvlJc w:val="left"/>
    </w:lvl>
    <w:lvl w:ilvl="1" w:tplc="04190001">
      <w:start w:val="1"/>
      <w:numFmt w:val="bullet"/>
      <w:lvlText w:val=""/>
      <w:lvlJc w:val="left"/>
      <w:pPr>
        <w:tabs>
          <w:tab w:val="num" w:pos="360"/>
        </w:tabs>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3AB164C2"/>
    <w:multiLevelType w:val="hybridMultilevel"/>
    <w:tmpl w:val="8572CF98"/>
    <w:lvl w:ilvl="0" w:tplc="84DA376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486A6B4">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18400A">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2482864">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8A77B0">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A8A3E2">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20812A6">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CFA622C">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4C689E">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1">
    <w:nsid w:val="3BA03300"/>
    <w:multiLevelType w:val="hybridMultilevel"/>
    <w:tmpl w:val="699ACFF6"/>
    <w:styleLink w:val="134"/>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3C7C2133"/>
    <w:multiLevelType w:val="hybridMultilevel"/>
    <w:tmpl w:val="64F476FE"/>
    <w:lvl w:ilvl="0" w:tplc="B6E61AC6">
      <w:start w:val="1"/>
      <w:numFmt w:val="decimal"/>
      <w:pStyle w:val="a2"/>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DDC66F3"/>
    <w:multiLevelType w:val="hybridMultilevel"/>
    <w:tmpl w:val="80A001D0"/>
    <w:styleLink w:val="434"/>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5">
    <w:nsid w:val="3EE815C0"/>
    <w:multiLevelType w:val="hybridMultilevel"/>
    <w:tmpl w:val="300CA468"/>
    <w:styleLink w:val="104"/>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6">
    <w:nsid w:val="42074806"/>
    <w:multiLevelType w:val="hybridMultilevel"/>
    <w:tmpl w:val="896A3692"/>
    <w:styleLink w:val="124"/>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42A15AF7"/>
    <w:multiLevelType w:val="multilevel"/>
    <w:tmpl w:val="16EA5EF2"/>
    <w:styleLink w:val="List16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8">
    <w:nsid w:val="42DC3BB7"/>
    <w:multiLevelType w:val="hybridMultilevel"/>
    <w:tmpl w:val="388834F2"/>
    <w:styleLink w:val="654"/>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43D32CE2"/>
    <w:multiLevelType w:val="hybridMultilevel"/>
    <w:tmpl w:val="44D27EE2"/>
    <w:styleLink w:val="644"/>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43F54AAD"/>
    <w:multiLevelType w:val="hybridMultilevel"/>
    <w:tmpl w:val="01BAA772"/>
    <w:styleLink w:val="594"/>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44D8476F"/>
    <w:multiLevelType w:val="multilevel"/>
    <w:tmpl w:val="6562D674"/>
    <w:styleLink w:val="List24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82">
    <w:nsid w:val="44F11087"/>
    <w:multiLevelType w:val="hybridMultilevel"/>
    <w:tmpl w:val="76064980"/>
    <w:styleLink w:val="616"/>
    <w:lvl w:ilvl="0" w:tplc="199CFD7E">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3">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46D344E2"/>
    <w:multiLevelType w:val="hybridMultilevel"/>
    <w:tmpl w:val="C8A62D4E"/>
    <w:styleLink w:val="774"/>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47F72364"/>
    <w:multiLevelType w:val="hybridMultilevel"/>
    <w:tmpl w:val="B4A84196"/>
    <w:styleLink w:val="604"/>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8AB1E20"/>
    <w:multiLevelType w:val="hybridMultilevel"/>
    <w:tmpl w:val="C3D679D0"/>
    <w:styleLink w:val="334"/>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4A02674A"/>
    <w:multiLevelType w:val="hybridMultilevel"/>
    <w:tmpl w:val="BA8ABF02"/>
    <w:styleLink w:val="394"/>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A364BFB"/>
    <w:multiLevelType w:val="hybridMultilevel"/>
    <w:tmpl w:val="4D508346"/>
    <w:styleLink w:val="784"/>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A7A75CA"/>
    <w:multiLevelType w:val="multilevel"/>
    <w:tmpl w:val="1C181906"/>
    <w:styleLink w:val="WWNum34"/>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1">
    <w:nsid w:val="4B303412"/>
    <w:multiLevelType w:val="hybridMultilevel"/>
    <w:tmpl w:val="A6B05F14"/>
    <w:styleLink w:val="304"/>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4C1F0D54"/>
    <w:multiLevelType w:val="hybridMultilevel"/>
    <w:tmpl w:val="EBDCFB48"/>
    <w:styleLink w:val="834"/>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4C244560"/>
    <w:multiLevelType w:val="multilevel"/>
    <w:tmpl w:val="48E87784"/>
    <w:styleLink w:val="116"/>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4">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5">
    <w:nsid w:val="4DA57DEB"/>
    <w:multiLevelType w:val="hybridMultilevel"/>
    <w:tmpl w:val="D16CD5CC"/>
    <w:styleLink w:val="874"/>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E3A4485"/>
    <w:multiLevelType w:val="hybridMultilevel"/>
    <w:tmpl w:val="DF5454BA"/>
    <w:lvl w:ilvl="0" w:tplc="D92CEA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0DF6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27F1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0A40E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CA3E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281E4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F2E40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C236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B8DB5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4EFE2B8D"/>
    <w:multiLevelType w:val="hybridMultilevel"/>
    <w:tmpl w:val="FD0C6976"/>
    <w:styleLink w:val="734"/>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8">
    <w:nsid w:val="4F9604EA"/>
    <w:multiLevelType w:val="hybridMultilevel"/>
    <w:tmpl w:val="82A20C06"/>
    <w:styleLink w:val="117"/>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507C7379"/>
    <w:multiLevelType w:val="multilevel"/>
    <w:tmpl w:val="74182402"/>
    <w:styleLink w:val="List224"/>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01">
    <w:nsid w:val="51987478"/>
    <w:multiLevelType w:val="hybridMultilevel"/>
    <w:tmpl w:val="F46C5DAE"/>
    <w:styleLink w:val="744"/>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2">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51F326FC"/>
    <w:multiLevelType w:val="hybridMultilevel"/>
    <w:tmpl w:val="973C6910"/>
    <w:lvl w:ilvl="0" w:tplc="0A3CF2C6">
      <w:start w:val="1"/>
      <w:numFmt w:val="bullet"/>
      <w:lvlText w:val="•"/>
      <w:lvlJc w:val="left"/>
      <w:pPr>
        <w:ind w:left="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10C182">
      <w:start w:val="1"/>
      <w:numFmt w:val="bullet"/>
      <w:lvlText w:val="o"/>
      <w:lvlJc w:val="left"/>
      <w:pPr>
        <w:ind w:left="1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F66808">
      <w:start w:val="1"/>
      <w:numFmt w:val="bullet"/>
      <w:lvlText w:val="▪"/>
      <w:lvlJc w:val="left"/>
      <w:pPr>
        <w:ind w:left="2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76ECE2">
      <w:start w:val="1"/>
      <w:numFmt w:val="bullet"/>
      <w:lvlText w:val="•"/>
      <w:lvlJc w:val="left"/>
      <w:pPr>
        <w:ind w:left="2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72920A">
      <w:start w:val="1"/>
      <w:numFmt w:val="bullet"/>
      <w:lvlText w:val="o"/>
      <w:lvlJc w:val="left"/>
      <w:pPr>
        <w:ind w:left="3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0C4526">
      <w:start w:val="1"/>
      <w:numFmt w:val="bullet"/>
      <w:lvlText w:val="▪"/>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7EDADC">
      <w:start w:val="1"/>
      <w:numFmt w:val="bullet"/>
      <w:lvlText w:val="•"/>
      <w:lvlJc w:val="left"/>
      <w:pPr>
        <w:ind w:left="4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348B1E">
      <w:start w:val="1"/>
      <w:numFmt w:val="bullet"/>
      <w:lvlText w:val="o"/>
      <w:lvlJc w:val="left"/>
      <w:pPr>
        <w:ind w:left="5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B27EDC">
      <w:start w:val="1"/>
      <w:numFmt w:val="bullet"/>
      <w:lvlText w:val="▪"/>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nsid w:val="522466DF"/>
    <w:multiLevelType w:val="hybridMultilevel"/>
    <w:tmpl w:val="79705FF6"/>
    <w:lvl w:ilvl="0" w:tplc="EE502FD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3B47D2A">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5CE278">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DC5F9E">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0E9950">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4AB238">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FE71B6">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8CAF54">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998C2BE">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5">
    <w:nsid w:val="52D329C6"/>
    <w:multiLevelType w:val="hybridMultilevel"/>
    <w:tmpl w:val="7C7E7FD8"/>
    <w:styleLink w:val="List84"/>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6">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7">
    <w:nsid w:val="54FD2951"/>
    <w:multiLevelType w:val="hybridMultilevel"/>
    <w:tmpl w:val="6F4C58F6"/>
    <w:styleLink w:val="684"/>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8">
    <w:nsid w:val="55EB6142"/>
    <w:multiLevelType w:val="hybridMultilevel"/>
    <w:tmpl w:val="BDD2D150"/>
    <w:lvl w:ilvl="0" w:tplc="7EACFA8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5B26F2C">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B1AD3A4">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2DC8066">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A89A4A">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407FC6">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FA0E68">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082B1C">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B0F88C">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9">
    <w:nsid w:val="56426464"/>
    <w:multiLevelType w:val="hybridMultilevel"/>
    <w:tmpl w:val="23B8C052"/>
    <w:styleLink w:val="WWNum64"/>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0">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8DC2EA6"/>
    <w:multiLevelType w:val="hybridMultilevel"/>
    <w:tmpl w:val="223E1CE2"/>
    <w:lvl w:ilvl="0" w:tplc="6EE851E2">
      <w:start w:val="1"/>
      <w:numFmt w:val="bullet"/>
      <w:pStyle w:val="2"/>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3">
    <w:nsid w:val="58EB0297"/>
    <w:multiLevelType w:val="hybridMultilevel"/>
    <w:tmpl w:val="F7F03544"/>
    <w:styleLink w:val="284"/>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5B2D22F8"/>
    <w:multiLevelType w:val="hybridMultilevel"/>
    <w:tmpl w:val="57FA74E4"/>
    <w:styleLink w:val="694"/>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nsid w:val="5B964281"/>
    <w:multiLevelType w:val="hybridMultilevel"/>
    <w:tmpl w:val="3E4A1C8A"/>
    <w:styleLink w:val="94"/>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6">
    <w:nsid w:val="5BB32DA8"/>
    <w:multiLevelType w:val="hybridMultilevel"/>
    <w:tmpl w:val="7A00DEB4"/>
    <w:styleLink w:val="26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9">
    <w:nsid w:val="601D140A"/>
    <w:multiLevelType w:val="hybridMultilevel"/>
    <w:tmpl w:val="F8A45358"/>
    <w:styleLink w:val="516"/>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611F3D1E"/>
    <w:multiLevelType w:val="hybridMultilevel"/>
    <w:tmpl w:val="EFF2A284"/>
    <w:styleLink w:val="81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2">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1EB38D6"/>
    <w:multiLevelType w:val="hybridMultilevel"/>
    <w:tmpl w:val="6242ECE6"/>
    <w:styleLink w:val="174"/>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620347F0"/>
    <w:multiLevelType w:val="multilevel"/>
    <w:tmpl w:val="555E8DA2"/>
    <w:styleLink w:val="384"/>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25">
    <w:nsid w:val="625F2D30"/>
    <w:multiLevelType w:val="multilevel"/>
    <w:tmpl w:val="8BA0DAA4"/>
    <w:styleLink w:val="List18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26">
    <w:nsid w:val="638003CD"/>
    <w:multiLevelType w:val="hybridMultilevel"/>
    <w:tmpl w:val="1414C2F8"/>
    <w:styleLink w:val="454"/>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nsid w:val="646412A7"/>
    <w:multiLevelType w:val="hybridMultilevel"/>
    <w:tmpl w:val="86B2E86E"/>
    <w:lvl w:ilvl="0" w:tplc="6AD6248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FA4CD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256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46AD1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C2E8C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E2B79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A2121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A0E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FC16B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655237CD"/>
    <w:multiLevelType w:val="hybridMultilevel"/>
    <w:tmpl w:val="169CD4EA"/>
    <w:styleLink w:val="WWNum24"/>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5D02FBA"/>
    <w:multiLevelType w:val="hybridMultilevel"/>
    <w:tmpl w:val="4B381B7C"/>
    <w:lvl w:ilvl="0" w:tplc="CD282A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6513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A67DA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A413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E2ED8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BAB80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A390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662A7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7010B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6615705E"/>
    <w:multiLevelType w:val="hybridMultilevel"/>
    <w:tmpl w:val="1F487640"/>
    <w:lvl w:ilvl="0" w:tplc="1382BAB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A6C4E4E">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909B80">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B3646A8">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8F0C810">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9E4CA6">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665828">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24D8A8">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EC2EC0">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1">
    <w:nsid w:val="679F0A40"/>
    <w:multiLevelType w:val="hybridMultilevel"/>
    <w:tmpl w:val="BDCCE7A8"/>
    <w:lvl w:ilvl="0" w:tplc="D0642B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6EC3AA2">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CE5B0C">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954EF82">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E42262">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6CEA38">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026300">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ED2D8FE">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40E482">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2">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68A13BB3"/>
    <w:multiLevelType w:val="hybridMultilevel"/>
    <w:tmpl w:val="F970F4A2"/>
    <w:lvl w:ilvl="0" w:tplc="8C88BC9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6DD1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94D58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0BE7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3601E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0A6BB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72CC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3ED0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84EEE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68A26BF2"/>
    <w:multiLevelType w:val="hybridMultilevel"/>
    <w:tmpl w:val="D97E2E7C"/>
    <w:styleLink w:val="717"/>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5">
    <w:nsid w:val="692D35FE"/>
    <w:multiLevelType w:val="multilevel"/>
    <w:tmpl w:val="1CB46C1A"/>
    <w:styleLink w:val="List124"/>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36">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37">
    <w:nsid w:val="6BB12B48"/>
    <w:multiLevelType w:val="hybridMultilevel"/>
    <w:tmpl w:val="5E986558"/>
    <w:styleLink w:val="884"/>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nsid w:val="6CA13E15"/>
    <w:multiLevelType w:val="hybridMultilevel"/>
    <w:tmpl w:val="FE3E190C"/>
    <w:styleLink w:val="86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nsid w:val="6DD0124D"/>
    <w:multiLevelType w:val="hybridMultilevel"/>
    <w:tmpl w:val="6B089900"/>
    <w:lvl w:ilvl="0" w:tplc="12F49BC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3401B68">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4747AA4">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26A5F96">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B8A9EE2">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74E994">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A6B202">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696773A">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4EE396">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0">
    <w:nsid w:val="6EA8617E"/>
    <w:multiLevelType w:val="hybridMultilevel"/>
    <w:tmpl w:val="D9E6D272"/>
    <w:styleLink w:val="224"/>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700258AB"/>
    <w:multiLevelType w:val="hybridMultilevel"/>
    <w:tmpl w:val="A6DE3640"/>
    <w:styleLink w:val="76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2">
    <w:nsid w:val="708D25D2"/>
    <w:multiLevelType w:val="multilevel"/>
    <w:tmpl w:val="69B24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29B7CEB"/>
    <w:multiLevelType w:val="hybridMultilevel"/>
    <w:tmpl w:val="CDEC5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47E4C0A"/>
    <w:multiLevelType w:val="multilevel"/>
    <w:tmpl w:val="A6A6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55047FD"/>
    <w:multiLevelType w:val="hybridMultilevel"/>
    <w:tmpl w:val="11F2B8A0"/>
    <w:styleLink w:val="294"/>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7">
    <w:nsid w:val="75C13D81"/>
    <w:multiLevelType w:val="multilevel"/>
    <w:tmpl w:val="722ED736"/>
    <w:styleLink w:val="List144"/>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48">
    <w:nsid w:val="77B94E1A"/>
    <w:multiLevelType w:val="multilevel"/>
    <w:tmpl w:val="4B38F172"/>
    <w:styleLink w:val="904"/>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49">
    <w:nsid w:val="788A076E"/>
    <w:multiLevelType w:val="hybridMultilevel"/>
    <w:tmpl w:val="52CE4378"/>
    <w:styleLink w:val="817"/>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0">
    <w:nsid w:val="78FB7715"/>
    <w:multiLevelType w:val="hybridMultilevel"/>
    <w:tmpl w:val="68F27E32"/>
    <w:styleLink w:val="6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7A090E03"/>
    <w:multiLevelType w:val="hybridMultilevel"/>
    <w:tmpl w:val="6D523C60"/>
    <w:styleLink w:val="36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nsid w:val="7A281671"/>
    <w:multiLevelType w:val="hybridMultilevel"/>
    <w:tmpl w:val="591028C8"/>
    <w:styleLink w:val="754"/>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4">
    <w:nsid w:val="7A3646C2"/>
    <w:multiLevelType w:val="hybridMultilevel"/>
    <w:tmpl w:val="61E28D6A"/>
    <w:lvl w:ilvl="0" w:tplc="A626765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BE88A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9E45D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586B2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96D8C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18AD5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A2653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8A85D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80632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5">
    <w:nsid w:val="7B485955"/>
    <w:multiLevelType w:val="multilevel"/>
    <w:tmpl w:val="CC9AD4D4"/>
    <w:styleLink w:val="List94"/>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56">
    <w:nsid w:val="7C5C32F2"/>
    <w:multiLevelType w:val="hybridMultilevel"/>
    <w:tmpl w:val="5C06B324"/>
    <w:styleLink w:val="417"/>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D3067ED"/>
    <w:multiLevelType w:val="multilevel"/>
    <w:tmpl w:val="6A1E9760"/>
    <w:styleLink w:val="List104"/>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58">
    <w:nsid w:val="7D7544B9"/>
    <w:multiLevelType w:val="hybridMultilevel"/>
    <w:tmpl w:val="559EF250"/>
    <w:styleLink w:val="354"/>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7DC70148"/>
    <w:multiLevelType w:val="multilevel"/>
    <w:tmpl w:val="4D0660CA"/>
    <w:styleLink w:val="554"/>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0">
    <w:nsid w:val="7F594455"/>
    <w:multiLevelType w:val="hybridMultilevel"/>
    <w:tmpl w:val="50041E76"/>
    <w:styleLink w:val="254"/>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7FCB6389"/>
    <w:multiLevelType w:val="hybridMultilevel"/>
    <w:tmpl w:val="98CC6BAC"/>
    <w:styleLink w:val="374"/>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34"/>
  </w:num>
  <w:num w:numId="2">
    <w:abstractNumId w:val="105"/>
  </w:num>
  <w:num w:numId="3">
    <w:abstractNumId w:val="155"/>
  </w:num>
  <w:num w:numId="4">
    <w:abstractNumId w:val="157"/>
  </w:num>
  <w:num w:numId="5">
    <w:abstractNumId w:val="43"/>
  </w:num>
  <w:num w:numId="6">
    <w:abstractNumId w:val="135"/>
  </w:num>
  <w:num w:numId="7">
    <w:abstractNumId w:val="147"/>
  </w:num>
  <w:num w:numId="8">
    <w:abstractNumId w:val="61"/>
  </w:num>
  <w:num w:numId="9">
    <w:abstractNumId w:val="77"/>
  </w:num>
  <w:num w:numId="10">
    <w:abstractNumId w:val="125"/>
  </w:num>
  <w:num w:numId="11">
    <w:abstractNumId w:val="49"/>
  </w:num>
  <w:num w:numId="12">
    <w:abstractNumId w:val="100"/>
  </w:num>
  <w:num w:numId="13">
    <w:abstractNumId w:val="47"/>
  </w:num>
  <w:num w:numId="14">
    <w:abstractNumId w:val="81"/>
  </w:num>
  <w:num w:numId="15">
    <w:abstractNumId w:val="35"/>
  </w:num>
  <w:num w:numId="16">
    <w:abstractNumId w:val="136"/>
  </w:num>
  <w:num w:numId="17">
    <w:abstractNumId w:val="46"/>
  </w:num>
  <w:num w:numId="18">
    <w:abstractNumId w:val="21"/>
  </w:num>
  <w:num w:numId="19">
    <w:abstractNumId w:val="106"/>
  </w:num>
  <w:num w:numId="20">
    <w:abstractNumId w:val="93"/>
  </w:num>
  <w:num w:numId="21">
    <w:abstractNumId w:val="27"/>
  </w:num>
  <w:num w:numId="22">
    <w:abstractNumId w:val="58"/>
  </w:num>
  <w:num w:numId="23">
    <w:abstractNumId w:val="25"/>
  </w:num>
  <w:num w:numId="24">
    <w:abstractNumId w:val="119"/>
  </w:num>
  <w:num w:numId="25">
    <w:abstractNumId w:val="40"/>
  </w:num>
  <w:num w:numId="26">
    <w:abstractNumId w:val="82"/>
  </w:num>
  <w:num w:numId="27">
    <w:abstractNumId w:val="66"/>
    <w:lvlOverride w:ilvl="0">
      <w:lvl w:ilvl="0">
        <w:start w:val="1"/>
        <w:numFmt w:val="decimal"/>
        <w:pStyle w:val="a1"/>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8">
    <w:abstractNumId w:val="121"/>
  </w:num>
  <w:num w:numId="29">
    <w:abstractNumId w:val="115"/>
  </w:num>
  <w:num w:numId="30">
    <w:abstractNumId w:val="75"/>
  </w:num>
  <w:num w:numId="31">
    <w:abstractNumId w:val="98"/>
  </w:num>
  <w:num w:numId="32">
    <w:abstractNumId w:val="76"/>
  </w:num>
  <w:num w:numId="33">
    <w:abstractNumId w:val="71"/>
  </w:num>
  <w:num w:numId="34">
    <w:abstractNumId w:val="23"/>
  </w:num>
  <w:num w:numId="35">
    <w:abstractNumId w:val="24"/>
  </w:num>
  <w:num w:numId="36">
    <w:abstractNumId w:val="7"/>
  </w:num>
  <w:num w:numId="37">
    <w:abstractNumId w:val="123"/>
  </w:num>
  <w:num w:numId="38">
    <w:abstractNumId w:val="56"/>
  </w:num>
  <w:num w:numId="39">
    <w:abstractNumId w:val="39"/>
  </w:num>
  <w:num w:numId="40">
    <w:abstractNumId w:val="44"/>
  </w:num>
  <w:num w:numId="41">
    <w:abstractNumId w:val="16"/>
  </w:num>
  <w:num w:numId="42">
    <w:abstractNumId w:val="140"/>
  </w:num>
  <w:num w:numId="43">
    <w:abstractNumId w:val="19"/>
  </w:num>
  <w:num w:numId="44">
    <w:abstractNumId w:val="68"/>
  </w:num>
  <w:num w:numId="45">
    <w:abstractNumId w:val="160"/>
  </w:num>
  <w:num w:numId="46">
    <w:abstractNumId w:val="116"/>
  </w:num>
  <w:num w:numId="47">
    <w:abstractNumId w:val="4"/>
  </w:num>
  <w:num w:numId="48">
    <w:abstractNumId w:val="113"/>
  </w:num>
  <w:num w:numId="49">
    <w:abstractNumId w:val="145"/>
  </w:num>
  <w:num w:numId="50">
    <w:abstractNumId w:val="91"/>
  </w:num>
  <w:num w:numId="51">
    <w:abstractNumId w:val="59"/>
  </w:num>
  <w:num w:numId="52">
    <w:abstractNumId w:val="33"/>
  </w:num>
  <w:num w:numId="53">
    <w:abstractNumId w:val="87"/>
  </w:num>
  <w:num w:numId="54">
    <w:abstractNumId w:val="65"/>
  </w:num>
  <w:num w:numId="55">
    <w:abstractNumId w:val="158"/>
  </w:num>
  <w:num w:numId="56">
    <w:abstractNumId w:val="152"/>
  </w:num>
  <w:num w:numId="57">
    <w:abstractNumId w:val="161"/>
  </w:num>
  <w:num w:numId="58">
    <w:abstractNumId w:val="124"/>
  </w:num>
  <w:num w:numId="59">
    <w:abstractNumId w:val="88"/>
  </w:num>
  <w:num w:numId="60">
    <w:abstractNumId w:val="64"/>
  </w:num>
  <w:num w:numId="61">
    <w:abstractNumId w:val="156"/>
  </w:num>
  <w:num w:numId="62">
    <w:abstractNumId w:val="8"/>
  </w:num>
  <w:num w:numId="63">
    <w:abstractNumId w:val="73"/>
  </w:num>
  <w:num w:numId="64">
    <w:abstractNumId w:val="6"/>
  </w:num>
  <w:num w:numId="65">
    <w:abstractNumId w:val="126"/>
  </w:num>
  <w:num w:numId="66">
    <w:abstractNumId w:val="57"/>
  </w:num>
  <w:num w:numId="67">
    <w:abstractNumId w:val="37"/>
  </w:num>
  <w:num w:numId="68">
    <w:abstractNumId w:val="60"/>
  </w:num>
  <w:num w:numId="69">
    <w:abstractNumId w:val="45"/>
  </w:num>
  <w:num w:numId="70">
    <w:abstractNumId w:val="17"/>
  </w:num>
  <w:num w:numId="71">
    <w:abstractNumId w:val="51"/>
  </w:num>
  <w:num w:numId="72">
    <w:abstractNumId w:val="30"/>
  </w:num>
  <w:num w:numId="73">
    <w:abstractNumId w:val="14"/>
  </w:num>
  <w:num w:numId="74">
    <w:abstractNumId w:val="48"/>
  </w:num>
  <w:num w:numId="75">
    <w:abstractNumId w:val="159"/>
  </w:num>
  <w:num w:numId="76">
    <w:abstractNumId w:val="3"/>
  </w:num>
  <w:num w:numId="77">
    <w:abstractNumId w:val="62"/>
  </w:num>
  <w:num w:numId="78">
    <w:abstractNumId w:val="55"/>
  </w:num>
  <w:num w:numId="79">
    <w:abstractNumId w:val="80"/>
  </w:num>
  <w:num w:numId="80">
    <w:abstractNumId w:val="85"/>
  </w:num>
  <w:num w:numId="81">
    <w:abstractNumId w:val="2"/>
  </w:num>
  <w:num w:numId="82">
    <w:abstractNumId w:val="12"/>
  </w:num>
  <w:num w:numId="83">
    <w:abstractNumId w:val="9"/>
  </w:num>
  <w:num w:numId="84">
    <w:abstractNumId w:val="79"/>
  </w:num>
  <w:num w:numId="85">
    <w:abstractNumId w:val="78"/>
  </w:num>
  <w:num w:numId="86">
    <w:abstractNumId w:val="150"/>
  </w:num>
  <w:num w:numId="87">
    <w:abstractNumId w:val="32"/>
  </w:num>
  <w:num w:numId="88">
    <w:abstractNumId w:val="107"/>
  </w:num>
  <w:num w:numId="89">
    <w:abstractNumId w:val="114"/>
  </w:num>
  <w:num w:numId="90">
    <w:abstractNumId w:val="54"/>
  </w:num>
  <w:num w:numId="91">
    <w:abstractNumId w:val="134"/>
  </w:num>
  <w:num w:numId="92">
    <w:abstractNumId w:val="1"/>
  </w:num>
  <w:num w:numId="93">
    <w:abstractNumId w:val="97"/>
  </w:num>
  <w:num w:numId="94">
    <w:abstractNumId w:val="101"/>
  </w:num>
  <w:num w:numId="95">
    <w:abstractNumId w:val="153"/>
  </w:num>
  <w:num w:numId="96">
    <w:abstractNumId w:val="141"/>
  </w:num>
  <w:num w:numId="97">
    <w:abstractNumId w:val="84"/>
  </w:num>
  <w:num w:numId="98">
    <w:abstractNumId w:val="89"/>
  </w:num>
  <w:num w:numId="99">
    <w:abstractNumId w:val="42"/>
  </w:num>
  <w:num w:numId="100">
    <w:abstractNumId w:val="5"/>
  </w:num>
  <w:num w:numId="101">
    <w:abstractNumId w:val="149"/>
  </w:num>
  <w:num w:numId="102">
    <w:abstractNumId w:val="20"/>
  </w:num>
  <w:num w:numId="103">
    <w:abstractNumId w:val="92"/>
  </w:num>
  <w:num w:numId="104">
    <w:abstractNumId w:val="22"/>
  </w:num>
  <w:num w:numId="105">
    <w:abstractNumId w:val="26"/>
  </w:num>
  <w:num w:numId="106">
    <w:abstractNumId w:val="138"/>
  </w:num>
  <w:num w:numId="107">
    <w:abstractNumId w:val="95"/>
  </w:num>
  <w:num w:numId="108">
    <w:abstractNumId w:val="137"/>
  </w:num>
  <w:num w:numId="109">
    <w:abstractNumId w:val="63"/>
  </w:num>
  <w:num w:numId="110">
    <w:abstractNumId w:val="148"/>
  </w:num>
  <w:num w:numId="111">
    <w:abstractNumId w:val="53"/>
  </w:num>
  <w:num w:numId="112">
    <w:abstractNumId w:val="102"/>
  </w:num>
  <w:num w:numId="113">
    <w:abstractNumId w:val="112"/>
  </w:num>
  <w:num w:numId="11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8"/>
  </w:num>
  <w:num w:numId="116">
    <w:abstractNumId w:val="90"/>
  </w:num>
  <w:num w:numId="117">
    <w:abstractNumId w:val="52"/>
  </w:num>
  <w:num w:numId="118">
    <w:abstractNumId w:val="36"/>
  </w:num>
  <w:num w:numId="119">
    <w:abstractNumId w:val="86"/>
  </w:num>
  <w:num w:numId="120">
    <w:abstractNumId w:val="117"/>
  </w:num>
  <w:num w:numId="121">
    <w:abstractNumId w:val="132"/>
  </w:num>
  <w:num w:numId="122">
    <w:abstractNumId w:val="99"/>
  </w:num>
  <w:num w:numId="123">
    <w:abstractNumId w:val="83"/>
  </w:num>
  <w:num w:numId="124">
    <w:abstractNumId w:val="72"/>
    <w:lvlOverride w:ilvl="0">
      <w:startOverride w:val="1"/>
    </w:lvlOverride>
  </w:num>
  <w:num w:numId="125">
    <w:abstractNumId w:val="15"/>
  </w:num>
  <w:num w:numId="126">
    <w:abstractNumId w:val="74"/>
  </w:num>
  <w:num w:numId="127">
    <w:abstractNumId w:val="13"/>
  </w:num>
  <w:num w:numId="128">
    <w:abstractNumId w:val="28"/>
  </w:num>
  <w:num w:numId="129">
    <w:abstractNumId w:val="41"/>
  </w:num>
  <w:num w:numId="130">
    <w:abstractNumId w:val="151"/>
  </w:num>
  <w:num w:numId="131">
    <w:abstractNumId w:val="111"/>
  </w:num>
  <w:num w:numId="132">
    <w:abstractNumId w:val="11"/>
  </w:num>
  <w:num w:numId="133">
    <w:abstractNumId w:val="143"/>
  </w:num>
  <w:num w:numId="134">
    <w:abstractNumId w:val="10"/>
  </w:num>
  <w:num w:numId="135">
    <w:abstractNumId w:val="110"/>
  </w:num>
  <w:num w:numId="136">
    <w:abstractNumId w:val="118"/>
  </w:num>
  <w:num w:numId="137">
    <w:abstractNumId w:val="18"/>
  </w:num>
  <w:num w:numId="138">
    <w:abstractNumId w:val="31"/>
  </w:num>
  <w:num w:numId="139">
    <w:abstractNumId w:val="66"/>
  </w:num>
  <w:num w:numId="140">
    <w:abstractNumId w:val="109"/>
  </w:num>
  <w:num w:numId="141">
    <w:abstractNumId w:val="144"/>
  </w:num>
  <w:num w:numId="142">
    <w:abstractNumId w:val="146"/>
  </w:num>
  <w:num w:numId="143">
    <w:abstractNumId w:val="122"/>
  </w:num>
  <w:num w:numId="144">
    <w:abstractNumId w:val="94"/>
  </w:num>
  <w:num w:numId="145">
    <w:abstractNumId w:val="120"/>
  </w:num>
  <w:num w:numId="146">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147">
    <w:abstractNumId w:val="69"/>
  </w:num>
  <w:num w:numId="148">
    <w:abstractNumId w:val="38"/>
  </w:num>
  <w:num w:numId="149">
    <w:abstractNumId w:val="29"/>
  </w:num>
  <w:num w:numId="150">
    <w:abstractNumId w:val="142"/>
  </w:num>
  <w:num w:numId="151">
    <w:abstractNumId w:val="108"/>
  </w:num>
  <w:num w:numId="152">
    <w:abstractNumId w:val="131"/>
  </w:num>
  <w:num w:numId="153">
    <w:abstractNumId w:val="139"/>
  </w:num>
  <w:num w:numId="154">
    <w:abstractNumId w:val="104"/>
  </w:num>
  <w:num w:numId="155">
    <w:abstractNumId w:val="70"/>
  </w:num>
  <w:num w:numId="156">
    <w:abstractNumId w:val="130"/>
  </w:num>
  <w:num w:numId="157">
    <w:abstractNumId w:val="154"/>
  </w:num>
  <w:num w:numId="158">
    <w:abstractNumId w:val="50"/>
  </w:num>
  <w:num w:numId="159">
    <w:abstractNumId w:val="133"/>
  </w:num>
  <w:num w:numId="160">
    <w:abstractNumId w:val="96"/>
  </w:num>
  <w:num w:numId="161">
    <w:abstractNumId w:val="67"/>
  </w:num>
  <w:num w:numId="162">
    <w:abstractNumId w:val="129"/>
  </w:num>
  <w:num w:numId="163">
    <w:abstractNumId w:val="127"/>
  </w:num>
  <w:num w:numId="164">
    <w:abstractNumId w:val="103"/>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C4E"/>
    <w:rsid w:val="000148DB"/>
    <w:rsid w:val="0007794B"/>
    <w:rsid w:val="000F060C"/>
    <w:rsid w:val="0010035C"/>
    <w:rsid w:val="001452AC"/>
    <w:rsid w:val="00154F34"/>
    <w:rsid w:val="0017280E"/>
    <w:rsid w:val="001F6C1E"/>
    <w:rsid w:val="002243AC"/>
    <w:rsid w:val="00291EE9"/>
    <w:rsid w:val="002A027E"/>
    <w:rsid w:val="002B7C7D"/>
    <w:rsid w:val="00310F07"/>
    <w:rsid w:val="00377025"/>
    <w:rsid w:val="003A6D96"/>
    <w:rsid w:val="00437B1B"/>
    <w:rsid w:val="00496EF9"/>
    <w:rsid w:val="004B4EBC"/>
    <w:rsid w:val="004E32FC"/>
    <w:rsid w:val="00561774"/>
    <w:rsid w:val="005744F6"/>
    <w:rsid w:val="00581777"/>
    <w:rsid w:val="0060743C"/>
    <w:rsid w:val="00690771"/>
    <w:rsid w:val="006B68DA"/>
    <w:rsid w:val="006D0040"/>
    <w:rsid w:val="006F327E"/>
    <w:rsid w:val="00723C4E"/>
    <w:rsid w:val="00792EA9"/>
    <w:rsid w:val="007949B6"/>
    <w:rsid w:val="007A545E"/>
    <w:rsid w:val="007B1932"/>
    <w:rsid w:val="007D4E73"/>
    <w:rsid w:val="007E617D"/>
    <w:rsid w:val="0080799C"/>
    <w:rsid w:val="0088307E"/>
    <w:rsid w:val="00894902"/>
    <w:rsid w:val="0094424B"/>
    <w:rsid w:val="00951591"/>
    <w:rsid w:val="009B09AB"/>
    <w:rsid w:val="009B2DE2"/>
    <w:rsid w:val="009B36DD"/>
    <w:rsid w:val="009F66D9"/>
    <w:rsid w:val="00A659EA"/>
    <w:rsid w:val="00AE2FA4"/>
    <w:rsid w:val="00B571AA"/>
    <w:rsid w:val="00B73E28"/>
    <w:rsid w:val="00BB3FD4"/>
    <w:rsid w:val="00BB5DA6"/>
    <w:rsid w:val="00BC03B6"/>
    <w:rsid w:val="00BD2B4A"/>
    <w:rsid w:val="00BE792F"/>
    <w:rsid w:val="00C7119E"/>
    <w:rsid w:val="00CC6735"/>
    <w:rsid w:val="00DB7357"/>
    <w:rsid w:val="00E16CC4"/>
    <w:rsid w:val="00E271A7"/>
    <w:rsid w:val="00E40707"/>
    <w:rsid w:val="00E70F6A"/>
    <w:rsid w:val="00ED2A00"/>
    <w:rsid w:val="00EF193C"/>
    <w:rsid w:val="00F34630"/>
    <w:rsid w:val="00F752ED"/>
    <w:rsid w:val="00F802D0"/>
    <w:rsid w:val="00F80F5A"/>
    <w:rsid w:val="00F86EDC"/>
    <w:rsid w:val="00FC7C0B"/>
    <w:rsid w:val="00FD12C3"/>
    <w:rsid w:val="00FD3A02"/>
    <w:rsid w:val="00FF55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
    <w:name w:val="heading 1"/>
    <w:basedOn w:val="a6"/>
    <w:next w:val="a6"/>
    <w:link w:val="10"/>
    <w:uiPriority w:val="9"/>
    <w:qFormat/>
    <w:rsid w:val="0010035C"/>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lang w:val="x-none" w:eastAsia="x-none"/>
    </w:rPr>
  </w:style>
  <w:style w:type="paragraph" w:styleId="20">
    <w:name w:val="heading 2"/>
    <w:aliases w:val="h2,H2,Numbered text 3"/>
    <w:basedOn w:val="a6"/>
    <w:next w:val="a6"/>
    <w:link w:val="21"/>
    <w:uiPriority w:val="9"/>
    <w:qFormat/>
    <w:rsid w:val="0010035C"/>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val="x-none" w:eastAsia="x-none"/>
    </w:rPr>
  </w:style>
  <w:style w:type="paragraph" w:styleId="30">
    <w:name w:val="heading 3"/>
    <w:basedOn w:val="a6"/>
    <w:next w:val="a6"/>
    <w:link w:val="31"/>
    <w:uiPriority w:val="9"/>
    <w:qFormat/>
    <w:rsid w:val="0010035C"/>
    <w:pPr>
      <w:keepNext/>
      <w:keepLines/>
      <w:suppressAutoHyphens/>
      <w:spacing w:after="0" w:line="360" w:lineRule="auto"/>
      <w:ind w:firstLine="709"/>
      <w:jc w:val="both"/>
      <w:outlineLvl w:val="2"/>
    </w:pPr>
    <w:rPr>
      <w:rFonts w:ascii="Times New Roman" w:eastAsia="Calibri" w:hAnsi="Times New Roman" w:cs="Times New Roman"/>
      <w:b/>
      <w:sz w:val="28"/>
      <w:szCs w:val="28"/>
      <w:lang w:val="x-none" w:eastAsia="x-none"/>
    </w:rPr>
  </w:style>
  <w:style w:type="paragraph" w:styleId="40">
    <w:name w:val="heading 4"/>
    <w:basedOn w:val="a6"/>
    <w:next w:val="a6"/>
    <w:link w:val="41"/>
    <w:uiPriority w:val="9"/>
    <w:qFormat/>
    <w:rsid w:val="0010035C"/>
    <w:pPr>
      <w:keepNext/>
      <w:keepLines/>
      <w:suppressAutoHyphens/>
      <w:spacing w:after="0" w:line="360" w:lineRule="auto"/>
      <w:ind w:firstLine="709"/>
      <w:jc w:val="both"/>
      <w:outlineLvl w:val="3"/>
    </w:pPr>
    <w:rPr>
      <w:rFonts w:ascii="Times New Roman" w:eastAsia="Times New Roman" w:hAnsi="Times New Roman" w:cs="Times New Roman"/>
      <w:b/>
      <w:iCs/>
      <w:sz w:val="28"/>
      <w:szCs w:val="20"/>
      <w:lang w:val="x-none" w:eastAsia="x-none"/>
    </w:rPr>
  </w:style>
  <w:style w:type="paragraph" w:styleId="5">
    <w:name w:val="heading 5"/>
    <w:basedOn w:val="a6"/>
    <w:next w:val="a6"/>
    <w:link w:val="50"/>
    <w:uiPriority w:val="9"/>
    <w:qFormat/>
    <w:rsid w:val="0010035C"/>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val="x-none" w:eastAsia="ru-RU"/>
    </w:rPr>
  </w:style>
  <w:style w:type="paragraph" w:styleId="6">
    <w:name w:val="heading 6"/>
    <w:basedOn w:val="a6"/>
    <w:next w:val="a6"/>
    <w:link w:val="60"/>
    <w:uiPriority w:val="9"/>
    <w:qFormat/>
    <w:rsid w:val="0010035C"/>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lang w:val="x-none" w:eastAsia="x-none"/>
    </w:rPr>
  </w:style>
  <w:style w:type="paragraph" w:styleId="7">
    <w:name w:val="heading 7"/>
    <w:basedOn w:val="a6"/>
    <w:next w:val="a6"/>
    <w:link w:val="70"/>
    <w:uiPriority w:val="9"/>
    <w:qFormat/>
    <w:rsid w:val="0010035C"/>
    <w:pPr>
      <w:keepNext/>
      <w:keepLines/>
      <w:spacing w:before="200" w:after="0"/>
      <w:outlineLvl w:val="6"/>
    </w:pPr>
    <w:rPr>
      <w:rFonts w:ascii="Cambria" w:eastAsia="Times New Roman" w:hAnsi="Cambria" w:cs="Times New Roman"/>
      <w:i/>
      <w:iCs/>
      <w:color w:val="404040"/>
      <w:sz w:val="20"/>
      <w:szCs w:val="20"/>
      <w:lang w:val="x-none" w:eastAsia="ru-RU"/>
    </w:rPr>
  </w:style>
  <w:style w:type="paragraph" w:styleId="8">
    <w:name w:val="heading 8"/>
    <w:basedOn w:val="a6"/>
    <w:next w:val="a6"/>
    <w:link w:val="80"/>
    <w:uiPriority w:val="9"/>
    <w:qFormat/>
    <w:rsid w:val="0010035C"/>
    <w:pPr>
      <w:keepNext/>
      <w:keepLines/>
      <w:spacing w:before="200" w:after="0"/>
      <w:outlineLvl w:val="7"/>
    </w:pPr>
    <w:rPr>
      <w:rFonts w:ascii="Cambria" w:eastAsia="Times New Roman" w:hAnsi="Cambria" w:cs="Times New Roman"/>
      <w:color w:val="2DA2BF"/>
      <w:sz w:val="20"/>
      <w:szCs w:val="20"/>
      <w:lang w:val="x-none" w:eastAsia="ru-RU"/>
    </w:rPr>
  </w:style>
  <w:style w:type="paragraph" w:styleId="9">
    <w:name w:val="heading 9"/>
    <w:basedOn w:val="a6"/>
    <w:next w:val="a6"/>
    <w:link w:val="91"/>
    <w:uiPriority w:val="9"/>
    <w:qFormat/>
    <w:rsid w:val="0010035C"/>
    <w:pPr>
      <w:keepNext/>
      <w:keepLines/>
      <w:spacing w:before="200" w:after="0"/>
      <w:outlineLvl w:val="8"/>
    </w:pPr>
    <w:rPr>
      <w:rFonts w:ascii="Cambria" w:eastAsia="Times New Roman" w:hAnsi="Cambria" w:cs="Times New Roman"/>
      <w:i/>
      <w:iCs/>
      <w:color w:val="404040"/>
      <w:sz w:val="20"/>
      <w:szCs w:val="20"/>
      <w:lang w:val="x-none"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Заголовок 1 Знак"/>
    <w:basedOn w:val="a7"/>
    <w:link w:val="1"/>
    <w:uiPriority w:val="9"/>
    <w:rsid w:val="0010035C"/>
    <w:rPr>
      <w:rFonts w:ascii="Times New Roman" w:eastAsia="Times New Roman" w:hAnsi="Times New Roman" w:cs="Times New Roman"/>
      <w:b/>
      <w:caps/>
      <w:sz w:val="28"/>
      <w:szCs w:val="32"/>
      <w:lang w:val="x-none" w:eastAsia="x-none"/>
    </w:rPr>
  </w:style>
  <w:style w:type="character" w:customStyle="1" w:styleId="21">
    <w:name w:val="Заголовок 2 Знак"/>
    <w:aliases w:val="h2 Знак,H2 Знак,Numbered text 3 Знак"/>
    <w:basedOn w:val="a7"/>
    <w:link w:val="20"/>
    <w:uiPriority w:val="9"/>
    <w:rsid w:val="0010035C"/>
    <w:rPr>
      <w:rFonts w:ascii="Times New Roman" w:eastAsia="Times New Roman" w:hAnsi="Times New Roman" w:cs="Times New Roman"/>
      <w:b/>
      <w:sz w:val="28"/>
      <w:szCs w:val="26"/>
      <w:lang w:val="x-none" w:eastAsia="x-none"/>
    </w:rPr>
  </w:style>
  <w:style w:type="character" w:customStyle="1" w:styleId="31">
    <w:name w:val="Заголовок 3 Знак"/>
    <w:basedOn w:val="a7"/>
    <w:link w:val="30"/>
    <w:uiPriority w:val="9"/>
    <w:rsid w:val="0010035C"/>
    <w:rPr>
      <w:rFonts w:ascii="Times New Roman" w:eastAsia="Calibri" w:hAnsi="Times New Roman" w:cs="Times New Roman"/>
      <w:b/>
      <w:sz w:val="28"/>
      <w:szCs w:val="28"/>
      <w:lang w:val="x-none" w:eastAsia="x-none"/>
    </w:rPr>
  </w:style>
  <w:style w:type="character" w:customStyle="1" w:styleId="41">
    <w:name w:val="Заголовок 4 Знак"/>
    <w:basedOn w:val="a7"/>
    <w:link w:val="40"/>
    <w:uiPriority w:val="9"/>
    <w:rsid w:val="0010035C"/>
    <w:rPr>
      <w:rFonts w:ascii="Times New Roman" w:eastAsia="Times New Roman" w:hAnsi="Times New Roman" w:cs="Times New Roman"/>
      <w:b/>
      <w:iCs/>
      <w:sz w:val="28"/>
      <w:szCs w:val="20"/>
      <w:lang w:val="x-none" w:eastAsia="x-none"/>
    </w:rPr>
  </w:style>
  <w:style w:type="character" w:customStyle="1" w:styleId="50">
    <w:name w:val="Заголовок 5 Знак"/>
    <w:basedOn w:val="a7"/>
    <w:link w:val="5"/>
    <w:uiPriority w:val="9"/>
    <w:rsid w:val="0010035C"/>
    <w:rPr>
      <w:rFonts w:ascii="Times New Roman" w:eastAsia="Calibri" w:hAnsi="Times New Roman" w:cs="Times New Roman"/>
      <w:b/>
      <w:sz w:val="28"/>
      <w:szCs w:val="20"/>
      <w:u w:color="222222"/>
      <w:bdr w:val="nil"/>
      <w:lang w:val="x-none" w:eastAsia="ru-RU"/>
    </w:rPr>
  </w:style>
  <w:style w:type="character" w:customStyle="1" w:styleId="60">
    <w:name w:val="Заголовок 6 Знак"/>
    <w:basedOn w:val="a7"/>
    <w:link w:val="6"/>
    <w:uiPriority w:val="9"/>
    <w:rsid w:val="0010035C"/>
    <w:rPr>
      <w:rFonts w:ascii="Calibri Light" w:eastAsia="Times New Roman" w:hAnsi="Calibri Light" w:cs="Times New Roman"/>
      <w:i/>
      <w:iCs/>
      <w:color w:val="1F4D78"/>
      <w:sz w:val="28"/>
      <w:szCs w:val="20"/>
      <w:lang w:val="x-none" w:eastAsia="x-none"/>
    </w:rPr>
  </w:style>
  <w:style w:type="character" w:customStyle="1" w:styleId="70">
    <w:name w:val="Заголовок 7 Знак"/>
    <w:basedOn w:val="a7"/>
    <w:link w:val="7"/>
    <w:uiPriority w:val="9"/>
    <w:rsid w:val="0010035C"/>
    <w:rPr>
      <w:rFonts w:ascii="Cambria" w:eastAsia="Times New Roman" w:hAnsi="Cambria" w:cs="Times New Roman"/>
      <w:i/>
      <w:iCs/>
      <w:color w:val="404040"/>
      <w:sz w:val="20"/>
      <w:szCs w:val="20"/>
      <w:lang w:val="x-none" w:eastAsia="ru-RU"/>
    </w:rPr>
  </w:style>
  <w:style w:type="character" w:customStyle="1" w:styleId="80">
    <w:name w:val="Заголовок 8 Знак"/>
    <w:basedOn w:val="a7"/>
    <w:link w:val="8"/>
    <w:uiPriority w:val="9"/>
    <w:rsid w:val="0010035C"/>
    <w:rPr>
      <w:rFonts w:ascii="Cambria" w:eastAsia="Times New Roman" w:hAnsi="Cambria" w:cs="Times New Roman"/>
      <w:color w:val="2DA2BF"/>
      <w:sz w:val="20"/>
      <w:szCs w:val="20"/>
      <w:lang w:val="x-none" w:eastAsia="ru-RU"/>
    </w:rPr>
  </w:style>
  <w:style w:type="character" w:customStyle="1" w:styleId="91">
    <w:name w:val="Заголовок 9 Знак"/>
    <w:basedOn w:val="a7"/>
    <w:link w:val="9"/>
    <w:uiPriority w:val="9"/>
    <w:rsid w:val="0010035C"/>
    <w:rPr>
      <w:rFonts w:ascii="Cambria" w:eastAsia="Times New Roman" w:hAnsi="Cambria" w:cs="Times New Roman"/>
      <w:i/>
      <w:iCs/>
      <w:color w:val="404040"/>
      <w:sz w:val="20"/>
      <w:szCs w:val="20"/>
      <w:lang w:val="x-none" w:eastAsia="ru-RU"/>
    </w:rPr>
  </w:style>
  <w:style w:type="paragraph" w:styleId="aa">
    <w:name w:val="footnote text"/>
    <w:aliases w:val="Знак6,F1"/>
    <w:basedOn w:val="a6"/>
    <w:link w:val="ab"/>
    <w:unhideWhenUsed/>
    <w:rsid w:val="0010035C"/>
    <w:pPr>
      <w:spacing w:after="0" w:line="240" w:lineRule="auto"/>
    </w:pPr>
    <w:rPr>
      <w:sz w:val="20"/>
      <w:szCs w:val="20"/>
    </w:rPr>
  </w:style>
  <w:style w:type="character" w:customStyle="1" w:styleId="ab">
    <w:name w:val="Текст сноски Знак"/>
    <w:aliases w:val="Знак6 Знак,F1 Знак"/>
    <w:basedOn w:val="a7"/>
    <w:link w:val="aa"/>
    <w:rsid w:val="0010035C"/>
    <w:rPr>
      <w:sz w:val="20"/>
      <w:szCs w:val="20"/>
    </w:rPr>
  </w:style>
  <w:style w:type="character" w:styleId="ac">
    <w:name w:val="footnote reference"/>
    <w:rsid w:val="0010035C"/>
    <w:rPr>
      <w:rFonts w:cs="Times New Roman"/>
      <w:vertAlign w:val="superscript"/>
    </w:rPr>
  </w:style>
  <w:style w:type="numbering" w:customStyle="1" w:styleId="11">
    <w:name w:val="Нет списка1"/>
    <w:next w:val="a9"/>
    <w:uiPriority w:val="99"/>
    <w:semiHidden/>
    <w:unhideWhenUsed/>
    <w:rsid w:val="0010035C"/>
  </w:style>
  <w:style w:type="paragraph" w:customStyle="1" w:styleId="-31">
    <w:name w:val="Таблица-сетка 31"/>
    <w:basedOn w:val="1"/>
    <w:next w:val="a6"/>
    <w:uiPriority w:val="39"/>
    <w:qFormat/>
    <w:rsid w:val="0010035C"/>
    <w:pPr>
      <w:tabs>
        <w:tab w:val="clear" w:pos="142"/>
      </w:tabs>
      <w:suppressAutoHyphens w:val="0"/>
      <w:spacing w:before="240" w:line="259" w:lineRule="auto"/>
      <w:outlineLvl w:val="9"/>
    </w:pPr>
    <w:rPr>
      <w:b w:val="0"/>
      <w:caps w:val="0"/>
      <w:sz w:val="32"/>
      <w:lang w:eastAsia="ru-RU"/>
    </w:rPr>
  </w:style>
  <w:style w:type="paragraph" w:styleId="12">
    <w:name w:val="toc 1"/>
    <w:basedOn w:val="a6"/>
    <w:next w:val="a6"/>
    <w:autoRedefine/>
    <w:uiPriority w:val="39"/>
    <w:unhideWhenUsed/>
    <w:qFormat/>
    <w:rsid w:val="0010035C"/>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2">
    <w:name w:val="toc 2"/>
    <w:basedOn w:val="a6"/>
    <w:next w:val="a6"/>
    <w:autoRedefine/>
    <w:uiPriority w:val="39"/>
    <w:unhideWhenUsed/>
    <w:qFormat/>
    <w:rsid w:val="0010035C"/>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2">
    <w:name w:val="toc 3"/>
    <w:basedOn w:val="a6"/>
    <w:next w:val="a6"/>
    <w:autoRedefine/>
    <w:uiPriority w:val="39"/>
    <w:unhideWhenUsed/>
    <w:qFormat/>
    <w:rsid w:val="0010035C"/>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d">
    <w:name w:val="Hyperlink"/>
    <w:uiPriority w:val="99"/>
    <w:unhideWhenUsed/>
    <w:rsid w:val="0010035C"/>
    <w:rPr>
      <w:color w:val="0563C1"/>
      <w:u w:val="single"/>
    </w:rPr>
  </w:style>
  <w:style w:type="paragraph" w:styleId="42">
    <w:name w:val="toc 4"/>
    <w:basedOn w:val="a6"/>
    <w:next w:val="a6"/>
    <w:autoRedefine/>
    <w:uiPriority w:val="39"/>
    <w:unhideWhenUsed/>
    <w:rsid w:val="0010035C"/>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10035C"/>
    <w:rPr>
      <w:i/>
      <w:iCs/>
      <w:color w:val="404040"/>
    </w:rPr>
  </w:style>
  <w:style w:type="paragraph" w:styleId="ae">
    <w:name w:val="footer"/>
    <w:link w:val="af"/>
    <w:uiPriority w:val="99"/>
    <w:rsid w:val="0010035C"/>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f">
    <w:name w:val="Нижний колонтитул Знак"/>
    <w:basedOn w:val="a7"/>
    <w:link w:val="ae"/>
    <w:uiPriority w:val="99"/>
    <w:rsid w:val="0010035C"/>
    <w:rPr>
      <w:rFonts w:ascii="Calibri" w:eastAsia="Calibri" w:hAnsi="Calibri" w:cs="Times New Roman"/>
      <w:color w:val="000000"/>
      <w:sz w:val="20"/>
      <w:szCs w:val="20"/>
      <w:u w:color="000000"/>
      <w:bdr w:val="nil"/>
      <w:lang w:eastAsia="ru-RU"/>
    </w:rPr>
  </w:style>
  <w:style w:type="numbering" w:customStyle="1" w:styleId="List0">
    <w:name w:val="List 0"/>
    <w:basedOn w:val="a9"/>
    <w:rsid w:val="0010035C"/>
  </w:style>
  <w:style w:type="numbering" w:customStyle="1" w:styleId="List8">
    <w:name w:val="List 8"/>
    <w:basedOn w:val="a9"/>
    <w:rsid w:val="0010035C"/>
  </w:style>
  <w:style w:type="numbering" w:customStyle="1" w:styleId="List9">
    <w:name w:val="List 9"/>
    <w:basedOn w:val="a9"/>
    <w:rsid w:val="0010035C"/>
  </w:style>
  <w:style w:type="numbering" w:customStyle="1" w:styleId="List10">
    <w:name w:val="List 10"/>
    <w:basedOn w:val="a9"/>
    <w:rsid w:val="0010035C"/>
  </w:style>
  <w:style w:type="numbering" w:customStyle="1" w:styleId="List11">
    <w:name w:val="List 11"/>
    <w:basedOn w:val="a9"/>
    <w:rsid w:val="0010035C"/>
  </w:style>
  <w:style w:type="numbering" w:customStyle="1" w:styleId="List12">
    <w:name w:val="List 12"/>
    <w:basedOn w:val="a9"/>
    <w:rsid w:val="0010035C"/>
  </w:style>
  <w:style w:type="numbering" w:customStyle="1" w:styleId="List14">
    <w:name w:val="List 14"/>
    <w:basedOn w:val="a9"/>
    <w:rsid w:val="0010035C"/>
  </w:style>
  <w:style w:type="numbering" w:customStyle="1" w:styleId="List15">
    <w:name w:val="List 15"/>
    <w:basedOn w:val="a9"/>
    <w:rsid w:val="0010035C"/>
  </w:style>
  <w:style w:type="numbering" w:customStyle="1" w:styleId="List16">
    <w:name w:val="List 16"/>
    <w:basedOn w:val="a9"/>
    <w:rsid w:val="0010035C"/>
  </w:style>
  <w:style w:type="numbering" w:customStyle="1" w:styleId="List18">
    <w:name w:val="List 18"/>
    <w:basedOn w:val="a9"/>
    <w:rsid w:val="0010035C"/>
  </w:style>
  <w:style w:type="numbering" w:customStyle="1" w:styleId="List20">
    <w:name w:val="List 20"/>
    <w:basedOn w:val="a9"/>
    <w:rsid w:val="0010035C"/>
  </w:style>
  <w:style w:type="numbering" w:customStyle="1" w:styleId="List22">
    <w:name w:val="List 22"/>
    <w:basedOn w:val="a9"/>
    <w:rsid w:val="0010035C"/>
  </w:style>
  <w:style w:type="numbering" w:customStyle="1" w:styleId="List23">
    <w:name w:val="List 23"/>
    <w:basedOn w:val="a9"/>
    <w:rsid w:val="0010035C"/>
    <w:pPr>
      <w:numPr>
        <w:numId w:val="15"/>
      </w:numPr>
    </w:pPr>
  </w:style>
  <w:style w:type="numbering" w:customStyle="1" w:styleId="List24">
    <w:name w:val="List 24"/>
    <w:basedOn w:val="a9"/>
    <w:rsid w:val="0010035C"/>
    <w:pPr>
      <w:numPr>
        <w:numId w:val="16"/>
      </w:numPr>
    </w:pPr>
  </w:style>
  <w:style w:type="character" w:styleId="af0">
    <w:name w:val="Emphasis"/>
    <w:uiPriority w:val="20"/>
    <w:qFormat/>
    <w:rsid w:val="0010035C"/>
    <w:rPr>
      <w:i/>
      <w:iCs/>
    </w:rPr>
  </w:style>
  <w:style w:type="character" w:customStyle="1" w:styleId="410">
    <w:name w:val="Таблица простая 41"/>
    <w:uiPriority w:val="21"/>
    <w:qFormat/>
    <w:rsid w:val="0010035C"/>
    <w:rPr>
      <w:b/>
      <w:i w:val="0"/>
      <w:iCs/>
      <w:color w:val="auto"/>
    </w:rPr>
  </w:style>
  <w:style w:type="paragraph" w:customStyle="1" w:styleId="a0">
    <w:name w:val="Перечень"/>
    <w:basedOn w:val="a6"/>
    <w:next w:val="a6"/>
    <w:link w:val="af1"/>
    <w:qFormat/>
    <w:rsid w:val="0010035C"/>
    <w:pPr>
      <w:numPr>
        <w:numId w:val="17"/>
      </w:numPr>
      <w:suppressAutoHyphens/>
      <w:spacing w:after="0" w:line="360" w:lineRule="auto"/>
      <w:ind w:left="0" w:firstLine="284"/>
      <w:jc w:val="both"/>
    </w:pPr>
    <w:rPr>
      <w:rFonts w:ascii="Times New Roman" w:eastAsia="Calibri" w:hAnsi="Times New Roman" w:cs="Times New Roman"/>
      <w:sz w:val="28"/>
      <w:szCs w:val="20"/>
      <w:u w:color="000000"/>
      <w:bdr w:val="nil"/>
      <w:lang w:val="x-none" w:eastAsia="x-none"/>
    </w:rPr>
  </w:style>
  <w:style w:type="character" w:styleId="af2">
    <w:name w:val="Strong"/>
    <w:uiPriority w:val="22"/>
    <w:qFormat/>
    <w:rsid w:val="0010035C"/>
    <w:rPr>
      <w:b/>
      <w:bCs/>
    </w:rPr>
  </w:style>
  <w:style w:type="character" w:customStyle="1" w:styleId="af1">
    <w:name w:val="Перечень Знак"/>
    <w:link w:val="a0"/>
    <w:rsid w:val="0010035C"/>
    <w:rPr>
      <w:rFonts w:ascii="Times New Roman" w:eastAsia="Calibri" w:hAnsi="Times New Roman" w:cs="Times New Roman"/>
      <w:sz w:val="28"/>
      <w:szCs w:val="20"/>
      <w:u w:color="000000"/>
      <w:bdr w:val="nil"/>
      <w:lang w:val="x-none" w:eastAsia="x-none"/>
    </w:rPr>
  </w:style>
  <w:style w:type="paragraph" w:customStyle="1" w:styleId="af3">
    <w:name w:val="Недозаголовок"/>
    <w:basedOn w:val="a6"/>
    <w:link w:val="af4"/>
    <w:qFormat/>
    <w:rsid w:val="0010035C"/>
    <w:pPr>
      <w:suppressAutoHyphens/>
      <w:spacing w:after="0" w:line="360" w:lineRule="auto"/>
      <w:jc w:val="center"/>
    </w:pPr>
    <w:rPr>
      <w:rFonts w:ascii="Times New Roman" w:eastAsia="Calibri" w:hAnsi="Times New Roman" w:cs="Times New Roman"/>
      <w:b/>
      <w:sz w:val="28"/>
      <w:szCs w:val="20"/>
      <w:lang w:val="x-none" w:eastAsia="x-none"/>
    </w:rPr>
  </w:style>
  <w:style w:type="character" w:customStyle="1" w:styleId="af4">
    <w:name w:val="Недозаголовок Знак"/>
    <w:link w:val="af3"/>
    <w:rsid w:val="0010035C"/>
    <w:rPr>
      <w:rFonts w:ascii="Times New Roman" w:eastAsia="Calibri" w:hAnsi="Times New Roman" w:cs="Times New Roman"/>
      <w:b/>
      <w:sz w:val="28"/>
      <w:szCs w:val="20"/>
      <w:lang w:val="x-none" w:eastAsia="x-none"/>
    </w:rPr>
  </w:style>
  <w:style w:type="numbering" w:customStyle="1" w:styleId="110">
    <w:name w:val="Нет списка11"/>
    <w:next w:val="a9"/>
    <w:uiPriority w:val="99"/>
    <w:semiHidden/>
    <w:unhideWhenUsed/>
    <w:rsid w:val="0010035C"/>
  </w:style>
  <w:style w:type="paragraph" w:customStyle="1" w:styleId="13">
    <w:name w:val="Абзац списка1"/>
    <w:basedOn w:val="a6"/>
    <w:link w:val="af5"/>
    <w:uiPriority w:val="34"/>
    <w:qFormat/>
    <w:rsid w:val="0010035C"/>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10035C"/>
    <w:rPr>
      <w:rFonts w:ascii="Times New Roman" w:hAnsi="Times New Roman" w:cs="Times New Roman" w:hint="default"/>
      <w:strike w:val="0"/>
      <w:dstrike w:val="0"/>
      <w:sz w:val="24"/>
      <w:szCs w:val="24"/>
      <w:u w:val="none"/>
      <w:effect w:val="none"/>
    </w:rPr>
  </w:style>
  <w:style w:type="character" w:styleId="af6">
    <w:name w:val="annotation reference"/>
    <w:unhideWhenUsed/>
    <w:rsid w:val="0010035C"/>
    <w:rPr>
      <w:sz w:val="16"/>
      <w:szCs w:val="16"/>
    </w:rPr>
  </w:style>
  <w:style w:type="paragraph" w:styleId="af7">
    <w:name w:val="annotation text"/>
    <w:basedOn w:val="a6"/>
    <w:link w:val="af8"/>
    <w:unhideWhenUsed/>
    <w:rsid w:val="0010035C"/>
    <w:pPr>
      <w:spacing w:line="360" w:lineRule="auto"/>
    </w:pPr>
    <w:rPr>
      <w:rFonts w:ascii="Calibri" w:eastAsia="Calibri" w:hAnsi="Calibri" w:cs="Times New Roman"/>
      <w:sz w:val="20"/>
      <w:szCs w:val="20"/>
      <w:lang w:val="x-none" w:eastAsia="x-none"/>
    </w:rPr>
  </w:style>
  <w:style w:type="character" w:customStyle="1" w:styleId="af8">
    <w:name w:val="Текст примечания Знак"/>
    <w:basedOn w:val="a7"/>
    <w:link w:val="af7"/>
    <w:rsid w:val="0010035C"/>
    <w:rPr>
      <w:rFonts w:ascii="Calibri" w:eastAsia="Calibri" w:hAnsi="Calibri" w:cs="Times New Roman"/>
      <w:sz w:val="20"/>
      <w:szCs w:val="20"/>
      <w:lang w:val="x-none" w:eastAsia="x-none"/>
    </w:rPr>
  </w:style>
  <w:style w:type="paragraph" w:customStyle="1" w:styleId="14">
    <w:name w:val="Текст выноски1"/>
    <w:basedOn w:val="a6"/>
    <w:next w:val="af9"/>
    <w:link w:val="afa"/>
    <w:uiPriority w:val="99"/>
    <w:semiHidden/>
    <w:unhideWhenUsed/>
    <w:rsid w:val="0010035C"/>
    <w:pPr>
      <w:spacing w:after="0" w:line="360" w:lineRule="auto"/>
    </w:pPr>
    <w:rPr>
      <w:rFonts w:ascii="Tahoma" w:eastAsia="Calibri" w:hAnsi="Tahoma" w:cs="Times New Roman"/>
      <w:sz w:val="16"/>
      <w:szCs w:val="16"/>
      <w:lang w:val="x-none" w:eastAsia="x-none"/>
    </w:rPr>
  </w:style>
  <w:style w:type="character" w:customStyle="1" w:styleId="afa">
    <w:name w:val="Текст выноски Знак"/>
    <w:link w:val="14"/>
    <w:uiPriority w:val="99"/>
    <w:semiHidden/>
    <w:rsid w:val="0010035C"/>
    <w:rPr>
      <w:rFonts w:ascii="Tahoma" w:eastAsia="Calibri" w:hAnsi="Tahoma" w:cs="Times New Roman"/>
      <w:sz w:val="16"/>
      <w:szCs w:val="16"/>
      <w:lang w:val="x-none" w:eastAsia="x-none"/>
    </w:rPr>
  </w:style>
  <w:style w:type="character" w:customStyle="1" w:styleId="af5">
    <w:name w:val="Абзац списка Знак"/>
    <w:link w:val="13"/>
    <w:uiPriority w:val="34"/>
    <w:locked/>
    <w:rsid w:val="0010035C"/>
    <w:rPr>
      <w:rFonts w:ascii="Calibri" w:eastAsia="Calibri" w:hAnsi="Calibri" w:cs="Times New Roman"/>
    </w:rPr>
  </w:style>
  <w:style w:type="paragraph" w:customStyle="1" w:styleId="15">
    <w:name w:val="Верхний колонтитул1"/>
    <w:basedOn w:val="a6"/>
    <w:next w:val="afb"/>
    <w:link w:val="afc"/>
    <w:uiPriority w:val="99"/>
    <w:unhideWhenUsed/>
    <w:rsid w:val="0010035C"/>
    <w:pPr>
      <w:tabs>
        <w:tab w:val="center" w:pos="4677"/>
        <w:tab w:val="right" w:pos="9355"/>
      </w:tabs>
      <w:spacing w:after="0" w:line="360" w:lineRule="auto"/>
    </w:pPr>
    <w:rPr>
      <w:rFonts w:ascii="Calibri" w:eastAsia="Calibri" w:hAnsi="Calibri" w:cs="Times New Roman"/>
    </w:rPr>
  </w:style>
  <w:style w:type="character" w:customStyle="1" w:styleId="afc">
    <w:name w:val="Верхний колонтитул Знак"/>
    <w:basedOn w:val="a7"/>
    <w:link w:val="15"/>
    <w:uiPriority w:val="99"/>
    <w:rsid w:val="0010035C"/>
    <w:rPr>
      <w:rFonts w:ascii="Calibri" w:eastAsia="Calibri" w:hAnsi="Calibri" w:cs="Times New Roman"/>
    </w:rPr>
  </w:style>
  <w:style w:type="paragraph" w:styleId="afd">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10035C"/>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10035C"/>
  </w:style>
  <w:style w:type="character" w:customStyle="1" w:styleId="nobr">
    <w:name w:val="nobr"/>
    <w:basedOn w:val="a7"/>
    <w:rsid w:val="0010035C"/>
  </w:style>
  <w:style w:type="paragraph" w:customStyle="1" w:styleId="Default">
    <w:name w:val="Default"/>
    <w:rsid w:val="0010035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6">
    <w:name w:val="Тема примечания1"/>
    <w:basedOn w:val="af7"/>
    <w:next w:val="af7"/>
    <w:uiPriority w:val="99"/>
    <w:semiHidden/>
    <w:unhideWhenUsed/>
    <w:rsid w:val="0010035C"/>
    <w:rPr>
      <w:b/>
      <w:bCs/>
    </w:rPr>
  </w:style>
  <w:style w:type="character" w:customStyle="1" w:styleId="afe">
    <w:name w:val="Тема примечания Знак"/>
    <w:link w:val="aff"/>
    <w:uiPriority w:val="99"/>
    <w:semiHidden/>
    <w:rsid w:val="0010035C"/>
    <w:rPr>
      <w:rFonts w:ascii="Calibri" w:eastAsia="Calibri" w:hAnsi="Calibri" w:cs="Times New Roman"/>
      <w:b/>
      <w:bCs/>
      <w:sz w:val="20"/>
      <w:szCs w:val="20"/>
    </w:rPr>
  </w:style>
  <w:style w:type="paragraph" w:styleId="af9">
    <w:name w:val="Balloon Text"/>
    <w:basedOn w:val="a6"/>
    <w:link w:val="17"/>
    <w:uiPriority w:val="99"/>
    <w:semiHidden/>
    <w:unhideWhenUsed/>
    <w:rsid w:val="0010035C"/>
    <w:pPr>
      <w:suppressAutoHyphens/>
      <w:spacing w:after="0" w:line="360" w:lineRule="auto"/>
      <w:ind w:firstLine="709"/>
      <w:jc w:val="both"/>
    </w:pPr>
    <w:rPr>
      <w:rFonts w:ascii="Segoe UI" w:eastAsia="Calibri" w:hAnsi="Segoe UI" w:cs="Times New Roman"/>
      <w:sz w:val="18"/>
      <w:szCs w:val="18"/>
      <w:lang w:val="x-none" w:eastAsia="x-none"/>
    </w:rPr>
  </w:style>
  <w:style w:type="character" w:customStyle="1" w:styleId="17">
    <w:name w:val="Текст выноски Знак1"/>
    <w:basedOn w:val="a7"/>
    <w:link w:val="af9"/>
    <w:uiPriority w:val="99"/>
    <w:semiHidden/>
    <w:rsid w:val="0010035C"/>
    <w:rPr>
      <w:rFonts w:ascii="Segoe UI" w:eastAsia="Calibri" w:hAnsi="Segoe UI" w:cs="Times New Roman"/>
      <w:sz w:val="18"/>
      <w:szCs w:val="18"/>
      <w:lang w:val="x-none" w:eastAsia="x-none"/>
    </w:rPr>
  </w:style>
  <w:style w:type="paragraph" w:styleId="afb">
    <w:name w:val="header"/>
    <w:basedOn w:val="a6"/>
    <w:link w:val="18"/>
    <w:uiPriority w:val="99"/>
    <w:unhideWhenUsed/>
    <w:rsid w:val="0010035C"/>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lang w:val="x-none" w:eastAsia="x-none"/>
    </w:rPr>
  </w:style>
  <w:style w:type="character" w:customStyle="1" w:styleId="18">
    <w:name w:val="Верхний колонтитул Знак1"/>
    <w:basedOn w:val="a7"/>
    <w:link w:val="afb"/>
    <w:uiPriority w:val="99"/>
    <w:rsid w:val="0010035C"/>
    <w:rPr>
      <w:rFonts w:ascii="Times New Roman" w:eastAsia="Calibri" w:hAnsi="Times New Roman" w:cs="Times New Roman"/>
      <w:sz w:val="28"/>
      <w:szCs w:val="20"/>
      <w:lang w:val="x-none" w:eastAsia="x-none"/>
    </w:rPr>
  </w:style>
  <w:style w:type="paragraph" w:styleId="aff">
    <w:name w:val="annotation subject"/>
    <w:basedOn w:val="af7"/>
    <w:next w:val="af7"/>
    <w:link w:val="afe"/>
    <w:uiPriority w:val="99"/>
    <w:semiHidden/>
    <w:unhideWhenUsed/>
    <w:rsid w:val="0010035C"/>
    <w:pPr>
      <w:suppressAutoHyphens/>
      <w:spacing w:after="0"/>
      <w:ind w:firstLine="709"/>
      <w:jc w:val="both"/>
    </w:pPr>
    <w:rPr>
      <w:b/>
      <w:bCs/>
      <w:lang w:val="ru-RU" w:eastAsia="en-US"/>
    </w:rPr>
  </w:style>
  <w:style w:type="character" w:customStyle="1" w:styleId="19">
    <w:name w:val="Тема примечания Знак1"/>
    <w:basedOn w:val="af8"/>
    <w:uiPriority w:val="99"/>
    <w:semiHidden/>
    <w:rsid w:val="0010035C"/>
    <w:rPr>
      <w:rFonts w:ascii="Calibri" w:eastAsia="Calibri" w:hAnsi="Calibri" w:cs="Times New Roman"/>
      <w:b/>
      <w:bCs/>
      <w:sz w:val="20"/>
      <w:szCs w:val="20"/>
      <w:lang w:val="x-none" w:eastAsia="x-none"/>
    </w:rPr>
  </w:style>
  <w:style w:type="paragraph" w:customStyle="1" w:styleId="a5">
    <w:name w:val="Подперечень"/>
    <w:basedOn w:val="a0"/>
    <w:next w:val="a6"/>
    <w:link w:val="aff0"/>
    <w:qFormat/>
    <w:rsid w:val="0010035C"/>
    <w:pPr>
      <w:numPr>
        <w:numId w:val="115"/>
      </w:numPr>
      <w:ind w:left="284" w:firstLine="425"/>
    </w:pPr>
  </w:style>
  <w:style w:type="character" w:customStyle="1" w:styleId="aff0">
    <w:name w:val="Подперечень Знак"/>
    <w:link w:val="a5"/>
    <w:rsid w:val="0010035C"/>
    <w:rPr>
      <w:rFonts w:ascii="Times New Roman" w:eastAsia="Calibri" w:hAnsi="Times New Roman" w:cs="Times New Roman"/>
      <w:sz w:val="28"/>
      <w:szCs w:val="20"/>
      <w:u w:color="000000"/>
      <w:bdr w:val="nil"/>
      <w:lang w:val="x-none" w:eastAsia="x-none"/>
    </w:rPr>
  </w:style>
  <w:style w:type="numbering" w:customStyle="1" w:styleId="23">
    <w:name w:val="Нет списка2"/>
    <w:next w:val="a9"/>
    <w:uiPriority w:val="99"/>
    <w:semiHidden/>
    <w:unhideWhenUsed/>
    <w:rsid w:val="0010035C"/>
  </w:style>
  <w:style w:type="paragraph" w:customStyle="1" w:styleId="24">
    <w:name w:val="Недозаголовок 2"/>
    <w:basedOn w:val="a6"/>
    <w:qFormat/>
    <w:rsid w:val="0010035C"/>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10035C"/>
    <w:pPr>
      <w:numPr>
        <w:numId w:val="21"/>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3">
    <w:name w:val="Нет списка3"/>
    <w:next w:val="a9"/>
    <w:uiPriority w:val="99"/>
    <w:semiHidden/>
    <w:unhideWhenUsed/>
    <w:rsid w:val="0010035C"/>
  </w:style>
  <w:style w:type="paragraph" w:customStyle="1" w:styleId="aff1">
    <w:name w:val="Предмет"/>
    <w:basedOn w:val="a6"/>
    <w:next w:val="a6"/>
    <w:qFormat/>
    <w:rsid w:val="0010035C"/>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3">
    <w:name w:val="Нет списка4"/>
    <w:next w:val="a9"/>
    <w:uiPriority w:val="99"/>
    <w:semiHidden/>
    <w:unhideWhenUsed/>
    <w:rsid w:val="0010035C"/>
  </w:style>
  <w:style w:type="numbering" w:customStyle="1" w:styleId="111">
    <w:name w:val="Нет списка111"/>
    <w:next w:val="a9"/>
    <w:uiPriority w:val="99"/>
    <w:semiHidden/>
    <w:unhideWhenUsed/>
    <w:rsid w:val="0010035C"/>
  </w:style>
  <w:style w:type="numbering" w:customStyle="1" w:styleId="210">
    <w:name w:val="Нет списка21"/>
    <w:next w:val="a9"/>
    <w:uiPriority w:val="99"/>
    <w:semiHidden/>
    <w:unhideWhenUsed/>
    <w:rsid w:val="0010035C"/>
  </w:style>
  <w:style w:type="character" w:customStyle="1" w:styleId="apple-tab-span">
    <w:name w:val="apple-tab-span"/>
    <w:basedOn w:val="a7"/>
    <w:rsid w:val="0010035C"/>
  </w:style>
  <w:style w:type="paragraph" w:customStyle="1" w:styleId="Zag1">
    <w:name w:val="Zag_1"/>
    <w:basedOn w:val="a6"/>
    <w:rsid w:val="0010035C"/>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10035C"/>
  </w:style>
  <w:style w:type="numbering" w:customStyle="1" w:styleId="311">
    <w:name w:val="Нет списка31"/>
    <w:next w:val="a9"/>
    <w:uiPriority w:val="99"/>
    <w:semiHidden/>
    <w:unhideWhenUsed/>
    <w:rsid w:val="0010035C"/>
  </w:style>
  <w:style w:type="paragraph" w:customStyle="1" w:styleId="ConsPlusNormal">
    <w:name w:val="ConsPlusNormal"/>
    <w:rsid w:val="0010035C"/>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2">
    <w:name w:val="Table Grid"/>
    <w:basedOn w:val="a8"/>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10035C"/>
  </w:style>
  <w:style w:type="paragraph" w:customStyle="1" w:styleId="aff4">
    <w:name w:val="Примечание"/>
    <w:basedOn w:val="a6"/>
    <w:next w:val="a6"/>
    <w:qFormat/>
    <w:rsid w:val="0010035C"/>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10035C"/>
  </w:style>
  <w:style w:type="table" w:customStyle="1" w:styleId="51">
    <w:name w:val="Сетка таблицы5"/>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10035C"/>
    <w:pPr>
      <w:spacing w:after="0" w:line="360" w:lineRule="auto"/>
      <w:ind w:firstLine="454"/>
      <w:jc w:val="both"/>
    </w:pPr>
    <w:rPr>
      <w:rFonts w:ascii="Times New Roman" w:eastAsia="Calibri" w:hAnsi="Times New Roman" w:cs="Times New Roman"/>
      <w:sz w:val="28"/>
      <w:szCs w:val="28"/>
      <w:lang w:val="x-none" w:eastAsia="x-none"/>
    </w:rPr>
  </w:style>
  <w:style w:type="character" w:customStyle="1" w:styleId="aff6">
    <w:name w:val="А_основной Знак"/>
    <w:link w:val="aff5"/>
    <w:uiPriority w:val="99"/>
    <w:rsid w:val="0010035C"/>
    <w:rPr>
      <w:rFonts w:ascii="Times New Roman" w:eastAsia="Calibri" w:hAnsi="Times New Roman" w:cs="Times New Roman"/>
      <w:sz w:val="28"/>
      <w:szCs w:val="28"/>
      <w:lang w:val="x-none" w:eastAsia="x-none"/>
    </w:rPr>
  </w:style>
  <w:style w:type="character" w:customStyle="1" w:styleId="dash041e0431044b0447043d044b0439char1">
    <w:name w:val="dash041e_0431_044b_0447_043d_044b_0439__char1"/>
    <w:uiPriority w:val="99"/>
    <w:rsid w:val="0010035C"/>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10035C"/>
    <w:rPr>
      <w:rFonts w:ascii="Times New Roman" w:eastAsia="Times New Roman" w:hAnsi="Times New Roman" w:cs="Times New Roman"/>
      <w:b/>
      <w:i/>
      <w:sz w:val="24"/>
      <w:lang w:bidi="en-US"/>
    </w:rPr>
  </w:style>
  <w:style w:type="character" w:customStyle="1" w:styleId="2-1">
    <w:name w:val="Средняя сетка 2 - Акцент 1 Знак"/>
    <w:link w:val="2-10"/>
    <w:uiPriority w:val="1"/>
    <w:rsid w:val="0010035C"/>
    <w:rPr>
      <w:sz w:val="22"/>
      <w:szCs w:val="22"/>
      <w:lang w:val="ru-RU" w:eastAsia="en-US" w:bidi="ar-SA"/>
    </w:rPr>
  </w:style>
  <w:style w:type="paragraph" w:customStyle="1" w:styleId="212">
    <w:name w:val="Основной текст 21"/>
    <w:basedOn w:val="a6"/>
    <w:uiPriority w:val="99"/>
    <w:rsid w:val="0010035C"/>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7">
    <w:name w:val="Основной текст Знак"/>
    <w:link w:val="aff8"/>
    <w:uiPriority w:val="99"/>
    <w:locked/>
    <w:rsid w:val="0010035C"/>
    <w:rPr>
      <w:rFonts w:ascii="Times New Roman" w:hAnsi="Times New Roman"/>
    </w:rPr>
  </w:style>
  <w:style w:type="paragraph" w:customStyle="1" w:styleId="HEADERTEXT">
    <w:name w:val=".HEADERTEXT"/>
    <w:rsid w:val="0010035C"/>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100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10035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8">
    <w:name w:val="Body Text"/>
    <w:basedOn w:val="a6"/>
    <w:link w:val="aff7"/>
    <w:uiPriority w:val="99"/>
    <w:rsid w:val="0010035C"/>
    <w:pPr>
      <w:spacing w:after="120" w:line="360" w:lineRule="auto"/>
    </w:pPr>
    <w:rPr>
      <w:rFonts w:ascii="Times New Roman" w:hAnsi="Times New Roman"/>
    </w:rPr>
  </w:style>
  <w:style w:type="character" w:customStyle="1" w:styleId="1b">
    <w:name w:val="Основной текст Знак1"/>
    <w:basedOn w:val="a7"/>
    <w:uiPriority w:val="99"/>
    <w:semiHidden/>
    <w:rsid w:val="0010035C"/>
  </w:style>
  <w:style w:type="character" w:customStyle="1" w:styleId="BodyTextChar1">
    <w:name w:val="Body Text Char1"/>
    <w:uiPriority w:val="99"/>
    <w:semiHidden/>
    <w:locked/>
    <w:rsid w:val="0010035C"/>
    <w:rPr>
      <w:rFonts w:ascii="Times New Roman" w:hAnsi="Times New Roman" w:cs="Times New Roman"/>
      <w:sz w:val="28"/>
      <w:lang w:eastAsia="en-US"/>
    </w:rPr>
  </w:style>
  <w:style w:type="character" w:customStyle="1" w:styleId="edition">
    <w:name w:val="edition"/>
    <w:rsid w:val="0010035C"/>
  </w:style>
  <w:style w:type="character" w:customStyle="1" w:styleId="num">
    <w:name w:val="num"/>
    <w:rsid w:val="0010035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0035C"/>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10035C"/>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0035C"/>
    <w:rPr>
      <w:rFonts w:ascii="Times New Roman" w:hAnsi="Times New Roman"/>
      <w:sz w:val="24"/>
      <w:u w:val="none"/>
      <w:effect w:val="none"/>
    </w:rPr>
  </w:style>
  <w:style w:type="character" w:customStyle="1" w:styleId="normal005f005f005f005fchar1005f005fchar1char1">
    <w:name w:val="normal_005f005f_005f005fchar1_005f_005fchar1__char1"/>
    <w:rsid w:val="0010035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10035C"/>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10035C"/>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0035C"/>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0035C"/>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10035C"/>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0035C"/>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10035C"/>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10035C"/>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0035C"/>
    <w:rPr>
      <w:rFonts w:ascii="Times New Roman" w:hAnsi="Times New Roman"/>
      <w:sz w:val="24"/>
      <w:u w:val="none"/>
      <w:effect w:val="none"/>
    </w:rPr>
  </w:style>
  <w:style w:type="paragraph" w:customStyle="1" w:styleId="list005f0020paragraph">
    <w:name w:val="list_005f0020paragraph"/>
    <w:basedOn w:val="a6"/>
    <w:rsid w:val="0010035C"/>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10035C"/>
    <w:rPr>
      <w:rFonts w:ascii="Times New Roman" w:hAnsi="Times New Roman"/>
      <w:sz w:val="24"/>
      <w:u w:val="none"/>
      <w:effect w:val="none"/>
    </w:rPr>
  </w:style>
  <w:style w:type="paragraph" w:styleId="aff9">
    <w:name w:val="endnote text"/>
    <w:basedOn w:val="a6"/>
    <w:link w:val="affa"/>
    <w:rsid w:val="0010035C"/>
    <w:pPr>
      <w:spacing w:after="0" w:line="360" w:lineRule="auto"/>
    </w:pPr>
    <w:rPr>
      <w:rFonts w:ascii="Times New Roman" w:eastAsia="Times New Roman" w:hAnsi="Times New Roman" w:cs="Times New Roman"/>
      <w:sz w:val="20"/>
      <w:szCs w:val="20"/>
      <w:lang w:val="x-none" w:eastAsia="ru-RU"/>
    </w:rPr>
  </w:style>
  <w:style w:type="character" w:customStyle="1" w:styleId="affa">
    <w:name w:val="Текст концевой сноски Знак"/>
    <w:basedOn w:val="a7"/>
    <w:link w:val="aff9"/>
    <w:rsid w:val="0010035C"/>
    <w:rPr>
      <w:rFonts w:ascii="Times New Roman" w:eastAsia="Times New Roman" w:hAnsi="Times New Roman" w:cs="Times New Roman"/>
      <w:sz w:val="20"/>
      <w:szCs w:val="20"/>
      <w:lang w:val="x-none" w:eastAsia="ru-RU"/>
    </w:rPr>
  </w:style>
  <w:style w:type="character" w:customStyle="1" w:styleId="b-serp-urlitem">
    <w:name w:val="b-serp-url__item"/>
    <w:rsid w:val="0010035C"/>
  </w:style>
  <w:style w:type="character" w:customStyle="1" w:styleId="b-serp-urlmark">
    <w:name w:val="b-serp-url__mark"/>
    <w:rsid w:val="0010035C"/>
  </w:style>
  <w:style w:type="character" w:customStyle="1" w:styleId="default005f005fchar1char1">
    <w:name w:val="default_005f_005fchar1__char1"/>
    <w:rsid w:val="0010035C"/>
    <w:rPr>
      <w:rFonts w:ascii="Times New Roman" w:hAnsi="Times New Roman"/>
      <w:sz w:val="24"/>
      <w:u w:val="none"/>
      <w:effect w:val="none"/>
    </w:rPr>
  </w:style>
  <w:style w:type="paragraph" w:styleId="52">
    <w:name w:val="toc 5"/>
    <w:basedOn w:val="a6"/>
    <w:next w:val="a6"/>
    <w:autoRedefine/>
    <w:uiPriority w:val="39"/>
    <w:rsid w:val="0010035C"/>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2">
    <w:name w:val="toc 6"/>
    <w:basedOn w:val="a6"/>
    <w:next w:val="a6"/>
    <w:autoRedefine/>
    <w:uiPriority w:val="39"/>
    <w:rsid w:val="0010035C"/>
    <w:pPr>
      <w:spacing w:after="0" w:line="360" w:lineRule="auto"/>
      <w:ind w:left="1400"/>
    </w:pPr>
    <w:rPr>
      <w:rFonts w:ascii="Calibri" w:eastAsia="Times New Roman" w:hAnsi="Calibri" w:cs="Times New Roman"/>
      <w:sz w:val="20"/>
      <w:szCs w:val="20"/>
    </w:rPr>
  </w:style>
  <w:style w:type="paragraph" w:styleId="71">
    <w:name w:val="toc 7"/>
    <w:basedOn w:val="a6"/>
    <w:next w:val="a6"/>
    <w:autoRedefine/>
    <w:uiPriority w:val="39"/>
    <w:rsid w:val="0010035C"/>
    <w:pPr>
      <w:spacing w:after="0" w:line="360" w:lineRule="auto"/>
      <w:ind w:left="1680"/>
    </w:pPr>
    <w:rPr>
      <w:rFonts w:ascii="Calibri" w:eastAsia="Times New Roman" w:hAnsi="Calibri" w:cs="Times New Roman"/>
      <w:sz w:val="20"/>
      <w:szCs w:val="20"/>
    </w:rPr>
  </w:style>
  <w:style w:type="paragraph" w:styleId="81">
    <w:name w:val="toc 8"/>
    <w:basedOn w:val="a6"/>
    <w:next w:val="a6"/>
    <w:autoRedefine/>
    <w:uiPriority w:val="39"/>
    <w:rsid w:val="0010035C"/>
    <w:pPr>
      <w:spacing w:after="0" w:line="360" w:lineRule="auto"/>
      <w:ind w:left="1960"/>
    </w:pPr>
    <w:rPr>
      <w:rFonts w:ascii="Calibri" w:eastAsia="Times New Roman" w:hAnsi="Calibri" w:cs="Times New Roman"/>
      <w:sz w:val="20"/>
      <w:szCs w:val="20"/>
    </w:rPr>
  </w:style>
  <w:style w:type="paragraph" w:styleId="92">
    <w:name w:val="toc 9"/>
    <w:basedOn w:val="a6"/>
    <w:next w:val="a6"/>
    <w:autoRedefine/>
    <w:uiPriority w:val="39"/>
    <w:rsid w:val="0010035C"/>
    <w:pPr>
      <w:spacing w:after="0" w:line="360" w:lineRule="auto"/>
      <w:ind w:left="2240"/>
    </w:pPr>
    <w:rPr>
      <w:rFonts w:ascii="Calibri" w:eastAsia="Times New Roman" w:hAnsi="Calibri" w:cs="Times New Roman"/>
      <w:sz w:val="20"/>
      <w:szCs w:val="20"/>
    </w:rPr>
  </w:style>
  <w:style w:type="character" w:customStyle="1" w:styleId="1c">
    <w:name w:val="Просмотренная гиперссылка1"/>
    <w:uiPriority w:val="99"/>
    <w:semiHidden/>
    <w:unhideWhenUsed/>
    <w:rsid w:val="0010035C"/>
    <w:rPr>
      <w:color w:val="800080"/>
      <w:u w:val="single"/>
    </w:rPr>
  </w:style>
  <w:style w:type="character" w:styleId="affb">
    <w:name w:val="FollowedHyperlink"/>
    <w:uiPriority w:val="99"/>
    <w:semiHidden/>
    <w:unhideWhenUsed/>
    <w:rsid w:val="0010035C"/>
    <w:rPr>
      <w:color w:val="954F72"/>
      <w:u w:val="single"/>
    </w:rPr>
  </w:style>
  <w:style w:type="paragraph" w:styleId="26">
    <w:name w:val="Body Text 2"/>
    <w:basedOn w:val="a6"/>
    <w:link w:val="27"/>
    <w:unhideWhenUsed/>
    <w:rsid w:val="0010035C"/>
    <w:pPr>
      <w:spacing w:after="120" w:line="480" w:lineRule="auto"/>
    </w:pPr>
    <w:rPr>
      <w:rFonts w:ascii="Times New Roman" w:eastAsia="Times New Roman" w:hAnsi="Times New Roman" w:cs="Times New Roman"/>
      <w:sz w:val="28"/>
      <w:szCs w:val="20"/>
      <w:lang w:val="x-none" w:eastAsia="x-none"/>
    </w:rPr>
  </w:style>
  <w:style w:type="character" w:customStyle="1" w:styleId="27">
    <w:name w:val="Основной текст 2 Знак"/>
    <w:basedOn w:val="a7"/>
    <w:link w:val="26"/>
    <w:rsid w:val="0010035C"/>
    <w:rPr>
      <w:rFonts w:ascii="Times New Roman" w:eastAsia="Times New Roman" w:hAnsi="Times New Roman" w:cs="Times New Roman"/>
      <w:sz w:val="28"/>
      <w:szCs w:val="20"/>
      <w:lang w:val="x-none" w:eastAsia="x-none"/>
    </w:rPr>
  </w:style>
  <w:style w:type="paragraph" w:customStyle="1" w:styleId="msonormalcxspmiddle">
    <w:name w:val="msonormalcxspmiddle"/>
    <w:basedOn w:val="a6"/>
    <w:rsid w:val="0010035C"/>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10035C"/>
    <w:rPr>
      <w:i/>
      <w:iCs/>
    </w:rPr>
  </w:style>
  <w:style w:type="paragraph" w:styleId="z-">
    <w:name w:val="HTML Top of Form"/>
    <w:basedOn w:val="a6"/>
    <w:next w:val="a6"/>
    <w:link w:val="z-0"/>
    <w:hidden/>
    <w:uiPriority w:val="99"/>
    <w:semiHidden/>
    <w:unhideWhenUsed/>
    <w:rsid w:val="0010035C"/>
    <w:pPr>
      <w:pBdr>
        <w:bottom w:val="single" w:sz="6" w:space="1" w:color="auto"/>
      </w:pBdr>
      <w:spacing w:after="0" w:line="36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7"/>
    <w:link w:val="z-"/>
    <w:uiPriority w:val="99"/>
    <w:semiHidden/>
    <w:rsid w:val="0010035C"/>
    <w:rPr>
      <w:rFonts w:ascii="Arial" w:eastAsia="Times New Roman" w:hAnsi="Arial" w:cs="Times New Roman"/>
      <w:vanish/>
      <w:sz w:val="16"/>
      <w:szCs w:val="16"/>
      <w:lang w:val="x-none" w:eastAsia="x-none"/>
    </w:rPr>
  </w:style>
  <w:style w:type="paragraph" w:styleId="z-1">
    <w:name w:val="HTML Bottom of Form"/>
    <w:basedOn w:val="a6"/>
    <w:next w:val="a6"/>
    <w:link w:val="z-2"/>
    <w:hidden/>
    <w:uiPriority w:val="99"/>
    <w:semiHidden/>
    <w:unhideWhenUsed/>
    <w:rsid w:val="0010035C"/>
    <w:pPr>
      <w:pBdr>
        <w:top w:val="single" w:sz="6" w:space="1" w:color="auto"/>
      </w:pBdr>
      <w:spacing w:after="0" w:line="36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7"/>
    <w:link w:val="z-1"/>
    <w:uiPriority w:val="99"/>
    <w:semiHidden/>
    <w:rsid w:val="0010035C"/>
    <w:rPr>
      <w:rFonts w:ascii="Arial" w:eastAsia="Times New Roman" w:hAnsi="Arial" w:cs="Times New Roman"/>
      <w:vanish/>
      <w:sz w:val="16"/>
      <w:szCs w:val="16"/>
      <w:lang w:val="x-none" w:eastAsia="x-none"/>
    </w:rPr>
  </w:style>
  <w:style w:type="paragraph" w:customStyle="1" w:styleId="a4">
    <w:name w:val="список с точками"/>
    <w:basedOn w:val="a6"/>
    <w:rsid w:val="0010035C"/>
    <w:pPr>
      <w:numPr>
        <w:numId w:val="20"/>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c">
    <w:name w:val="Для таблиц"/>
    <w:basedOn w:val="a6"/>
    <w:rsid w:val="0010035C"/>
    <w:pPr>
      <w:spacing w:after="0" w:line="360" w:lineRule="auto"/>
    </w:pPr>
    <w:rPr>
      <w:rFonts w:ascii="Times New Roman" w:eastAsia="Times New Roman" w:hAnsi="Times New Roman" w:cs="Times New Roman"/>
      <w:sz w:val="24"/>
      <w:szCs w:val="24"/>
      <w:lang w:eastAsia="ru-RU"/>
    </w:rPr>
  </w:style>
  <w:style w:type="paragraph" w:styleId="35">
    <w:name w:val="Body Text 3"/>
    <w:basedOn w:val="a6"/>
    <w:link w:val="36"/>
    <w:uiPriority w:val="99"/>
    <w:unhideWhenUsed/>
    <w:rsid w:val="0010035C"/>
    <w:pPr>
      <w:spacing w:after="120" w:line="360" w:lineRule="auto"/>
    </w:pPr>
    <w:rPr>
      <w:rFonts w:ascii="Times New Roman" w:eastAsia="Times New Roman" w:hAnsi="Times New Roman" w:cs="Times New Roman"/>
      <w:sz w:val="16"/>
      <w:szCs w:val="16"/>
      <w:lang w:val="x-none" w:eastAsia="x-none"/>
    </w:rPr>
  </w:style>
  <w:style w:type="character" w:customStyle="1" w:styleId="36">
    <w:name w:val="Основной текст 3 Знак"/>
    <w:basedOn w:val="a7"/>
    <w:link w:val="35"/>
    <w:uiPriority w:val="99"/>
    <w:rsid w:val="0010035C"/>
    <w:rPr>
      <w:rFonts w:ascii="Times New Roman" w:eastAsia="Times New Roman" w:hAnsi="Times New Roman" w:cs="Times New Roman"/>
      <w:sz w:val="16"/>
      <w:szCs w:val="16"/>
      <w:lang w:val="x-none" w:eastAsia="x-none"/>
    </w:rPr>
  </w:style>
  <w:style w:type="paragraph" w:customStyle="1" w:styleId="blacktext">
    <w:name w:val="blacktext"/>
    <w:basedOn w:val="a6"/>
    <w:rsid w:val="0010035C"/>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10035C"/>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10035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
    <w:name w:val="Основной текст + Курсив57"/>
    <w:rsid w:val="0010035C"/>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10035C"/>
    <w:rPr>
      <w:rFonts w:ascii="Times New Roman" w:hAnsi="Times New Roman" w:cs="Times New Roman"/>
      <w:b/>
      <w:bCs/>
      <w:color w:val="000000"/>
      <w:spacing w:val="0"/>
      <w:sz w:val="20"/>
      <w:szCs w:val="20"/>
      <w:shd w:val="clear" w:color="auto" w:fill="FFFFFF"/>
      <w:lang w:val="en-US"/>
    </w:rPr>
  </w:style>
  <w:style w:type="character" w:customStyle="1" w:styleId="56">
    <w:name w:val="Основной текст + Курсив56"/>
    <w:rsid w:val="0010035C"/>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10035C"/>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10035C"/>
    <w:pPr>
      <w:spacing w:after="0" w:line="360" w:lineRule="auto"/>
      <w:ind w:left="720"/>
      <w:contextualSpacing/>
    </w:pPr>
    <w:rPr>
      <w:rFonts w:ascii="Times New Roman" w:eastAsia="Times New Roman" w:hAnsi="Times New Roman" w:cs="Times New Roman"/>
      <w:sz w:val="20"/>
      <w:szCs w:val="20"/>
      <w:lang w:eastAsia="ru-RU"/>
    </w:rPr>
  </w:style>
  <w:style w:type="paragraph" w:styleId="affd">
    <w:name w:val="Body Text Indent"/>
    <w:basedOn w:val="a6"/>
    <w:link w:val="affe"/>
    <w:uiPriority w:val="99"/>
    <w:semiHidden/>
    <w:unhideWhenUsed/>
    <w:rsid w:val="0010035C"/>
    <w:pPr>
      <w:spacing w:after="120"/>
      <w:ind w:left="283"/>
    </w:pPr>
    <w:rPr>
      <w:rFonts w:ascii="Calibri" w:eastAsia="Calibri" w:hAnsi="Calibri" w:cs="Times New Roman"/>
    </w:rPr>
  </w:style>
  <w:style w:type="character" w:customStyle="1" w:styleId="affe">
    <w:name w:val="Основной текст с отступом Знак"/>
    <w:basedOn w:val="a7"/>
    <w:link w:val="affd"/>
    <w:uiPriority w:val="99"/>
    <w:semiHidden/>
    <w:rsid w:val="0010035C"/>
    <w:rPr>
      <w:rFonts w:ascii="Calibri" w:eastAsia="Calibri" w:hAnsi="Calibri" w:cs="Times New Roman"/>
    </w:rPr>
  </w:style>
  <w:style w:type="numbering" w:customStyle="1" w:styleId="53">
    <w:name w:val="Нет списка5"/>
    <w:next w:val="a9"/>
    <w:uiPriority w:val="99"/>
    <w:semiHidden/>
    <w:unhideWhenUsed/>
    <w:rsid w:val="0010035C"/>
  </w:style>
  <w:style w:type="table" w:customStyle="1" w:styleId="72">
    <w:name w:val="Сетка таблицы7"/>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003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
    <w:name w:val="Колонтитули"/>
    <w:rsid w:val="0010035C"/>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1">
    <w:name w:val="Перечень )"/>
    <w:next w:val="a6"/>
    <w:qFormat/>
    <w:rsid w:val="0010035C"/>
    <w:pPr>
      <w:numPr>
        <w:numId w:val="27"/>
      </w:numPr>
      <w:pBdr>
        <w:top w:val="nil"/>
        <w:left w:val="nil"/>
        <w:bottom w:val="nil"/>
        <w:right w:val="nil"/>
        <w:between w:val="nil"/>
        <w:bar w:val="nil"/>
      </w:pBdr>
      <w:tabs>
        <w:tab w:val="clear" w:pos="708"/>
      </w:tabs>
      <w:spacing w:line="360" w:lineRule="auto"/>
      <w:ind w:left="720" w:hanging="360"/>
      <w:jc w:val="both"/>
    </w:pPr>
    <w:rPr>
      <w:rFonts w:ascii="Times" w:eastAsia="Times" w:hAnsi="Times" w:cs="Times"/>
      <w:sz w:val="28"/>
      <w:szCs w:val="28"/>
    </w:rPr>
  </w:style>
  <w:style w:type="character" w:customStyle="1" w:styleId="Hyperlink0">
    <w:name w:val="Hyperlink.0"/>
    <w:rsid w:val="0010035C"/>
    <w:rPr>
      <w:rFonts w:ascii="Times" w:eastAsia="Times" w:hAnsi="Times" w:cs="Times"/>
      <w:sz w:val="28"/>
      <w:szCs w:val="28"/>
      <w:shd w:val="clear" w:color="auto" w:fill="FFFFFF"/>
      <w:lang w:val="ru-RU"/>
    </w:rPr>
  </w:style>
  <w:style w:type="numbering" w:customStyle="1" w:styleId="1d">
    <w:name w:val="Імпортований стиль 1"/>
    <w:rsid w:val="0010035C"/>
  </w:style>
  <w:style w:type="numbering" w:customStyle="1" w:styleId="28">
    <w:name w:val="Імпортований стиль 2"/>
    <w:rsid w:val="0010035C"/>
  </w:style>
  <w:style w:type="numbering" w:customStyle="1" w:styleId="37">
    <w:name w:val="Імпортований стиль 3"/>
    <w:rsid w:val="0010035C"/>
  </w:style>
  <w:style w:type="numbering" w:customStyle="1" w:styleId="4">
    <w:name w:val="Імпортований стиль 4"/>
    <w:rsid w:val="0010035C"/>
    <w:pPr>
      <w:numPr>
        <w:numId w:val="25"/>
      </w:numPr>
    </w:pPr>
  </w:style>
  <w:style w:type="numbering" w:customStyle="1" w:styleId="54">
    <w:name w:val="Імпортований стиль 5"/>
    <w:rsid w:val="0010035C"/>
  </w:style>
  <w:style w:type="numbering" w:customStyle="1" w:styleId="63">
    <w:name w:val="Імпортований стиль 6"/>
    <w:rsid w:val="0010035C"/>
  </w:style>
  <w:style w:type="numbering" w:customStyle="1" w:styleId="73">
    <w:name w:val="Імпортований стиль 7"/>
    <w:rsid w:val="0010035C"/>
  </w:style>
  <w:style w:type="numbering" w:customStyle="1" w:styleId="82">
    <w:name w:val="Імпортований стиль 8"/>
    <w:rsid w:val="0010035C"/>
  </w:style>
  <w:style w:type="numbering" w:customStyle="1" w:styleId="93">
    <w:name w:val="Імпортований стиль 9"/>
    <w:rsid w:val="0010035C"/>
  </w:style>
  <w:style w:type="numbering" w:customStyle="1" w:styleId="100">
    <w:name w:val="Імпортований стиль 10"/>
    <w:rsid w:val="0010035C"/>
  </w:style>
  <w:style w:type="numbering" w:customStyle="1" w:styleId="114">
    <w:name w:val="Імпортований стиль 11"/>
    <w:rsid w:val="0010035C"/>
  </w:style>
  <w:style w:type="numbering" w:customStyle="1" w:styleId="121">
    <w:name w:val="Імпортований стиль 12"/>
    <w:rsid w:val="0010035C"/>
  </w:style>
  <w:style w:type="numbering" w:customStyle="1" w:styleId="130">
    <w:name w:val="Імпортований стиль 13"/>
    <w:rsid w:val="0010035C"/>
  </w:style>
  <w:style w:type="numbering" w:customStyle="1" w:styleId="140">
    <w:name w:val="Імпортований стиль 14"/>
    <w:rsid w:val="0010035C"/>
  </w:style>
  <w:style w:type="numbering" w:customStyle="1" w:styleId="150">
    <w:name w:val="Імпортований стиль 15"/>
    <w:rsid w:val="0010035C"/>
  </w:style>
  <w:style w:type="character" w:customStyle="1" w:styleId="afff0">
    <w:name w:val="Лінк"/>
    <w:rsid w:val="0010035C"/>
    <w:rPr>
      <w:color w:val="0000FF"/>
      <w:u w:val="single" w:color="0000FF"/>
    </w:rPr>
  </w:style>
  <w:style w:type="character" w:customStyle="1" w:styleId="Hyperlink1">
    <w:name w:val="Hyperlink.1"/>
    <w:rsid w:val="0010035C"/>
    <w:rPr>
      <w:color w:val="0000FF"/>
      <w:sz w:val="20"/>
      <w:szCs w:val="20"/>
      <w:u w:val="single" w:color="0000FF"/>
    </w:rPr>
  </w:style>
  <w:style w:type="numbering" w:customStyle="1" w:styleId="160">
    <w:name w:val="Імпортований стиль 16"/>
    <w:rsid w:val="0010035C"/>
  </w:style>
  <w:style w:type="character" w:customStyle="1" w:styleId="Hyperlink2">
    <w:name w:val="Hyperlink.2"/>
    <w:rsid w:val="0010035C"/>
    <w:rPr>
      <w:rFonts w:ascii="Times" w:eastAsia="Times" w:hAnsi="Times" w:cs="Times"/>
      <w:sz w:val="28"/>
      <w:szCs w:val="28"/>
      <w:lang w:val="ru-RU"/>
    </w:rPr>
  </w:style>
  <w:style w:type="numbering" w:customStyle="1" w:styleId="170">
    <w:name w:val="Імпортований стиль 17"/>
    <w:rsid w:val="0010035C"/>
  </w:style>
  <w:style w:type="numbering" w:customStyle="1" w:styleId="180">
    <w:name w:val="Імпортований стиль 18"/>
    <w:rsid w:val="0010035C"/>
  </w:style>
  <w:style w:type="numbering" w:customStyle="1" w:styleId="190">
    <w:name w:val="Імпортований стиль 19"/>
    <w:rsid w:val="0010035C"/>
  </w:style>
  <w:style w:type="numbering" w:customStyle="1" w:styleId="200">
    <w:name w:val="Імпортований стиль 20"/>
    <w:rsid w:val="0010035C"/>
  </w:style>
  <w:style w:type="numbering" w:customStyle="1" w:styleId="213">
    <w:name w:val="Імпортований стиль 21"/>
    <w:rsid w:val="0010035C"/>
  </w:style>
  <w:style w:type="numbering" w:customStyle="1" w:styleId="221">
    <w:name w:val="Імпортований стиль 22"/>
    <w:rsid w:val="0010035C"/>
  </w:style>
  <w:style w:type="numbering" w:customStyle="1" w:styleId="230">
    <w:name w:val="Імпортований стиль 23"/>
    <w:rsid w:val="0010035C"/>
  </w:style>
  <w:style w:type="numbering" w:customStyle="1" w:styleId="240">
    <w:name w:val="Імпортований стиль 24"/>
    <w:rsid w:val="0010035C"/>
  </w:style>
  <w:style w:type="numbering" w:customStyle="1" w:styleId="250">
    <w:name w:val="Імпортований стиль 25"/>
    <w:rsid w:val="0010035C"/>
  </w:style>
  <w:style w:type="numbering" w:customStyle="1" w:styleId="260">
    <w:name w:val="Імпортований стиль 26"/>
    <w:rsid w:val="0010035C"/>
  </w:style>
  <w:style w:type="numbering" w:customStyle="1" w:styleId="270">
    <w:name w:val="Імпортований стиль 27"/>
    <w:rsid w:val="0010035C"/>
  </w:style>
  <w:style w:type="numbering" w:customStyle="1" w:styleId="280">
    <w:name w:val="Імпортований стиль 28"/>
    <w:rsid w:val="0010035C"/>
  </w:style>
  <w:style w:type="numbering" w:customStyle="1" w:styleId="29">
    <w:name w:val="Імпортований стиль 29"/>
    <w:rsid w:val="0010035C"/>
  </w:style>
  <w:style w:type="numbering" w:customStyle="1" w:styleId="300">
    <w:name w:val="Імпортований стиль 30"/>
    <w:rsid w:val="0010035C"/>
  </w:style>
  <w:style w:type="numbering" w:customStyle="1" w:styleId="313">
    <w:name w:val="Імпортований стиль 31"/>
    <w:rsid w:val="0010035C"/>
  </w:style>
  <w:style w:type="numbering" w:customStyle="1" w:styleId="321">
    <w:name w:val="Імпортований стиль 32"/>
    <w:rsid w:val="0010035C"/>
  </w:style>
  <w:style w:type="numbering" w:customStyle="1" w:styleId="330">
    <w:name w:val="Імпортований стиль 33"/>
    <w:rsid w:val="0010035C"/>
  </w:style>
  <w:style w:type="numbering" w:customStyle="1" w:styleId="340">
    <w:name w:val="Імпортований стиль 34"/>
    <w:rsid w:val="0010035C"/>
  </w:style>
  <w:style w:type="numbering" w:customStyle="1" w:styleId="350">
    <w:name w:val="Імпортований стиль 35"/>
    <w:rsid w:val="0010035C"/>
  </w:style>
  <w:style w:type="numbering" w:customStyle="1" w:styleId="360">
    <w:name w:val="Імпортований стиль 36"/>
    <w:rsid w:val="0010035C"/>
  </w:style>
  <w:style w:type="numbering" w:customStyle="1" w:styleId="370">
    <w:name w:val="Імпортований стиль 37"/>
    <w:rsid w:val="0010035C"/>
  </w:style>
  <w:style w:type="numbering" w:customStyle="1" w:styleId="38">
    <w:name w:val="Імпортований стиль 38"/>
    <w:rsid w:val="0010035C"/>
  </w:style>
  <w:style w:type="numbering" w:customStyle="1" w:styleId="39">
    <w:name w:val="Імпортований стиль 39"/>
    <w:rsid w:val="0010035C"/>
  </w:style>
  <w:style w:type="numbering" w:customStyle="1" w:styleId="400">
    <w:name w:val="Імпортований стиль 40"/>
    <w:rsid w:val="0010035C"/>
  </w:style>
  <w:style w:type="numbering" w:customStyle="1" w:styleId="414">
    <w:name w:val="Імпортований стиль 41"/>
    <w:rsid w:val="0010035C"/>
  </w:style>
  <w:style w:type="numbering" w:customStyle="1" w:styleId="421">
    <w:name w:val="Імпортований стиль 42"/>
    <w:rsid w:val="0010035C"/>
  </w:style>
  <w:style w:type="numbering" w:customStyle="1" w:styleId="431">
    <w:name w:val="Імпортований стиль 43"/>
    <w:rsid w:val="0010035C"/>
  </w:style>
  <w:style w:type="numbering" w:customStyle="1" w:styleId="440">
    <w:name w:val="Імпортований стиль 44"/>
    <w:rsid w:val="0010035C"/>
  </w:style>
  <w:style w:type="numbering" w:customStyle="1" w:styleId="45">
    <w:name w:val="Імпортований стиль 45"/>
    <w:rsid w:val="0010035C"/>
  </w:style>
  <w:style w:type="numbering" w:customStyle="1" w:styleId="46">
    <w:name w:val="Імпортований стиль 46"/>
    <w:rsid w:val="0010035C"/>
  </w:style>
  <w:style w:type="numbering" w:customStyle="1" w:styleId="47">
    <w:name w:val="Імпортований стиль 47"/>
    <w:rsid w:val="0010035C"/>
  </w:style>
  <w:style w:type="numbering" w:customStyle="1" w:styleId="48">
    <w:name w:val="Імпортований стиль 48"/>
    <w:rsid w:val="0010035C"/>
  </w:style>
  <w:style w:type="numbering" w:customStyle="1" w:styleId="49">
    <w:name w:val="Імпортований стиль 49"/>
    <w:rsid w:val="0010035C"/>
  </w:style>
  <w:style w:type="numbering" w:customStyle="1" w:styleId="500">
    <w:name w:val="Імпортований стиль 50"/>
    <w:rsid w:val="0010035C"/>
  </w:style>
  <w:style w:type="numbering" w:customStyle="1" w:styleId="511">
    <w:name w:val="Імпортований стиль 51"/>
    <w:rsid w:val="0010035C"/>
  </w:style>
  <w:style w:type="numbering" w:customStyle="1" w:styleId="520">
    <w:name w:val="Імпортований стиль 52"/>
    <w:rsid w:val="0010035C"/>
  </w:style>
  <w:style w:type="numbering" w:customStyle="1" w:styleId="530">
    <w:name w:val="Імпортований стиль 53"/>
    <w:rsid w:val="0010035C"/>
  </w:style>
  <w:style w:type="numbering" w:customStyle="1" w:styleId="540">
    <w:name w:val="Імпортований стиль 54"/>
    <w:rsid w:val="0010035C"/>
  </w:style>
  <w:style w:type="numbering" w:customStyle="1" w:styleId="55">
    <w:name w:val="Імпортований стиль 55"/>
    <w:rsid w:val="0010035C"/>
  </w:style>
  <w:style w:type="numbering" w:customStyle="1" w:styleId="560">
    <w:name w:val="Імпортований стиль 56"/>
    <w:rsid w:val="0010035C"/>
  </w:style>
  <w:style w:type="numbering" w:customStyle="1" w:styleId="570">
    <w:name w:val="Імпортований стиль 57"/>
    <w:rsid w:val="0010035C"/>
  </w:style>
  <w:style w:type="numbering" w:customStyle="1" w:styleId="58">
    <w:name w:val="Імпортований стиль 58"/>
    <w:rsid w:val="0010035C"/>
  </w:style>
  <w:style w:type="numbering" w:customStyle="1" w:styleId="59">
    <w:name w:val="Імпортований стиль 59"/>
    <w:rsid w:val="0010035C"/>
  </w:style>
  <w:style w:type="numbering" w:customStyle="1" w:styleId="600">
    <w:name w:val="Імпортований стиль 60"/>
    <w:rsid w:val="0010035C"/>
  </w:style>
  <w:style w:type="numbering" w:customStyle="1" w:styleId="611">
    <w:name w:val="Імпортований стиль 61"/>
    <w:rsid w:val="0010035C"/>
  </w:style>
  <w:style w:type="numbering" w:customStyle="1" w:styleId="620">
    <w:name w:val="Імпортований стиль 62"/>
    <w:rsid w:val="0010035C"/>
  </w:style>
  <w:style w:type="numbering" w:customStyle="1" w:styleId="630">
    <w:name w:val="Імпортований стиль 63"/>
    <w:rsid w:val="0010035C"/>
  </w:style>
  <w:style w:type="numbering" w:customStyle="1" w:styleId="64">
    <w:name w:val="Імпортований стиль 64"/>
    <w:rsid w:val="0010035C"/>
  </w:style>
  <w:style w:type="numbering" w:customStyle="1" w:styleId="65">
    <w:name w:val="Імпортований стиль 65"/>
    <w:rsid w:val="0010035C"/>
  </w:style>
  <w:style w:type="numbering" w:customStyle="1" w:styleId="66">
    <w:name w:val="Імпортований стиль 66"/>
    <w:rsid w:val="0010035C"/>
  </w:style>
  <w:style w:type="numbering" w:customStyle="1" w:styleId="67">
    <w:name w:val="Імпортований стиль 67"/>
    <w:rsid w:val="0010035C"/>
  </w:style>
  <w:style w:type="numbering" w:customStyle="1" w:styleId="68">
    <w:name w:val="Імпортований стиль 68"/>
    <w:rsid w:val="0010035C"/>
  </w:style>
  <w:style w:type="numbering" w:customStyle="1" w:styleId="69">
    <w:name w:val="Імпортований стиль 69"/>
    <w:rsid w:val="0010035C"/>
  </w:style>
  <w:style w:type="numbering" w:customStyle="1" w:styleId="700">
    <w:name w:val="Імпортований стиль 70"/>
    <w:rsid w:val="0010035C"/>
  </w:style>
  <w:style w:type="numbering" w:customStyle="1" w:styleId="710">
    <w:name w:val="Імпортований стиль 71"/>
    <w:rsid w:val="0010035C"/>
  </w:style>
  <w:style w:type="numbering" w:customStyle="1" w:styleId="720">
    <w:name w:val="Імпортований стиль 72"/>
    <w:rsid w:val="0010035C"/>
  </w:style>
  <w:style w:type="numbering" w:customStyle="1" w:styleId="730">
    <w:name w:val="Імпортований стиль 73"/>
    <w:rsid w:val="0010035C"/>
  </w:style>
  <w:style w:type="numbering" w:customStyle="1" w:styleId="74">
    <w:name w:val="Імпортований стиль 74"/>
    <w:rsid w:val="0010035C"/>
  </w:style>
  <w:style w:type="paragraph" w:customStyle="1" w:styleId="afff1">
    <w:name w:val="Табл"/>
    <w:rsid w:val="0010035C"/>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10035C"/>
  </w:style>
  <w:style w:type="numbering" w:customStyle="1" w:styleId="76">
    <w:name w:val="Імпортований стиль 76"/>
    <w:rsid w:val="0010035C"/>
  </w:style>
  <w:style w:type="numbering" w:customStyle="1" w:styleId="77">
    <w:name w:val="Імпортований стиль 77"/>
    <w:rsid w:val="0010035C"/>
  </w:style>
  <w:style w:type="numbering" w:customStyle="1" w:styleId="78">
    <w:name w:val="Імпортований стиль 78"/>
    <w:rsid w:val="0010035C"/>
  </w:style>
  <w:style w:type="numbering" w:customStyle="1" w:styleId="79">
    <w:name w:val="Імпортований стиль 79"/>
    <w:rsid w:val="0010035C"/>
  </w:style>
  <w:style w:type="numbering" w:customStyle="1" w:styleId="800">
    <w:name w:val="Імпортований стиль 80"/>
    <w:rsid w:val="0010035C"/>
  </w:style>
  <w:style w:type="numbering" w:customStyle="1" w:styleId="810">
    <w:name w:val="Імпортований стиль 81"/>
    <w:rsid w:val="0010035C"/>
  </w:style>
  <w:style w:type="numbering" w:customStyle="1" w:styleId="820">
    <w:name w:val="Імпортований стиль 82"/>
    <w:rsid w:val="0010035C"/>
  </w:style>
  <w:style w:type="numbering" w:customStyle="1" w:styleId="83">
    <w:name w:val="Імпортований стиль 83"/>
    <w:rsid w:val="0010035C"/>
  </w:style>
  <w:style w:type="numbering" w:customStyle="1" w:styleId="84">
    <w:name w:val="Імпортований стиль 84"/>
    <w:rsid w:val="0010035C"/>
  </w:style>
  <w:style w:type="numbering" w:customStyle="1" w:styleId="85">
    <w:name w:val="Імпортований стиль 85"/>
    <w:rsid w:val="0010035C"/>
  </w:style>
  <w:style w:type="numbering" w:customStyle="1" w:styleId="86">
    <w:name w:val="Імпортований стиль 86"/>
    <w:rsid w:val="0010035C"/>
  </w:style>
  <w:style w:type="numbering" w:customStyle="1" w:styleId="87">
    <w:name w:val="Імпортований стиль 87"/>
    <w:rsid w:val="0010035C"/>
  </w:style>
  <w:style w:type="numbering" w:customStyle="1" w:styleId="88">
    <w:name w:val="Імпортований стиль 88"/>
    <w:rsid w:val="0010035C"/>
  </w:style>
  <w:style w:type="numbering" w:customStyle="1" w:styleId="89">
    <w:name w:val="Імпортований стиль 89"/>
    <w:rsid w:val="0010035C"/>
    <w:pPr>
      <w:numPr>
        <w:numId w:val="111"/>
      </w:numPr>
    </w:pPr>
  </w:style>
  <w:style w:type="numbering" w:customStyle="1" w:styleId="90">
    <w:name w:val="Імпортований стиль 90"/>
    <w:rsid w:val="0010035C"/>
    <w:pPr>
      <w:numPr>
        <w:numId w:val="112"/>
      </w:numPr>
    </w:pPr>
  </w:style>
  <w:style w:type="paragraph" w:styleId="afff2">
    <w:name w:val="Document Map"/>
    <w:basedOn w:val="a6"/>
    <w:link w:val="afff3"/>
    <w:uiPriority w:val="99"/>
    <w:semiHidden/>
    <w:unhideWhenUsed/>
    <w:rsid w:val="0010035C"/>
    <w:pPr>
      <w:suppressAutoHyphens/>
      <w:spacing w:after="0" w:line="360" w:lineRule="auto"/>
      <w:ind w:firstLine="709"/>
      <w:jc w:val="both"/>
    </w:pPr>
    <w:rPr>
      <w:rFonts w:ascii="Tahoma" w:eastAsia="Calibri" w:hAnsi="Tahoma" w:cs="Times New Roman"/>
      <w:sz w:val="16"/>
      <w:szCs w:val="16"/>
      <w:lang w:val="x-none" w:eastAsia="x-none"/>
    </w:rPr>
  </w:style>
  <w:style w:type="character" w:customStyle="1" w:styleId="afff3">
    <w:name w:val="Схема документа Знак"/>
    <w:basedOn w:val="a7"/>
    <w:link w:val="afff2"/>
    <w:uiPriority w:val="99"/>
    <w:semiHidden/>
    <w:rsid w:val="0010035C"/>
    <w:rPr>
      <w:rFonts w:ascii="Tahoma" w:eastAsia="Calibri" w:hAnsi="Tahoma" w:cs="Times New Roman"/>
      <w:sz w:val="16"/>
      <w:szCs w:val="16"/>
      <w:lang w:val="x-none" w:eastAsia="x-none"/>
    </w:rPr>
  </w:style>
  <w:style w:type="paragraph" w:customStyle="1" w:styleId="-11">
    <w:name w:val="Цветной список - Акцент 11"/>
    <w:basedOn w:val="a6"/>
    <w:uiPriority w:val="34"/>
    <w:qFormat/>
    <w:rsid w:val="0010035C"/>
    <w:pPr>
      <w:ind w:left="720"/>
      <w:contextualSpacing/>
    </w:pPr>
    <w:rPr>
      <w:rFonts w:ascii="Calibri" w:eastAsia="Calibri" w:hAnsi="Calibri" w:cs="Times New Roman"/>
      <w:lang w:val="en-US"/>
    </w:rPr>
  </w:style>
  <w:style w:type="paragraph" w:customStyle="1" w:styleId="xl63">
    <w:name w:val="xl63"/>
    <w:basedOn w:val="a6"/>
    <w:rsid w:val="0010035C"/>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e">
    <w:name w:val="Обычный1"/>
    <w:rsid w:val="0010035C"/>
    <w:rPr>
      <w:rFonts w:ascii="Calibri" w:eastAsia="Calibri" w:hAnsi="Calibri" w:cs="Calibri"/>
      <w:color w:val="000000"/>
      <w:lang w:eastAsia="ru-RU"/>
    </w:rPr>
  </w:style>
  <w:style w:type="paragraph" w:styleId="afff4">
    <w:name w:val="Title"/>
    <w:basedOn w:val="a6"/>
    <w:next w:val="a6"/>
    <w:link w:val="afff5"/>
    <w:uiPriority w:val="10"/>
    <w:qFormat/>
    <w:rsid w:val="0010035C"/>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val="x-none" w:eastAsia="ru-RU"/>
    </w:rPr>
  </w:style>
  <w:style w:type="character" w:customStyle="1" w:styleId="afff5">
    <w:name w:val="Название Знак"/>
    <w:basedOn w:val="a7"/>
    <w:link w:val="afff4"/>
    <w:uiPriority w:val="10"/>
    <w:rsid w:val="0010035C"/>
    <w:rPr>
      <w:rFonts w:ascii="Calibri Light" w:eastAsia="Times New Roman" w:hAnsi="Calibri Light" w:cs="Times New Roman"/>
      <w:color w:val="323E4F"/>
      <w:spacing w:val="5"/>
      <w:kern w:val="28"/>
      <w:sz w:val="52"/>
      <w:szCs w:val="52"/>
      <w:lang w:val="x-none" w:eastAsia="ru-RU"/>
    </w:rPr>
  </w:style>
  <w:style w:type="paragraph" w:styleId="afff6">
    <w:name w:val="Subtitle"/>
    <w:basedOn w:val="a6"/>
    <w:next w:val="a6"/>
    <w:link w:val="afff7"/>
    <w:uiPriority w:val="11"/>
    <w:qFormat/>
    <w:rsid w:val="0010035C"/>
    <w:pPr>
      <w:numPr>
        <w:ilvl w:val="1"/>
      </w:numPr>
      <w:ind w:firstLine="709"/>
    </w:pPr>
    <w:rPr>
      <w:rFonts w:ascii="Calibri Light" w:eastAsia="Times New Roman" w:hAnsi="Calibri Light" w:cs="Times New Roman"/>
      <w:i/>
      <w:iCs/>
      <w:color w:val="5B9BD5"/>
      <w:spacing w:val="15"/>
      <w:sz w:val="24"/>
      <w:szCs w:val="24"/>
      <w:lang w:val="x-none" w:eastAsia="ru-RU"/>
    </w:rPr>
  </w:style>
  <w:style w:type="character" w:customStyle="1" w:styleId="afff7">
    <w:name w:val="Подзаголовок Знак"/>
    <w:basedOn w:val="a7"/>
    <w:link w:val="afff6"/>
    <w:uiPriority w:val="11"/>
    <w:rsid w:val="0010035C"/>
    <w:rPr>
      <w:rFonts w:ascii="Calibri Light" w:eastAsia="Times New Roman" w:hAnsi="Calibri Light" w:cs="Times New Roman"/>
      <w:i/>
      <w:iCs/>
      <w:color w:val="5B9BD5"/>
      <w:spacing w:val="15"/>
      <w:sz w:val="24"/>
      <w:szCs w:val="24"/>
      <w:lang w:val="x-none" w:eastAsia="ru-RU"/>
    </w:rPr>
  </w:style>
  <w:style w:type="table" w:customStyle="1" w:styleId="2a">
    <w:name w:val="2"/>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
    <w:name w:val="1"/>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locked/>
    <w:rsid w:val="0010035C"/>
    <w:rPr>
      <w:rFonts w:ascii="NewtonCSanPin" w:eastAsia="Times New Roman" w:hAnsi="NewtonCSanPin" w:cs="Times New Roman"/>
      <w:color w:val="000000"/>
      <w:sz w:val="21"/>
      <w:szCs w:val="21"/>
    </w:rPr>
  </w:style>
  <w:style w:type="paragraph" w:customStyle="1" w:styleId="afff9">
    <w:name w:val="Основной"/>
    <w:basedOn w:val="a6"/>
    <w:link w:val="afff8"/>
    <w:rsid w:val="0010035C"/>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0">
    <w:name w:val="Стиль1 Знак"/>
    <w:link w:val="1f1"/>
    <w:locked/>
    <w:rsid w:val="0010035C"/>
    <w:rPr>
      <w:rFonts w:ascii="Times New Roman" w:hAnsi="Times New Roman" w:cs="Times New Roman"/>
      <w:sz w:val="28"/>
      <w:szCs w:val="28"/>
    </w:rPr>
  </w:style>
  <w:style w:type="paragraph" w:customStyle="1" w:styleId="1f1">
    <w:name w:val="Стиль1"/>
    <w:link w:val="1f0"/>
    <w:qFormat/>
    <w:rsid w:val="0010035C"/>
    <w:pPr>
      <w:suppressAutoHyphens/>
      <w:spacing w:line="360" w:lineRule="auto"/>
      <w:ind w:firstLine="709"/>
      <w:contextualSpacing/>
      <w:jc w:val="both"/>
    </w:pPr>
    <w:rPr>
      <w:rFonts w:ascii="Times New Roman" w:hAnsi="Times New Roman" w:cs="Times New Roman"/>
      <w:sz w:val="28"/>
      <w:szCs w:val="28"/>
    </w:rPr>
  </w:style>
  <w:style w:type="character" w:customStyle="1" w:styleId="2b">
    <w:name w:val="Стиль2 Знак"/>
    <w:link w:val="2"/>
    <w:uiPriority w:val="99"/>
    <w:locked/>
    <w:rsid w:val="0010035C"/>
    <w:rPr>
      <w:rFonts w:ascii="Times New Roman" w:hAnsi="Times New Roman"/>
      <w:sz w:val="28"/>
      <w:szCs w:val="28"/>
      <w:lang w:val="x-none" w:eastAsia="x-none"/>
    </w:rPr>
  </w:style>
  <w:style w:type="paragraph" w:customStyle="1" w:styleId="2">
    <w:name w:val="Стиль2"/>
    <w:link w:val="2b"/>
    <w:uiPriority w:val="99"/>
    <w:qFormat/>
    <w:rsid w:val="0010035C"/>
    <w:pPr>
      <w:numPr>
        <w:numId w:val="113"/>
      </w:numPr>
      <w:suppressAutoHyphens/>
      <w:spacing w:line="360" w:lineRule="auto"/>
      <w:ind w:left="0" w:firstLine="709"/>
      <w:contextualSpacing/>
      <w:jc w:val="both"/>
    </w:pPr>
    <w:rPr>
      <w:rFonts w:ascii="Times New Roman" w:hAnsi="Times New Roman"/>
      <w:sz w:val="28"/>
      <w:szCs w:val="28"/>
      <w:lang w:val="x-none" w:eastAsia="x-none"/>
    </w:rPr>
  </w:style>
  <w:style w:type="character" w:customStyle="1" w:styleId="3a">
    <w:name w:val="Стиль3 Знак"/>
    <w:link w:val="3"/>
    <w:uiPriority w:val="99"/>
    <w:locked/>
    <w:rsid w:val="0010035C"/>
    <w:rPr>
      <w:rFonts w:ascii="Times New Roman" w:hAnsi="Times New Roman"/>
      <w:sz w:val="28"/>
      <w:szCs w:val="28"/>
      <w:lang w:val="x-none" w:eastAsia="x-none"/>
    </w:rPr>
  </w:style>
  <w:style w:type="paragraph" w:customStyle="1" w:styleId="3">
    <w:name w:val="Стиль3"/>
    <w:basedOn w:val="1f1"/>
    <w:link w:val="3a"/>
    <w:uiPriority w:val="99"/>
    <w:qFormat/>
    <w:rsid w:val="0010035C"/>
    <w:pPr>
      <w:numPr>
        <w:numId w:val="114"/>
      </w:numPr>
      <w:ind w:left="0" w:firstLine="709"/>
    </w:pPr>
    <w:rPr>
      <w:rFonts w:cstheme="minorBidi"/>
      <w:lang w:val="x-none" w:eastAsia="x-none"/>
    </w:rPr>
  </w:style>
  <w:style w:type="numbering" w:customStyle="1" w:styleId="6a">
    <w:name w:val="Нет списка6"/>
    <w:next w:val="a9"/>
    <w:uiPriority w:val="99"/>
    <w:semiHidden/>
    <w:unhideWhenUsed/>
    <w:rsid w:val="0010035C"/>
  </w:style>
  <w:style w:type="numbering" w:customStyle="1" w:styleId="122">
    <w:name w:val="Нет списка12"/>
    <w:next w:val="a9"/>
    <w:uiPriority w:val="99"/>
    <w:semiHidden/>
    <w:unhideWhenUsed/>
    <w:rsid w:val="0010035C"/>
  </w:style>
  <w:style w:type="character" w:customStyle="1" w:styleId="afffa">
    <w:name w:val="Сноска_"/>
    <w:link w:val="afffb"/>
    <w:rsid w:val="0010035C"/>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10035C"/>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10035C"/>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d">
    <w:name w:val="Колонтитул"/>
    <w:basedOn w:val="a6"/>
    <w:link w:val="afffc"/>
    <w:rsid w:val="0010035C"/>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a">
    <w:name w:val="Сетка таблицы8"/>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9"/>
    <w:uiPriority w:val="99"/>
    <w:semiHidden/>
    <w:unhideWhenUsed/>
    <w:rsid w:val="0010035C"/>
  </w:style>
  <w:style w:type="character" w:customStyle="1" w:styleId="2c">
    <w:name w:val="Основной текст (2)_"/>
    <w:rsid w:val="0010035C"/>
    <w:rPr>
      <w:rFonts w:ascii="Arial" w:eastAsia="Arial" w:hAnsi="Arial" w:cs="Arial"/>
      <w:b w:val="0"/>
      <w:bCs w:val="0"/>
      <w:i w:val="0"/>
      <w:iCs w:val="0"/>
      <w:smallCaps w:val="0"/>
      <w:strike w:val="0"/>
      <w:spacing w:val="0"/>
      <w:sz w:val="18"/>
      <w:szCs w:val="18"/>
    </w:rPr>
  </w:style>
  <w:style w:type="character" w:customStyle="1" w:styleId="2d">
    <w:name w:val="Основной текст (2)"/>
    <w:uiPriority w:val="99"/>
    <w:rsid w:val="0010035C"/>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a"/>
    <w:rsid w:val="0010035C"/>
    <w:rPr>
      <w:rFonts w:ascii="Times New Roman" w:eastAsia="Times New Roman" w:hAnsi="Times New Roman" w:cs="Times New Roman"/>
      <w:sz w:val="18"/>
      <w:szCs w:val="18"/>
      <w:shd w:val="clear" w:color="auto" w:fill="FFFFFF"/>
    </w:rPr>
  </w:style>
  <w:style w:type="character" w:customStyle="1" w:styleId="3b">
    <w:name w:val="Основной текст (3)_"/>
    <w:link w:val="3c"/>
    <w:uiPriority w:val="99"/>
    <w:rsid w:val="0010035C"/>
    <w:rPr>
      <w:rFonts w:ascii="Times New Roman" w:eastAsia="Times New Roman" w:hAnsi="Times New Roman" w:cs="Times New Roman"/>
      <w:sz w:val="23"/>
      <w:szCs w:val="23"/>
      <w:shd w:val="clear" w:color="auto" w:fill="FFFFFF"/>
    </w:rPr>
  </w:style>
  <w:style w:type="character" w:customStyle="1" w:styleId="1f2">
    <w:name w:val="Заголовок №1_"/>
    <w:link w:val="1f3"/>
    <w:uiPriority w:val="99"/>
    <w:rsid w:val="0010035C"/>
    <w:rPr>
      <w:rFonts w:ascii="Times New Roman" w:eastAsia="Times New Roman" w:hAnsi="Times New Roman" w:cs="Times New Roman"/>
      <w:sz w:val="23"/>
      <w:szCs w:val="23"/>
      <w:shd w:val="clear" w:color="auto" w:fill="FFFFFF"/>
    </w:rPr>
  </w:style>
  <w:style w:type="character" w:customStyle="1" w:styleId="4a">
    <w:name w:val="Основной текст (4)_"/>
    <w:link w:val="4b"/>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10035C"/>
    <w:rPr>
      <w:rFonts w:ascii="Times New Roman" w:eastAsia="Times New Roman" w:hAnsi="Times New Roman" w:cs="Times New Roman"/>
      <w:spacing w:val="0"/>
      <w:sz w:val="14"/>
      <w:szCs w:val="14"/>
      <w:shd w:val="clear" w:color="auto" w:fill="FFFFFF"/>
    </w:rPr>
  </w:style>
  <w:style w:type="character" w:customStyle="1" w:styleId="1f4">
    <w:name w:val="Основной текст1"/>
    <w:uiPriority w:val="99"/>
    <w:rsid w:val="0010035C"/>
    <w:rPr>
      <w:rFonts w:ascii="Times New Roman" w:eastAsia="Times New Roman" w:hAnsi="Times New Roman" w:cs="Times New Roman"/>
      <w:sz w:val="18"/>
      <w:szCs w:val="18"/>
      <w:u w:val="single"/>
      <w:shd w:val="clear" w:color="auto" w:fill="FFFFFF"/>
    </w:rPr>
  </w:style>
  <w:style w:type="character" w:customStyle="1" w:styleId="5a">
    <w:name w:val="Основной текст (5)_"/>
    <w:uiPriority w:val="99"/>
    <w:rsid w:val="0010035C"/>
    <w:rPr>
      <w:rFonts w:ascii="Arial" w:eastAsia="Arial" w:hAnsi="Arial" w:cs="Arial"/>
      <w:b w:val="0"/>
      <w:bCs w:val="0"/>
      <w:i w:val="0"/>
      <w:iCs w:val="0"/>
      <w:smallCaps w:val="0"/>
      <w:strike w:val="0"/>
      <w:spacing w:val="0"/>
      <w:sz w:val="11"/>
      <w:szCs w:val="11"/>
    </w:rPr>
  </w:style>
  <w:style w:type="character" w:customStyle="1" w:styleId="5b">
    <w:name w:val="Основной текст (5)"/>
    <w:uiPriority w:val="99"/>
    <w:rsid w:val="0010035C"/>
    <w:rPr>
      <w:rFonts w:ascii="Arial" w:eastAsia="Arial" w:hAnsi="Arial" w:cs="Arial"/>
      <w:b w:val="0"/>
      <w:bCs w:val="0"/>
      <w:i w:val="0"/>
      <w:iCs w:val="0"/>
      <w:smallCaps w:val="0"/>
      <w:strike w:val="0"/>
      <w:spacing w:val="0"/>
      <w:sz w:val="11"/>
      <w:szCs w:val="11"/>
    </w:rPr>
  </w:style>
  <w:style w:type="character" w:customStyle="1" w:styleId="6b">
    <w:name w:val="Основной текст (6)_"/>
    <w:uiPriority w:val="99"/>
    <w:rsid w:val="0010035C"/>
    <w:rPr>
      <w:rFonts w:ascii="Consolas" w:eastAsia="Consolas" w:hAnsi="Consolas" w:cs="Consolas"/>
      <w:b w:val="0"/>
      <w:bCs w:val="0"/>
      <w:i w:val="0"/>
      <w:iCs w:val="0"/>
      <w:smallCaps w:val="0"/>
      <w:strike w:val="0"/>
      <w:spacing w:val="0"/>
      <w:w w:val="100"/>
      <w:sz w:val="17"/>
      <w:szCs w:val="17"/>
    </w:rPr>
  </w:style>
  <w:style w:type="character" w:customStyle="1" w:styleId="6c">
    <w:name w:val="Основной текст (6)"/>
    <w:uiPriority w:val="99"/>
    <w:rsid w:val="0010035C"/>
    <w:rPr>
      <w:rFonts w:ascii="Consolas" w:eastAsia="Consolas" w:hAnsi="Consolas" w:cs="Consolas"/>
      <w:b w:val="0"/>
      <w:bCs w:val="0"/>
      <w:i w:val="0"/>
      <w:iCs w:val="0"/>
      <w:smallCaps w:val="0"/>
      <w:strike w:val="0"/>
      <w:spacing w:val="0"/>
      <w:w w:val="100"/>
      <w:sz w:val="17"/>
      <w:szCs w:val="17"/>
    </w:rPr>
  </w:style>
  <w:style w:type="character" w:customStyle="1" w:styleId="2e">
    <w:name w:val="Основной текст2"/>
    <w:uiPriority w:val="99"/>
    <w:rsid w:val="0010035C"/>
    <w:rPr>
      <w:rFonts w:ascii="Times New Roman" w:eastAsia="Times New Roman" w:hAnsi="Times New Roman" w:cs="Times New Roman"/>
      <w:sz w:val="18"/>
      <w:szCs w:val="18"/>
      <w:shd w:val="clear" w:color="auto" w:fill="FFFFFF"/>
    </w:rPr>
  </w:style>
  <w:style w:type="character" w:customStyle="1" w:styleId="8b">
    <w:name w:val="Основной текст (8)_"/>
    <w:link w:val="8c"/>
    <w:uiPriority w:val="99"/>
    <w:rsid w:val="0010035C"/>
    <w:rPr>
      <w:rFonts w:ascii="Arial" w:eastAsia="Arial" w:hAnsi="Arial" w:cs="Arial"/>
      <w:color w:val="000000"/>
      <w:sz w:val="21"/>
      <w:szCs w:val="21"/>
      <w:shd w:val="clear" w:color="auto" w:fill="FFFFFF"/>
      <w:lang w:val="en-US" w:eastAsia="ru-RU"/>
    </w:rPr>
  </w:style>
  <w:style w:type="character" w:customStyle="1" w:styleId="95">
    <w:name w:val="Основной текст (9)_"/>
    <w:link w:val="96"/>
    <w:uiPriority w:val="99"/>
    <w:rsid w:val="0010035C"/>
    <w:rPr>
      <w:rFonts w:ascii="Times New Roman" w:eastAsia="Times New Roman" w:hAnsi="Times New Roman" w:cs="Times New Roman"/>
      <w:color w:val="000000"/>
      <w:sz w:val="20"/>
      <w:szCs w:val="20"/>
      <w:shd w:val="clear" w:color="auto" w:fill="FFFFFF"/>
      <w:lang w:val="en-US" w:eastAsia="ru-RU"/>
    </w:rPr>
  </w:style>
  <w:style w:type="character" w:customStyle="1" w:styleId="7b">
    <w:name w:val="Основной текст (7)_"/>
    <w:link w:val="7c"/>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101">
    <w:name w:val="Основной текст (10)_"/>
    <w:uiPriority w:val="99"/>
    <w:rsid w:val="0010035C"/>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10035C"/>
    <w:rPr>
      <w:rFonts w:ascii="Times New Roman" w:eastAsia="Times New Roman" w:hAnsi="Times New Roman" w:cs="Times New Roman"/>
      <w:b w:val="0"/>
      <w:bCs w:val="0"/>
      <w:i w:val="0"/>
      <w:iCs w:val="0"/>
      <w:smallCaps w:val="0"/>
      <w:strike w:val="0"/>
      <w:spacing w:val="0"/>
      <w:sz w:val="29"/>
      <w:szCs w:val="29"/>
    </w:rPr>
  </w:style>
  <w:style w:type="character" w:customStyle="1" w:styleId="102">
    <w:name w:val="Основной текст (10)"/>
    <w:uiPriority w:val="99"/>
    <w:rsid w:val="0010035C"/>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10035C"/>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123">
    <w:name w:val="Основной текст (12)_"/>
    <w:link w:val="125"/>
    <w:uiPriority w:val="99"/>
    <w:rsid w:val="0010035C"/>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10035C"/>
    <w:rPr>
      <w:rFonts w:ascii="Times New Roman" w:eastAsia="Times New Roman" w:hAnsi="Times New Roman" w:cs="Times New Roman"/>
      <w:spacing w:val="60"/>
      <w:sz w:val="23"/>
      <w:szCs w:val="23"/>
      <w:shd w:val="clear" w:color="auto" w:fill="FFFFFF"/>
    </w:rPr>
  </w:style>
  <w:style w:type="character" w:customStyle="1" w:styleId="3d">
    <w:name w:val="Основной текст3"/>
    <w:uiPriority w:val="99"/>
    <w:rsid w:val="0010035C"/>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10035C"/>
    <w:rPr>
      <w:rFonts w:ascii="Times New Roman" w:eastAsia="Times New Roman" w:hAnsi="Times New Roman" w:cs="Times New Roman"/>
      <w:spacing w:val="30"/>
      <w:sz w:val="18"/>
      <w:szCs w:val="18"/>
      <w:shd w:val="clear" w:color="auto" w:fill="FFFFFF"/>
    </w:rPr>
  </w:style>
  <w:style w:type="character" w:customStyle="1" w:styleId="115">
    <w:name w:val="Основной текст (11)_"/>
    <w:uiPriority w:val="99"/>
    <w:rsid w:val="0010035C"/>
    <w:rPr>
      <w:rFonts w:ascii="Times New Roman" w:eastAsia="Times New Roman" w:hAnsi="Times New Roman" w:cs="Times New Roman"/>
      <w:b w:val="0"/>
      <w:bCs w:val="0"/>
      <w:i w:val="0"/>
      <w:iCs w:val="0"/>
      <w:smallCaps w:val="0"/>
      <w:strike w:val="0"/>
      <w:spacing w:val="0"/>
      <w:sz w:val="18"/>
      <w:szCs w:val="18"/>
    </w:rPr>
  </w:style>
  <w:style w:type="character" w:customStyle="1" w:styleId="2f">
    <w:name w:val="Заголовок №2_"/>
    <w:uiPriority w:val="99"/>
    <w:rsid w:val="0010035C"/>
    <w:rPr>
      <w:rFonts w:ascii="Times New Roman" w:eastAsia="Times New Roman" w:hAnsi="Times New Roman" w:cs="Times New Roman"/>
      <w:b w:val="0"/>
      <w:bCs w:val="0"/>
      <w:i w:val="0"/>
      <w:iCs w:val="0"/>
      <w:smallCaps w:val="0"/>
      <w:strike w:val="0"/>
      <w:spacing w:val="0"/>
      <w:sz w:val="18"/>
      <w:szCs w:val="18"/>
    </w:rPr>
  </w:style>
  <w:style w:type="character" w:customStyle="1" w:styleId="7d">
    <w:name w:val="Основной текст (7) + Полужирный"/>
    <w:uiPriority w:val="99"/>
    <w:rsid w:val="0010035C"/>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10035C"/>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rsid w:val="0010035C"/>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118">
    <w:name w:val="Основной текст (11)"/>
    <w:uiPriority w:val="99"/>
    <w:rsid w:val="0010035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10035C"/>
    <w:rPr>
      <w:rFonts w:ascii="Times New Roman" w:eastAsia="Times New Roman" w:hAnsi="Times New Roman" w:cs="Times New Roman"/>
      <w:sz w:val="18"/>
      <w:szCs w:val="18"/>
      <w:shd w:val="clear" w:color="auto" w:fill="FFFFFF"/>
    </w:rPr>
  </w:style>
  <w:style w:type="character" w:customStyle="1" w:styleId="132">
    <w:name w:val="Основной текст (13)_"/>
    <w:link w:val="133"/>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4c">
    <w:name w:val="Основной текст4"/>
    <w:rsid w:val="0010035C"/>
    <w:rPr>
      <w:rFonts w:ascii="Times New Roman" w:eastAsia="Times New Roman" w:hAnsi="Times New Roman" w:cs="Times New Roman"/>
      <w:sz w:val="18"/>
      <w:szCs w:val="18"/>
      <w:shd w:val="clear" w:color="auto" w:fill="FFFFFF"/>
    </w:rPr>
  </w:style>
  <w:style w:type="character" w:customStyle="1" w:styleId="141">
    <w:name w:val="Основной текст (14)_"/>
    <w:link w:val="142"/>
    <w:uiPriority w:val="99"/>
    <w:rsid w:val="0010035C"/>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10035C"/>
    <w:rPr>
      <w:rFonts w:ascii="Times New Roman" w:eastAsia="Times New Roman" w:hAnsi="Times New Roman" w:cs="Times New Roman"/>
      <w:b/>
      <w:bCs/>
      <w:spacing w:val="0"/>
      <w:sz w:val="18"/>
      <w:szCs w:val="18"/>
      <w:shd w:val="clear" w:color="auto" w:fill="FFFFFF"/>
    </w:rPr>
  </w:style>
  <w:style w:type="character" w:customStyle="1" w:styleId="151">
    <w:name w:val="Основной текст (15)_"/>
    <w:link w:val="152"/>
    <w:uiPriority w:val="99"/>
    <w:rsid w:val="0010035C"/>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10035C"/>
    <w:rPr>
      <w:rFonts w:ascii="Times New Roman" w:eastAsia="Times New Roman" w:hAnsi="Times New Roman" w:cs="Times New Roman"/>
      <w:i/>
      <w:iCs/>
      <w:sz w:val="18"/>
      <w:szCs w:val="18"/>
      <w:shd w:val="clear" w:color="auto" w:fill="FFFFFF"/>
    </w:rPr>
  </w:style>
  <w:style w:type="character" w:customStyle="1" w:styleId="161">
    <w:name w:val="Основной текст (16)_"/>
    <w:link w:val="162"/>
    <w:uiPriority w:val="99"/>
    <w:rsid w:val="0010035C"/>
    <w:rPr>
      <w:rFonts w:ascii="Times New Roman" w:eastAsia="Times New Roman" w:hAnsi="Times New Roman" w:cs="Times New Roman"/>
      <w:sz w:val="18"/>
      <w:szCs w:val="18"/>
      <w:shd w:val="clear" w:color="auto" w:fill="FFFFFF"/>
    </w:rPr>
  </w:style>
  <w:style w:type="character" w:customStyle="1" w:styleId="171">
    <w:name w:val="Основной текст (17)_"/>
    <w:link w:val="172"/>
    <w:uiPriority w:val="99"/>
    <w:rsid w:val="0010035C"/>
    <w:rPr>
      <w:rFonts w:ascii="Times New Roman" w:eastAsia="Times New Roman" w:hAnsi="Times New Roman" w:cs="Times New Roman"/>
      <w:sz w:val="17"/>
      <w:szCs w:val="17"/>
      <w:shd w:val="clear" w:color="auto" w:fill="FFFFFF"/>
    </w:rPr>
  </w:style>
  <w:style w:type="character" w:customStyle="1" w:styleId="181">
    <w:name w:val="Основной текст (18)_"/>
    <w:link w:val="182"/>
    <w:uiPriority w:val="99"/>
    <w:rsid w:val="0010035C"/>
    <w:rPr>
      <w:rFonts w:ascii="Times New Roman" w:eastAsia="Times New Roman" w:hAnsi="Times New Roman" w:cs="Times New Roman"/>
      <w:sz w:val="18"/>
      <w:szCs w:val="18"/>
      <w:shd w:val="clear" w:color="auto" w:fill="FFFFFF"/>
    </w:rPr>
  </w:style>
  <w:style w:type="character" w:customStyle="1" w:styleId="191">
    <w:name w:val="Основной текст (19)_"/>
    <w:link w:val="192"/>
    <w:uiPriority w:val="99"/>
    <w:rsid w:val="0010035C"/>
    <w:rPr>
      <w:rFonts w:ascii="Times New Roman" w:eastAsia="Times New Roman" w:hAnsi="Times New Roman" w:cs="Times New Roman"/>
      <w:sz w:val="18"/>
      <w:szCs w:val="18"/>
      <w:shd w:val="clear" w:color="auto" w:fill="FFFFFF"/>
    </w:rPr>
  </w:style>
  <w:style w:type="character" w:customStyle="1" w:styleId="5c">
    <w:name w:val="Основной текст5"/>
    <w:uiPriority w:val="99"/>
    <w:rsid w:val="0010035C"/>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10035C"/>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0">
    <w:name w:val="Заголовок №2 + Не полужирный;Курсив"/>
    <w:uiPriority w:val="99"/>
    <w:rsid w:val="0010035C"/>
    <w:rPr>
      <w:rFonts w:ascii="Times New Roman" w:eastAsia="Times New Roman" w:hAnsi="Times New Roman" w:cs="Times New Roman"/>
      <w:b/>
      <w:bCs/>
      <w:i/>
      <w:iCs/>
      <w:smallCaps w:val="0"/>
      <w:strike w:val="0"/>
      <w:spacing w:val="0"/>
      <w:sz w:val="18"/>
      <w:szCs w:val="18"/>
    </w:rPr>
  </w:style>
  <w:style w:type="character" w:customStyle="1" w:styleId="2f1">
    <w:name w:val="Заголовок №2 + Не полужирный"/>
    <w:uiPriority w:val="99"/>
    <w:rsid w:val="0010035C"/>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10035C"/>
    <w:rPr>
      <w:rFonts w:ascii="Times New Roman" w:eastAsia="Times New Roman" w:hAnsi="Times New Roman" w:cs="Times New Roman"/>
      <w:i/>
      <w:iCs/>
      <w:color w:val="000000"/>
      <w:sz w:val="8"/>
      <w:szCs w:val="8"/>
      <w:shd w:val="clear" w:color="auto" w:fill="FFFFFF"/>
      <w:lang w:val="en-US" w:eastAsia="ru-RU"/>
    </w:rPr>
  </w:style>
  <w:style w:type="character" w:customStyle="1" w:styleId="2f2">
    <w:name w:val="Подпись к таблице (2)_"/>
    <w:link w:val="2f3"/>
    <w:rsid w:val="0010035C"/>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10035C"/>
    <w:rPr>
      <w:rFonts w:ascii="Times New Roman" w:eastAsia="Times New Roman" w:hAnsi="Times New Roman" w:cs="Times New Roman"/>
      <w:i/>
      <w:iCs/>
      <w:spacing w:val="0"/>
      <w:sz w:val="18"/>
      <w:szCs w:val="18"/>
      <w:shd w:val="clear" w:color="auto" w:fill="FFFFFF"/>
    </w:rPr>
  </w:style>
  <w:style w:type="character" w:customStyle="1" w:styleId="6d">
    <w:name w:val="Основной текст6"/>
    <w:uiPriority w:val="99"/>
    <w:rsid w:val="0010035C"/>
    <w:rPr>
      <w:rFonts w:ascii="Times New Roman" w:eastAsia="Times New Roman" w:hAnsi="Times New Roman" w:cs="Times New Roman"/>
      <w:sz w:val="18"/>
      <w:szCs w:val="18"/>
      <w:u w:val="single"/>
      <w:shd w:val="clear" w:color="auto" w:fill="FFFFFF"/>
    </w:rPr>
  </w:style>
  <w:style w:type="character" w:customStyle="1" w:styleId="2f4">
    <w:name w:val="Заголовок №2"/>
    <w:uiPriority w:val="99"/>
    <w:rsid w:val="0010035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e">
    <w:name w:val="Основной текст (7) + Не курсив"/>
    <w:uiPriority w:val="99"/>
    <w:rsid w:val="0010035C"/>
    <w:rPr>
      <w:rFonts w:ascii="Times New Roman" w:eastAsia="Times New Roman" w:hAnsi="Times New Roman" w:cs="Times New Roman"/>
      <w:i/>
      <w:iCs/>
      <w:color w:val="000000"/>
      <w:sz w:val="18"/>
      <w:szCs w:val="18"/>
      <w:shd w:val="clear" w:color="auto" w:fill="FFFFFF"/>
      <w:lang w:val="en-US" w:eastAsia="ru-RU"/>
    </w:rPr>
  </w:style>
  <w:style w:type="paragraph" w:customStyle="1" w:styleId="7a">
    <w:name w:val="Основной текст7"/>
    <w:basedOn w:val="a6"/>
    <w:link w:val="afffe"/>
    <w:rsid w:val="0010035C"/>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c">
    <w:name w:val="Основной текст (3)"/>
    <w:basedOn w:val="a6"/>
    <w:link w:val="3b"/>
    <w:uiPriority w:val="99"/>
    <w:rsid w:val="0010035C"/>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3">
    <w:name w:val="Заголовок №1"/>
    <w:basedOn w:val="a6"/>
    <w:link w:val="1f2"/>
    <w:uiPriority w:val="99"/>
    <w:rsid w:val="0010035C"/>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b">
    <w:name w:val="Основной текст (4)"/>
    <w:basedOn w:val="a6"/>
    <w:link w:val="4a"/>
    <w:uiPriority w:val="99"/>
    <w:rsid w:val="0010035C"/>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c">
    <w:name w:val="Основной текст (8)"/>
    <w:basedOn w:val="a6"/>
    <w:link w:val="8b"/>
    <w:uiPriority w:val="99"/>
    <w:rsid w:val="0010035C"/>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6">
    <w:name w:val="Основной текст (9)"/>
    <w:basedOn w:val="a6"/>
    <w:link w:val="95"/>
    <w:uiPriority w:val="99"/>
    <w:rsid w:val="0010035C"/>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c">
    <w:name w:val="Основной текст (7)"/>
    <w:basedOn w:val="a6"/>
    <w:link w:val="7b"/>
    <w:uiPriority w:val="99"/>
    <w:rsid w:val="0010035C"/>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0">
    <w:name w:val="Подпись к таблице"/>
    <w:basedOn w:val="a6"/>
    <w:link w:val="affff"/>
    <w:uiPriority w:val="99"/>
    <w:rsid w:val="0010035C"/>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5">
    <w:name w:val="Основной текст (12)"/>
    <w:basedOn w:val="a6"/>
    <w:link w:val="123"/>
    <w:uiPriority w:val="99"/>
    <w:rsid w:val="0010035C"/>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3">
    <w:name w:val="Подпись к картинке"/>
    <w:basedOn w:val="a6"/>
    <w:link w:val="affff2"/>
    <w:uiPriority w:val="99"/>
    <w:rsid w:val="0010035C"/>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5">
    <w:name w:val="Оглавление"/>
    <w:basedOn w:val="a6"/>
    <w:link w:val="affff4"/>
    <w:uiPriority w:val="99"/>
    <w:rsid w:val="0010035C"/>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3">
    <w:name w:val="Основной текст (13)"/>
    <w:basedOn w:val="a6"/>
    <w:link w:val="132"/>
    <w:uiPriority w:val="99"/>
    <w:rsid w:val="0010035C"/>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2">
    <w:name w:val="Основной текст (14)"/>
    <w:basedOn w:val="a6"/>
    <w:link w:val="141"/>
    <w:uiPriority w:val="99"/>
    <w:rsid w:val="0010035C"/>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2">
    <w:name w:val="Основной текст (15)"/>
    <w:basedOn w:val="a6"/>
    <w:link w:val="15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2">
    <w:name w:val="Основной текст (16)"/>
    <w:basedOn w:val="a6"/>
    <w:link w:val="16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2">
    <w:name w:val="Основной текст (17)"/>
    <w:basedOn w:val="a6"/>
    <w:link w:val="171"/>
    <w:uiPriority w:val="99"/>
    <w:rsid w:val="0010035C"/>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2">
    <w:name w:val="Основной текст (18)"/>
    <w:basedOn w:val="a6"/>
    <w:link w:val="18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2">
    <w:name w:val="Основной текст (19)"/>
    <w:basedOn w:val="a6"/>
    <w:link w:val="191"/>
    <w:uiPriority w:val="99"/>
    <w:rsid w:val="0010035C"/>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3">
    <w:name w:val="Подпись к таблице (2)"/>
    <w:basedOn w:val="a6"/>
    <w:link w:val="2f2"/>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10035C"/>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2">
    <w:name w:val="Нет списка22"/>
    <w:next w:val="a9"/>
    <w:uiPriority w:val="99"/>
    <w:semiHidden/>
    <w:unhideWhenUsed/>
    <w:rsid w:val="0010035C"/>
  </w:style>
  <w:style w:type="character" w:customStyle="1" w:styleId="3e">
    <w:name w:val="Заголовок №3_"/>
    <w:uiPriority w:val="99"/>
    <w:rsid w:val="0010035C"/>
    <w:rPr>
      <w:b w:val="0"/>
      <w:bCs w:val="0"/>
      <w:i w:val="0"/>
      <w:iCs w:val="0"/>
      <w:smallCaps w:val="0"/>
      <w:strike w:val="0"/>
      <w:spacing w:val="0"/>
      <w:sz w:val="18"/>
      <w:szCs w:val="18"/>
    </w:rPr>
  </w:style>
  <w:style w:type="character" w:customStyle="1" w:styleId="3f">
    <w:name w:val="Заголовок №3"/>
    <w:uiPriority w:val="99"/>
    <w:rsid w:val="0010035C"/>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10035C"/>
    <w:rPr>
      <w:rFonts w:ascii="Arial Unicode MS" w:eastAsia="Arial Unicode MS" w:hAnsi="Arial Unicode MS" w:cs="Arial Unicode MS"/>
      <w:i/>
      <w:iCs/>
      <w:spacing w:val="20"/>
      <w:w w:val="100"/>
      <w:sz w:val="9"/>
      <w:szCs w:val="9"/>
      <w:shd w:val="clear" w:color="auto" w:fill="FFFFFF"/>
    </w:rPr>
  </w:style>
  <w:style w:type="character" w:customStyle="1" w:styleId="5d">
    <w:name w:val="Заголовок №5_"/>
    <w:link w:val="5e"/>
    <w:uiPriority w:val="99"/>
    <w:rsid w:val="0010035C"/>
    <w:rPr>
      <w:rFonts w:ascii="Times New Roman" w:eastAsia="Times New Roman" w:hAnsi="Times New Roman" w:cs="Times New Roman"/>
      <w:sz w:val="18"/>
      <w:szCs w:val="18"/>
      <w:shd w:val="clear" w:color="auto" w:fill="FFFFFF"/>
    </w:rPr>
  </w:style>
  <w:style w:type="character" w:customStyle="1" w:styleId="4d">
    <w:name w:val="Заголовок №4_"/>
    <w:link w:val="4e"/>
    <w:uiPriority w:val="99"/>
    <w:rsid w:val="0010035C"/>
    <w:rPr>
      <w:rFonts w:ascii="Times New Roman" w:eastAsia="Times New Roman" w:hAnsi="Times New Roman" w:cs="Times New Roman"/>
      <w:sz w:val="21"/>
      <w:szCs w:val="21"/>
      <w:shd w:val="clear" w:color="auto" w:fill="FFFFFF"/>
    </w:rPr>
  </w:style>
  <w:style w:type="character" w:customStyle="1" w:styleId="3f0">
    <w:name w:val="Подпись к таблице (3)_"/>
    <w:uiPriority w:val="99"/>
    <w:rsid w:val="0010035C"/>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10035C"/>
    <w:rPr>
      <w:rFonts w:ascii="Times New Roman" w:eastAsia="Times New Roman" w:hAnsi="Times New Roman" w:cs="Times New Roman"/>
      <w:b w:val="0"/>
      <w:bCs w:val="0"/>
      <w:i/>
      <w:iCs/>
      <w:smallCaps w:val="0"/>
      <w:strike w:val="0"/>
      <w:spacing w:val="0"/>
      <w:sz w:val="18"/>
      <w:szCs w:val="18"/>
    </w:rPr>
  </w:style>
  <w:style w:type="character" w:customStyle="1" w:styleId="3f1">
    <w:name w:val="Подпись к таблице (3)"/>
    <w:uiPriority w:val="99"/>
    <w:rsid w:val="0010035C"/>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10035C"/>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10035C"/>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d">
    <w:name w:val="Основной текст (8) + Не курсив"/>
    <w:uiPriority w:val="99"/>
    <w:rsid w:val="0010035C"/>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10035C"/>
    <w:rPr>
      <w:rFonts w:ascii="Times New Roman" w:eastAsia="Times New Roman" w:hAnsi="Times New Roman" w:cs="Times New Roman"/>
      <w:sz w:val="42"/>
      <w:szCs w:val="42"/>
      <w:shd w:val="clear" w:color="auto" w:fill="FFFFFF"/>
    </w:rPr>
  </w:style>
  <w:style w:type="character" w:customStyle="1" w:styleId="8e">
    <w:name w:val="Основной текст (8) + Полужирный"/>
    <w:uiPriority w:val="99"/>
    <w:rsid w:val="0010035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10035C"/>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10035C"/>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10035C"/>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10035C"/>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10035C"/>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10035C"/>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10035C"/>
    <w:rPr>
      <w:rFonts w:ascii="Times New Roman" w:eastAsia="Times New Roman" w:hAnsi="Times New Roman" w:cs="Times New Roman"/>
      <w:spacing w:val="10"/>
      <w:sz w:val="12"/>
      <w:szCs w:val="12"/>
      <w:shd w:val="clear" w:color="auto" w:fill="FFFFFF"/>
    </w:rPr>
  </w:style>
  <w:style w:type="paragraph" w:customStyle="1" w:styleId="8f">
    <w:name w:val="Основной текст8"/>
    <w:basedOn w:val="a6"/>
    <w:uiPriority w:val="99"/>
    <w:rsid w:val="0010035C"/>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e">
    <w:name w:val="Заголовок №5"/>
    <w:basedOn w:val="a6"/>
    <w:link w:val="5d"/>
    <w:uiPriority w:val="99"/>
    <w:rsid w:val="0010035C"/>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e">
    <w:name w:val="Заголовок №4"/>
    <w:basedOn w:val="a6"/>
    <w:link w:val="4d"/>
    <w:uiPriority w:val="99"/>
    <w:rsid w:val="0010035C"/>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1">
    <w:name w:val="Сетка таблицы2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9"/>
    <w:uiPriority w:val="99"/>
    <w:semiHidden/>
    <w:unhideWhenUsed/>
    <w:rsid w:val="0010035C"/>
  </w:style>
  <w:style w:type="character" w:customStyle="1" w:styleId="affff7">
    <w:name w:val="Основной текст + Полужирный;Курсив"/>
    <w:uiPriority w:val="99"/>
    <w:rsid w:val="0010035C"/>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10035C"/>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10035C"/>
    <w:rPr>
      <w:rFonts w:ascii="Tahoma" w:eastAsia="Tahoma" w:hAnsi="Tahoma" w:cs="Tahoma"/>
      <w:b/>
      <w:bCs/>
      <w:spacing w:val="10"/>
      <w:sz w:val="17"/>
      <w:szCs w:val="17"/>
      <w:shd w:val="clear" w:color="auto" w:fill="FFFFFF"/>
    </w:rPr>
  </w:style>
  <w:style w:type="character" w:customStyle="1" w:styleId="521">
    <w:name w:val="Заголовок №5 (2)_"/>
    <w:link w:val="522"/>
    <w:uiPriority w:val="99"/>
    <w:rsid w:val="0010035C"/>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10035C"/>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10035C"/>
    <w:rPr>
      <w:rFonts w:ascii="Arial Narrow" w:eastAsia="Arial Narrow" w:hAnsi="Arial Narrow" w:cs="Arial Narrow"/>
      <w:i/>
      <w:iCs/>
      <w:w w:val="100"/>
      <w:sz w:val="12"/>
      <w:szCs w:val="12"/>
      <w:shd w:val="clear" w:color="auto" w:fill="FFFFFF"/>
    </w:rPr>
  </w:style>
  <w:style w:type="paragraph" w:customStyle="1" w:styleId="522">
    <w:name w:val="Заголовок №5 (2)"/>
    <w:basedOn w:val="a6"/>
    <w:link w:val="521"/>
    <w:uiPriority w:val="99"/>
    <w:rsid w:val="0010035C"/>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9"/>
    <w:uiPriority w:val="99"/>
    <w:semiHidden/>
    <w:unhideWhenUsed/>
    <w:rsid w:val="0010035C"/>
  </w:style>
  <w:style w:type="character" w:customStyle="1" w:styleId="423">
    <w:name w:val="Заголовок №4 (2)_"/>
    <w:link w:val="425"/>
    <w:uiPriority w:val="99"/>
    <w:rsid w:val="0010035C"/>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10035C"/>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10035C"/>
    <w:rPr>
      <w:rFonts w:ascii="Times New Roman" w:eastAsia="Times New Roman" w:hAnsi="Times New Roman" w:cs="Times New Roman"/>
      <w:spacing w:val="0"/>
      <w:sz w:val="13"/>
      <w:szCs w:val="13"/>
      <w:shd w:val="clear" w:color="auto" w:fill="FFFFFF"/>
    </w:rPr>
  </w:style>
  <w:style w:type="character" w:customStyle="1" w:styleId="8f0">
    <w:name w:val="Основной текст (8) + Не полужирный;Не курсив"/>
    <w:uiPriority w:val="99"/>
    <w:rsid w:val="0010035C"/>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10035C"/>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10035C"/>
    <w:rPr>
      <w:rFonts w:ascii="Times New Roman" w:eastAsia="Times New Roman" w:hAnsi="Times New Roman" w:cs="Times New Roman"/>
      <w:spacing w:val="80"/>
      <w:sz w:val="20"/>
      <w:szCs w:val="20"/>
      <w:shd w:val="clear" w:color="auto" w:fill="FFFFFF"/>
    </w:rPr>
  </w:style>
  <w:style w:type="character" w:customStyle="1" w:styleId="143">
    <w:name w:val="Основной текст (14) + Не курсив"/>
    <w:uiPriority w:val="99"/>
    <w:rsid w:val="0010035C"/>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10035C"/>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10035C"/>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10035C"/>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10035C"/>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10035C"/>
    <w:rPr>
      <w:rFonts w:ascii="Times New Roman" w:eastAsia="Times New Roman" w:hAnsi="Times New Roman" w:cs="Times New Roman"/>
      <w:sz w:val="18"/>
      <w:szCs w:val="18"/>
      <w:shd w:val="clear" w:color="auto" w:fill="FFFFFF"/>
    </w:rPr>
  </w:style>
  <w:style w:type="character" w:customStyle="1" w:styleId="223">
    <w:name w:val="Основной текст (22)_"/>
    <w:link w:val="225"/>
    <w:uiPriority w:val="99"/>
    <w:rsid w:val="0010035C"/>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10035C"/>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10035C"/>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uiPriority w:val="99"/>
    <w:rsid w:val="0010035C"/>
    <w:rPr>
      <w:rFonts w:ascii="Times New Roman" w:eastAsia="Times New Roman" w:hAnsi="Times New Roman" w:cs="Times New Roman"/>
      <w:sz w:val="18"/>
      <w:szCs w:val="18"/>
      <w:shd w:val="clear" w:color="auto" w:fill="FFFFFF"/>
    </w:rPr>
  </w:style>
  <w:style w:type="character" w:customStyle="1" w:styleId="241">
    <w:name w:val="Основной текст (24)_"/>
    <w:link w:val="242"/>
    <w:uiPriority w:val="99"/>
    <w:rsid w:val="0010035C"/>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10035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
    <w:name w:val="Основной текст (7) + Не полужирный"/>
    <w:uiPriority w:val="99"/>
    <w:rsid w:val="0010035C"/>
    <w:rPr>
      <w:rFonts w:ascii="Times New Roman" w:eastAsia="Times New Roman" w:hAnsi="Times New Roman" w:cs="Times New Roman"/>
      <w:b/>
      <w:bCs/>
      <w:color w:val="000000"/>
      <w:sz w:val="18"/>
      <w:szCs w:val="18"/>
      <w:shd w:val="clear" w:color="auto" w:fill="FFFFFF"/>
      <w:lang w:val="en-US" w:eastAsia="ru-RU"/>
    </w:rPr>
  </w:style>
  <w:style w:type="character" w:customStyle="1" w:styleId="251">
    <w:name w:val="Основной текст (25)_"/>
    <w:link w:val="252"/>
    <w:uiPriority w:val="99"/>
    <w:rsid w:val="0010035C"/>
    <w:rPr>
      <w:rFonts w:ascii="Times New Roman" w:eastAsia="Times New Roman" w:hAnsi="Times New Roman" w:cs="Times New Roman"/>
      <w:sz w:val="18"/>
      <w:szCs w:val="18"/>
      <w:shd w:val="clear" w:color="auto" w:fill="FFFFFF"/>
    </w:rPr>
  </w:style>
  <w:style w:type="character" w:customStyle="1" w:styleId="145">
    <w:name w:val="Основной текст (14) + Полужирный"/>
    <w:uiPriority w:val="99"/>
    <w:rsid w:val="0010035C"/>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10035C"/>
    <w:rPr>
      <w:rFonts w:ascii="Times New Roman" w:eastAsia="Times New Roman" w:hAnsi="Times New Roman" w:cs="Times New Roman"/>
      <w:i/>
      <w:iCs/>
      <w:color w:val="000000"/>
      <w:sz w:val="19"/>
      <w:szCs w:val="19"/>
      <w:shd w:val="clear" w:color="auto" w:fill="FFFFFF"/>
      <w:lang w:val="en-US" w:eastAsia="ru-RU"/>
    </w:rPr>
  </w:style>
  <w:style w:type="paragraph" w:customStyle="1" w:styleId="425">
    <w:name w:val="Заголовок №4 (2)"/>
    <w:basedOn w:val="a6"/>
    <w:link w:val="423"/>
    <w:uiPriority w:val="99"/>
    <w:rsid w:val="0010035C"/>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5">
    <w:name w:val="Основной текст (21)"/>
    <w:basedOn w:val="a6"/>
    <w:link w:val="214"/>
    <w:uiPriority w:val="99"/>
    <w:rsid w:val="0010035C"/>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5">
    <w:name w:val="Основной текст (22)"/>
    <w:basedOn w:val="a6"/>
    <w:link w:val="223"/>
    <w:uiPriority w:val="99"/>
    <w:rsid w:val="0010035C"/>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3">
    <w:name w:val="Основной текст (23)"/>
    <w:basedOn w:val="a6"/>
    <w:link w:val="232"/>
    <w:uiPriority w:val="99"/>
    <w:rsid w:val="0010035C"/>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2">
    <w:name w:val="Основной текст (24)"/>
    <w:basedOn w:val="a6"/>
    <w:link w:val="24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2">
    <w:name w:val="Основной текст (25)"/>
    <w:basedOn w:val="a6"/>
    <w:link w:val="25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2">
    <w:name w:val="Сетка таблицы4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9"/>
    <w:uiPriority w:val="99"/>
    <w:semiHidden/>
    <w:unhideWhenUsed/>
    <w:rsid w:val="0010035C"/>
  </w:style>
  <w:style w:type="table" w:customStyle="1" w:styleId="523">
    <w:name w:val="Сетка таблицы5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10035C"/>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2">
    <w:name w:val="Нет списка61"/>
    <w:next w:val="a9"/>
    <w:uiPriority w:val="99"/>
    <w:semiHidden/>
    <w:unhideWhenUsed/>
    <w:rsid w:val="0010035C"/>
  </w:style>
  <w:style w:type="character" w:customStyle="1" w:styleId="6e">
    <w:name w:val="Заголовок №6_"/>
    <w:link w:val="6f"/>
    <w:uiPriority w:val="99"/>
    <w:rsid w:val="0010035C"/>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10035C"/>
    <w:rPr>
      <w:rFonts w:ascii="Times New Roman" w:eastAsia="Times New Roman" w:hAnsi="Times New Roman" w:cs="Times New Roman"/>
      <w:b w:val="0"/>
      <w:bCs w:val="0"/>
      <w:i w:val="0"/>
      <w:iCs w:val="0"/>
      <w:smallCaps w:val="0"/>
      <w:strike w:val="0"/>
      <w:spacing w:val="0"/>
      <w:sz w:val="18"/>
      <w:szCs w:val="18"/>
    </w:rPr>
  </w:style>
  <w:style w:type="character" w:customStyle="1" w:styleId="621">
    <w:name w:val="Заголовок №6 (2)_"/>
    <w:link w:val="622"/>
    <w:uiPriority w:val="99"/>
    <w:rsid w:val="0010035C"/>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10035C"/>
    <w:rPr>
      <w:rFonts w:ascii="Georgia" w:eastAsia="Georgia" w:hAnsi="Georgia" w:cs="Georgia"/>
      <w:smallCaps/>
      <w:sz w:val="22"/>
      <w:szCs w:val="22"/>
      <w:shd w:val="clear" w:color="auto" w:fill="FFFFFF"/>
    </w:rPr>
  </w:style>
  <w:style w:type="character" w:customStyle="1" w:styleId="2f5">
    <w:name w:val="Оглавление (2)_"/>
    <w:link w:val="2f6"/>
    <w:uiPriority w:val="99"/>
    <w:rsid w:val="0010035C"/>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10035C"/>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6">
    <w:name w:val="Заголовок №2 (2)_"/>
    <w:link w:val="227"/>
    <w:uiPriority w:val="99"/>
    <w:rsid w:val="0010035C"/>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10035C"/>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10035C"/>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10035C"/>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10035C"/>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10035C"/>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10035C"/>
    <w:rPr>
      <w:rFonts w:ascii="Times New Roman" w:eastAsia="Times New Roman" w:hAnsi="Times New Roman" w:cs="Times New Roman"/>
      <w:sz w:val="18"/>
      <w:szCs w:val="18"/>
      <w:shd w:val="clear" w:color="auto" w:fill="FFFFFF"/>
    </w:rPr>
  </w:style>
  <w:style w:type="character" w:customStyle="1" w:styleId="3f2">
    <w:name w:val="Оглавление (3)_"/>
    <w:link w:val="3f3"/>
    <w:uiPriority w:val="99"/>
    <w:rsid w:val="0010035C"/>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10035C"/>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10035C"/>
    <w:rPr>
      <w:rFonts w:ascii="Georgia" w:eastAsia="Georgia" w:hAnsi="Georgia" w:cs="Georgia"/>
      <w:i/>
      <w:iCs/>
      <w:sz w:val="15"/>
      <w:szCs w:val="15"/>
      <w:shd w:val="clear" w:color="auto" w:fill="FFFFFF"/>
    </w:rPr>
  </w:style>
  <w:style w:type="character" w:customStyle="1" w:styleId="95pt">
    <w:name w:val="Основной текст + 9;5 pt"/>
    <w:uiPriority w:val="99"/>
    <w:rsid w:val="0010035C"/>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10035C"/>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10035C"/>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
    <w:name w:val="Заголовок №6"/>
    <w:basedOn w:val="a6"/>
    <w:link w:val="6e"/>
    <w:uiPriority w:val="99"/>
    <w:rsid w:val="0010035C"/>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2">
    <w:name w:val="Заголовок №6 (2)"/>
    <w:basedOn w:val="a6"/>
    <w:link w:val="621"/>
    <w:uiPriority w:val="99"/>
    <w:rsid w:val="0010035C"/>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6">
    <w:name w:val="Оглавление (2)"/>
    <w:basedOn w:val="a6"/>
    <w:link w:val="2f5"/>
    <w:uiPriority w:val="99"/>
    <w:rsid w:val="0010035C"/>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7">
    <w:name w:val="Заголовок №2 (2)"/>
    <w:basedOn w:val="a6"/>
    <w:link w:val="226"/>
    <w:uiPriority w:val="99"/>
    <w:rsid w:val="0010035C"/>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3">
    <w:name w:val="Оглавление (3)"/>
    <w:basedOn w:val="a6"/>
    <w:link w:val="3f2"/>
    <w:uiPriority w:val="99"/>
    <w:rsid w:val="0010035C"/>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3">
    <w:name w:val="Сетка таблицы6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10035C"/>
    <w:rPr>
      <w:rFonts w:ascii="Times New Roman" w:eastAsia="Times New Roman" w:hAnsi="Times New Roman" w:cs="Times New Roman"/>
      <w:b/>
      <w:bCs/>
      <w:sz w:val="18"/>
      <w:szCs w:val="18"/>
      <w:shd w:val="clear" w:color="auto" w:fill="FFFFFF"/>
      <w:lang w:val="en-US" w:eastAsia="en-US" w:bidi="en-US"/>
    </w:rPr>
  </w:style>
  <w:style w:type="character" w:customStyle="1" w:styleId="2f7">
    <w:name w:val="Основной текст (2) + Полужирный"/>
    <w:uiPriority w:val="99"/>
    <w:rsid w:val="001003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1">
    <w:name w:val="Сетка таблицы8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0">
    <w:name w:val="Нет списка7"/>
    <w:next w:val="a9"/>
    <w:uiPriority w:val="99"/>
    <w:semiHidden/>
    <w:unhideWhenUsed/>
    <w:rsid w:val="0010035C"/>
  </w:style>
  <w:style w:type="table" w:customStyle="1" w:styleId="1310">
    <w:name w:val="Сетка таблицы13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
    <w:name w:val="Основной текст16"/>
    <w:basedOn w:val="a6"/>
    <w:uiPriority w:val="99"/>
    <w:rsid w:val="0010035C"/>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6">
    <w:name w:val="Сетка таблицы1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1">
    <w:name w:val="Нет списка8"/>
    <w:next w:val="a9"/>
    <w:uiPriority w:val="99"/>
    <w:semiHidden/>
    <w:unhideWhenUsed/>
    <w:rsid w:val="0010035C"/>
  </w:style>
  <w:style w:type="table" w:customStyle="1" w:styleId="173">
    <w:name w:val="Сетка таблицы17"/>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
    <w:name w:val="Нет списка9"/>
    <w:next w:val="a9"/>
    <w:semiHidden/>
    <w:unhideWhenUsed/>
    <w:rsid w:val="0010035C"/>
  </w:style>
  <w:style w:type="table" w:customStyle="1" w:styleId="203">
    <w:name w:val="Сетка таблицы20"/>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5">
    <w:name w:val="Нет списка10"/>
    <w:next w:val="a9"/>
    <w:uiPriority w:val="99"/>
    <w:semiHidden/>
    <w:unhideWhenUsed/>
    <w:rsid w:val="0010035C"/>
  </w:style>
  <w:style w:type="table" w:customStyle="1" w:styleId="2310">
    <w:name w:val="Сетка таблицы23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
    <w:name w:val="Сетка таблицы25"/>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10035C"/>
  </w:style>
  <w:style w:type="table" w:customStyle="1" w:styleId="281">
    <w:name w:val="Сетка таблицы28"/>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9"/>
    <w:uiPriority w:val="99"/>
    <w:semiHidden/>
    <w:unhideWhenUsed/>
    <w:rsid w:val="0010035C"/>
  </w:style>
  <w:style w:type="table" w:customStyle="1" w:styleId="290">
    <w:name w:val="Сетка таблицы29"/>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7">
    <w:name w:val="Нет списка14"/>
    <w:next w:val="a9"/>
    <w:uiPriority w:val="99"/>
    <w:semiHidden/>
    <w:unhideWhenUsed/>
    <w:rsid w:val="0010035C"/>
  </w:style>
  <w:style w:type="table" w:customStyle="1" w:styleId="301">
    <w:name w:val="Сетка таблицы30"/>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
    <w:next w:val="a9"/>
    <w:uiPriority w:val="99"/>
    <w:semiHidden/>
    <w:unhideWhenUsed/>
    <w:rsid w:val="0010035C"/>
  </w:style>
  <w:style w:type="table" w:customStyle="1" w:styleId="3120">
    <w:name w:val="Сетка таблицы3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3">
    <w:name w:val="Заголовок 61"/>
    <w:basedOn w:val="a6"/>
    <w:next w:val="a6"/>
    <w:uiPriority w:val="99"/>
    <w:unhideWhenUsed/>
    <w:qFormat/>
    <w:rsid w:val="0010035C"/>
    <w:pPr>
      <w:keepNext/>
      <w:keepLines/>
      <w:spacing w:before="200" w:after="0"/>
      <w:outlineLvl w:val="5"/>
    </w:pPr>
    <w:rPr>
      <w:rFonts w:ascii="Cambria" w:eastAsia="Times New Roman" w:hAnsi="Cambria" w:cs="Times New Roman"/>
      <w:i/>
      <w:iCs/>
      <w:color w:val="243F60"/>
    </w:rPr>
  </w:style>
  <w:style w:type="numbering" w:customStyle="1" w:styleId="166">
    <w:name w:val="Нет списка16"/>
    <w:next w:val="a9"/>
    <w:uiPriority w:val="99"/>
    <w:semiHidden/>
    <w:unhideWhenUsed/>
    <w:rsid w:val="0010035C"/>
  </w:style>
  <w:style w:type="table" w:customStyle="1" w:styleId="3210">
    <w:name w:val="Сетка таблицы32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10035C"/>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5">
    <w:name w:val="Название1"/>
    <w:basedOn w:val="a6"/>
    <w:next w:val="a6"/>
    <w:uiPriority w:val="10"/>
    <w:qFormat/>
    <w:rsid w:val="0010035C"/>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6">
    <w:name w:val="Заголовок оглавления1"/>
    <w:basedOn w:val="1"/>
    <w:next w:val="a6"/>
    <w:uiPriority w:val="39"/>
    <w:unhideWhenUsed/>
    <w:qFormat/>
    <w:rsid w:val="0010035C"/>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8">
    <w:name w:val="Body Text Indent 2"/>
    <w:basedOn w:val="a6"/>
    <w:link w:val="2f9"/>
    <w:uiPriority w:val="99"/>
    <w:rsid w:val="0010035C"/>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val="x-none" w:eastAsia="ru-RU"/>
    </w:rPr>
  </w:style>
  <w:style w:type="character" w:customStyle="1" w:styleId="2f9">
    <w:name w:val="Основной текст с отступом 2 Знак"/>
    <w:basedOn w:val="a7"/>
    <w:link w:val="2f8"/>
    <w:uiPriority w:val="99"/>
    <w:rsid w:val="0010035C"/>
    <w:rPr>
      <w:rFonts w:ascii="Times New Roman" w:eastAsia="Times New Roman" w:hAnsi="Times New Roman" w:cs="Times New Roman"/>
      <w:sz w:val="28"/>
      <w:szCs w:val="28"/>
      <w:lang w:val="x-none" w:eastAsia="ru-RU"/>
    </w:rPr>
  </w:style>
  <w:style w:type="character" w:customStyle="1" w:styleId="149pt5">
    <w:name w:val="Основной текст (14) + 9 pt5"/>
    <w:uiPriority w:val="99"/>
    <w:rsid w:val="0010035C"/>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10035C"/>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10035C"/>
  </w:style>
  <w:style w:type="character" w:customStyle="1" w:styleId="s2">
    <w:name w:val="s2"/>
    <w:basedOn w:val="a7"/>
    <w:uiPriority w:val="99"/>
    <w:rsid w:val="0010035C"/>
  </w:style>
  <w:style w:type="table" w:customStyle="1" w:styleId="2100">
    <w:name w:val="Сетка таблицы210"/>
    <w:basedOn w:val="a8"/>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10035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10035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5">
    <w:name w:val="Оглавление 41"/>
    <w:basedOn w:val="a6"/>
    <w:next w:val="a6"/>
    <w:autoRedefine/>
    <w:uiPriority w:val="39"/>
    <w:unhideWhenUsed/>
    <w:rsid w:val="0010035C"/>
    <w:pPr>
      <w:spacing w:after="100"/>
      <w:ind w:left="660"/>
    </w:pPr>
    <w:rPr>
      <w:rFonts w:ascii="Calibri" w:eastAsia="Times New Roman" w:hAnsi="Calibri" w:cs="Times New Roman"/>
      <w:lang w:eastAsia="ru-RU"/>
    </w:rPr>
  </w:style>
  <w:style w:type="paragraph" w:customStyle="1" w:styleId="513">
    <w:name w:val="Оглавление 51"/>
    <w:basedOn w:val="a6"/>
    <w:next w:val="a6"/>
    <w:autoRedefine/>
    <w:uiPriority w:val="39"/>
    <w:unhideWhenUsed/>
    <w:rsid w:val="0010035C"/>
    <w:pPr>
      <w:spacing w:after="100"/>
      <w:ind w:left="880"/>
    </w:pPr>
    <w:rPr>
      <w:rFonts w:ascii="Calibri" w:eastAsia="Times New Roman" w:hAnsi="Calibri" w:cs="Times New Roman"/>
      <w:lang w:eastAsia="ru-RU"/>
    </w:rPr>
  </w:style>
  <w:style w:type="paragraph" w:customStyle="1" w:styleId="614">
    <w:name w:val="Оглавление 61"/>
    <w:basedOn w:val="a6"/>
    <w:next w:val="a6"/>
    <w:autoRedefine/>
    <w:uiPriority w:val="39"/>
    <w:unhideWhenUsed/>
    <w:rsid w:val="0010035C"/>
    <w:pPr>
      <w:spacing w:after="100"/>
      <w:ind w:left="1100"/>
    </w:pPr>
    <w:rPr>
      <w:rFonts w:ascii="Calibri" w:eastAsia="Times New Roman" w:hAnsi="Calibri" w:cs="Times New Roman"/>
      <w:lang w:eastAsia="ru-RU"/>
    </w:rPr>
  </w:style>
  <w:style w:type="paragraph" w:customStyle="1" w:styleId="712">
    <w:name w:val="Оглавление 71"/>
    <w:basedOn w:val="a6"/>
    <w:next w:val="a6"/>
    <w:autoRedefine/>
    <w:uiPriority w:val="39"/>
    <w:unhideWhenUsed/>
    <w:rsid w:val="0010035C"/>
    <w:pPr>
      <w:spacing w:after="100"/>
      <w:ind w:left="1320"/>
    </w:pPr>
    <w:rPr>
      <w:rFonts w:ascii="Calibri" w:eastAsia="Times New Roman" w:hAnsi="Calibri" w:cs="Times New Roman"/>
      <w:lang w:eastAsia="ru-RU"/>
    </w:rPr>
  </w:style>
  <w:style w:type="paragraph" w:customStyle="1" w:styleId="812">
    <w:name w:val="Оглавление 81"/>
    <w:basedOn w:val="a6"/>
    <w:next w:val="a6"/>
    <w:autoRedefine/>
    <w:uiPriority w:val="39"/>
    <w:unhideWhenUsed/>
    <w:rsid w:val="0010035C"/>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10035C"/>
    <w:pPr>
      <w:spacing w:after="100"/>
      <w:ind w:left="1760"/>
    </w:pPr>
    <w:rPr>
      <w:rFonts w:ascii="Calibri" w:eastAsia="Times New Roman" w:hAnsi="Calibri" w:cs="Times New Roman"/>
      <w:lang w:eastAsia="ru-RU"/>
    </w:rPr>
  </w:style>
  <w:style w:type="character" w:customStyle="1" w:styleId="615">
    <w:name w:val="Заголовок 6 Знак1"/>
    <w:uiPriority w:val="9"/>
    <w:semiHidden/>
    <w:rsid w:val="0010035C"/>
    <w:rPr>
      <w:rFonts w:ascii="Calibri Light" w:eastAsia="Times New Roman" w:hAnsi="Calibri Light" w:cs="Times New Roman"/>
      <w:color w:val="1F4D78"/>
      <w:sz w:val="28"/>
      <w:szCs w:val="28"/>
      <w:lang w:val="en-US" w:eastAsia="ru-RU"/>
    </w:rPr>
  </w:style>
  <w:style w:type="character" w:customStyle="1" w:styleId="1f7">
    <w:name w:val="Название Знак1"/>
    <w:uiPriority w:val="10"/>
    <w:rsid w:val="0010035C"/>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10035C"/>
    <w:pPr>
      <w:spacing w:line="360" w:lineRule="auto"/>
    </w:pPr>
    <w:rPr>
      <w:rFonts w:ascii="Calibri" w:eastAsia="Times New Roman" w:hAnsi="Calibri" w:cs="Times New Roman"/>
      <w:b/>
      <w:bCs/>
      <w:color w:val="5B9BD5"/>
      <w:sz w:val="18"/>
      <w:szCs w:val="18"/>
    </w:rPr>
  </w:style>
  <w:style w:type="character" w:customStyle="1" w:styleId="affff9">
    <w:name w:val="Маркеры списка"/>
    <w:rsid w:val="0010035C"/>
    <w:rPr>
      <w:rFonts w:ascii="OpenSymbol" w:eastAsia="OpenSymbol" w:hAnsi="OpenSymbol" w:cs="OpenSymbol"/>
    </w:rPr>
  </w:style>
  <w:style w:type="character" w:customStyle="1" w:styleId="affffa">
    <w:name w:val="Символ нумерации"/>
    <w:rsid w:val="0010035C"/>
  </w:style>
  <w:style w:type="paragraph" w:customStyle="1" w:styleId="affffb">
    <w:name w:val="Заголовок"/>
    <w:basedOn w:val="a6"/>
    <w:next w:val="aff8"/>
    <w:rsid w:val="0010035C"/>
    <w:pPr>
      <w:keepNext/>
      <w:spacing w:before="240" w:after="120"/>
    </w:pPr>
    <w:rPr>
      <w:rFonts w:ascii="Liberation Sans" w:eastAsia="Droid Sans Fallback" w:hAnsi="Liberation Sans" w:cs="FreeSans"/>
      <w:sz w:val="28"/>
      <w:szCs w:val="28"/>
      <w:lang w:eastAsia="ru-RU"/>
    </w:rPr>
  </w:style>
  <w:style w:type="paragraph" w:styleId="affffc">
    <w:name w:val="List"/>
    <w:basedOn w:val="aff8"/>
    <w:rsid w:val="0010035C"/>
    <w:pPr>
      <w:spacing w:after="140" w:line="288" w:lineRule="auto"/>
    </w:pPr>
    <w:rPr>
      <w:rFonts w:ascii="Calibri" w:eastAsia="Times New Roman" w:hAnsi="Calibri" w:cs="FreeSans"/>
      <w:lang w:eastAsia="ru-RU"/>
    </w:rPr>
  </w:style>
  <w:style w:type="paragraph" w:customStyle="1" w:styleId="1f8">
    <w:name w:val="Указатель1"/>
    <w:basedOn w:val="a6"/>
    <w:rsid w:val="0010035C"/>
    <w:pPr>
      <w:suppressLineNumbers/>
    </w:pPr>
    <w:rPr>
      <w:rFonts w:ascii="Calibri" w:eastAsia="Times New Roman" w:hAnsi="Calibri" w:cs="FreeSans"/>
      <w:lang w:eastAsia="ru-RU"/>
    </w:rPr>
  </w:style>
  <w:style w:type="character" w:customStyle="1" w:styleId="1-3">
    <w:name w:val="Средняя заливка 1 - Акцент 3 Знак"/>
    <w:link w:val="1-30"/>
    <w:uiPriority w:val="29"/>
    <w:rsid w:val="0010035C"/>
    <w:rPr>
      <w:rFonts w:ascii="Calibri" w:eastAsia="Times New Roman" w:hAnsi="Calibri" w:cs="Times New Roman"/>
      <w:i/>
      <w:iCs/>
      <w:color w:val="000000"/>
      <w:lang w:eastAsia="ru-RU"/>
    </w:rPr>
  </w:style>
  <w:style w:type="character" w:customStyle="1" w:styleId="514">
    <w:name w:val="Таблица простая 51"/>
    <w:uiPriority w:val="31"/>
    <w:qFormat/>
    <w:rsid w:val="0010035C"/>
    <w:rPr>
      <w:smallCaps/>
      <w:color w:val="DA1F28"/>
      <w:u w:val="single"/>
    </w:rPr>
  </w:style>
  <w:style w:type="character" w:customStyle="1" w:styleId="1f9">
    <w:name w:val="Сетка таблицы светлая1"/>
    <w:uiPriority w:val="32"/>
    <w:qFormat/>
    <w:rsid w:val="0010035C"/>
    <w:rPr>
      <w:b/>
      <w:bCs/>
      <w:smallCaps/>
      <w:color w:val="DA1F28"/>
      <w:spacing w:val="5"/>
      <w:u w:val="single"/>
    </w:rPr>
  </w:style>
  <w:style w:type="character" w:customStyle="1" w:styleId="-110">
    <w:name w:val="Таблица-сетка 1 светлая1"/>
    <w:uiPriority w:val="33"/>
    <w:qFormat/>
    <w:rsid w:val="0010035C"/>
    <w:rPr>
      <w:b/>
      <w:bCs/>
      <w:smallCaps/>
      <w:spacing w:val="5"/>
    </w:rPr>
  </w:style>
  <w:style w:type="numbering" w:customStyle="1" w:styleId="175">
    <w:name w:val="Нет списка17"/>
    <w:next w:val="a9"/>
    <w:uiPriority w:val="99"/>
    <w:semiHidden/>
    <w:unhideWhenUsed/>
    <w:rsid w:val="0010035C"/>
  </w:style>
  <w:style w:type="numbering" w:customStyle="1" w:styleId="185">
    <w:name w:val="Нет списка18"/>
    <w:next w:val="a9"/>
    <w:uiPriority w:val="99"/>
    <w:semiHidden/>
    <w:unhideWhenUsed/>
    <w:rsid w:val="0010035C"/>
  </w:style>
  <w:style w:type="table" w:customStyle="1" w:styleId="341">
    <w:name w:val="Сетка таблицы3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10035C"/>
  </w:style>
  <w:style w:type="numbering" w:customStyle="1" w:styleId="235">
    <w:name w:val="Нет списка23"/>
    <w:next w:val="a9"/>
    <w:uiPriority w:val="99"/>
    <w:semiHidden/>
    <w:unhideWhenUsed/>
    <w:rsid w:val="0010035C"/>
  </w:style>
  <w:style w:type="table" w:customStyle="1" w:styleId="2130">
    <w:name w:val="Сетка таблицы21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10035C"/>
  </w:style>
  <w:style w:type="table" w:customStyle="1" w:styleId="351">
    <w:name w:val="Сетка таблицы3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9"/>
    <w:uiPriority w:val="99"/>
    <w:semiHidden/>
    <w:unhideWhenUsed/>
    <w:rsid w:val="0010035C"/>
  </w:style>
  <w:style w:type="table" w:customStyle="1" w:styleId="441">
    <w:name w:val="Сетка таблицы4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9"/>
    <w:uiPriority w:val="99"/>
    <w:semiHidden/>
    <w:unhideWhenUsed/>
    <w:rsid w:val="0010035C"/>
  </w:style>
  <w:style w:type="numbering" w:customStyle="1" w:styleId="625">
    <w:name w:val="Нет списка62"/>
    <w:next w:val="a9"/>
    <w:uiPriority w:val="99"/>
    <w:semiHidden/>
    <w:unhideWhenUsed/>
    <w:rsid w:val="0010035C"/>
  </w:style>
  <w:style w:type="table" w:customStyle="1" w:styleId="631">
    <w:name w:val="Сетка таблицы6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9"/>
    <w:uiPriority w:val="99"/>
    <w:semiHidden/>
    <w:unhideWhenUsed/>
    <w:rsid w:val="0010035C"/>
  </w:style>
  <w:style w:type="table" w:customStyle="1" w:styleId="1320">
    <w:name w:val="Сетка таблицы13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
    <w:name w:val="Нет списка19"/>
    <w:next w:val="a9"/>
    <w:uiPriority w:val="99"/>
    <w:semiHidden/>
    <w:unhideWhenUsed/>
    <w:rsid w:val="0010035C"/>
  </w:style>
  <w:style w:type="numbering" w:customStyle="1" w:styleId="1101">
    <w:name w:val="Нет списка110"/>
    <w:next w:val="a9"/>
    <w:uiPriority w:val="99"/>
    <w:semiHidden/>
    <w:unhideWhenUsed/>
    <w:rsid w:val="0010035C"/>
  </w:style>
  <w:style w:type="table" w:customStyle="1" w:styleId="361">
    <w:name w:val="Сетка таблицы36"/>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10035C"/>
  </w:style>
  <w:style w:type="numbering" w:customStyle="1" w:styleId="245">
    <w:name w:val="Нет списка24"/>
    <w:next w:val="a9"/>
    <w:uiPriority w:val="99"/>
    <w:semiHidden/>
    <w:unhideWhenUsed/>
    <w:rsid w:val="0010035C"/>
  </w:style>
  <w:style w:type="table" w:customStyle="1" w:styleId="2140">
    <w:name w:val="Сетка таблицы21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9"/>
    <w:uiPriority w:val="99"/>
    <w:semiHidden/>
    <w:unhideWhenUsed/>
    <w:rsid w:val="0010035C"/>
  </w:style>
  <w:style w:type="table" w:customStyle="1" w:styleId="371">
    <w:name w:val="Сетка таблицы37"/>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
    <w:name w:val="Нет списка44"/>
    <w:next w:val="a9"/>
    <w:uiPriority w:val="99"/>
    <w:semiHidden/>
    <w:unhideWhenUsed/>
    <w:rsid w:val="0010035C"/>
  </w:style>
  <w:style w:type="table" w:customStyle="1" w:styleId="450">
    <w:name w:val="Сетка таблицы4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9"/>
    <w:uiPriority w:val="99"/>
    <w:semiHidden/>
    <w:unhideWhenUsed/>
    <w:rsid w:val="0010035C"/>
  </w:style>
  <w:style w:type="numbering" w:customStyle="1" w:styleId="632">
    <w:name w:val="Нет списка63"/>
    <w:next w:val="a9"/>
    <w:uiPriority w:val="99"/>
    <w:semiHidden/>
    <w:unhideWhenUsed/>
    <w:rsid w:val="0010035C"/>
  </w:style>
  <w:style w:type="table" w:customStyle="1" w:styleId="640">
    <w:name w:val="Сетка таблицы6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9"/>
    <w:uiPriority w:val="99"/>
    <w:semiHidden/>
    <w:unhideWhenUsed/>
    <w:rsid w:val="0010035C"/>
  </w:style>
  <w:style w:type="table" w:customStyle="1" w:styleId="1330">
    <w:name w:val="Сетка таблицы13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
    <w:name w:val="Нет списка81"/>
    <w:next w:val="a9"/>
    <w:uiPriority w:val="99"/>
    <w:semiHidden/>
    <w:unhideWhenUsed/>
    <w:rsid w:val="0010035C"/>
  </w:style>
  <w:style w:type="numbering" w:customStyle="1" w:styleId="911">
    <w:name w:val="Нет списка91"/>
    <w:next w:val="a9"/>
    <w:semiHidden/>
    <w:unhideWhenUsed/>
    <w:rsid w:val="0010035C"/>
  </w:style>
  <w:style w:type="table" w:customStyle="1" w:styleId="2150">
    <w:name w:val="Сетка таблицы215"/>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10035C"/>
  </w:style>
  <w:style w:type="table" w:customStyle="1" w:styleId="2320">
    <w:name w:val="Сетка таблицы23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10035C"/>
  </w:style>
  <w:style w:type="numbering" w:customStyle="1" w:styleId="1311">
    <w:name w:val="Нет списка131"/>
    <w:next w:val="a9"/>
    <w:uiPriority w:val="99"/>
    <w:semiHidden/>
    <w:unhideWhenUsed/>
    <w:rsid w:val="0010035C"/>
  </w:style>
  <w:style w:type="numbering" w:customStyle="1" w:styleId="1410">
    <w:name w:val="Нет списка141"/>
    <w:next w:val="a9"/>
    <w:uiPriority w:val="99"/>
    <w:semiHidden/>
    <w:unhideWhenUsed/>
    <w:rsid w:val="0010035C"/>
  </w:style>
  <w:style w:type="numbering" w:customStyle="1" w:styleId="1510">
    <w:name w:val="Нет списка151"/>
    <w:next w:val="a9"/>
    <w:uiPriority w:val="99"/>
    <w:semiHidden/>
    <w:unhideWhenUsed/>
    <w:rsid w:val="0010035C"/>
  </w:style>
  <w:style w:type="table" w:customStyle="1" w:styleId="3130">
    <w:name w:val="Сетка таблицы313"/>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
    <w:next w:val="a9"/>
    <w:uiPriority w:val="99"/>
    <w:semiHidden/>
    <w:unhideWhenUsed/>
    <w:rsid w:val="0010035C"/>
  </w:style>
  <w:style w:type="paragraph" w:customStyle="1" w:styleId="xl68">
    <w:name w:val="xl68"/>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10035C"/>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10035C"/>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1">
    <w:name w:val="Сетка таблицы40"/>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Обычный2"/>
    <w:rsid w:val="0010035C"/>
    <w:pPr>
      <w:spacing w:after="0"/>
    </w:pPr>
    <w:rPr>
      <w:rFonts w:ascii="Arial" w:eastAsia="Arial" w:hAnsi="Arial" w:cs="Arial"/>
      <w:color w:val="000000"/>
      <w:lang w:eastAsia="ru-RU"/>
    </w:rPr>
  </w:style>
  <w:style w:type="paragraph" w:customStyle="1" w:styleId="3f4">
    <w:name w:val="Обычный3"/>
    <w:rsid w:val="0010035C"/>
    <w:pPr>
      <w:spacing w:after="0"/>
    </w:pPr>
    <w:rPr>
      <w:rFonts w:ascii="Arial" w:eastAsia="Arial" w:hAnsi="Arial" w:cs="Arial"/>
      <w:color w:val="000000"/>
      <w:lang w:eastAsia="ru-RU"/>
    </w:rPr>
  </w:style>
  <w:style w:type="paragraph" w:styleId="3f5">
    <w:name w:val="Body Text Indent 3"/>
    <w:basedOn w:val="a6"/>
    <w:link w:val="3f6"/>
    <w:uiPriority w:val="99"/>
    <w:semiHidden/>
    <w:unhideWhenUsed/>
    <w:rsid w:val="0010035C"/>
    <w:pPr>
      <w:spacing w:after="120"/>
      <w:ind w:left="283"/>
    </w:pPr>
    <w:rPr>
      <w:rFonts w:ascii="Calibri" w:eastAsia="Calibri" w:hAnsi="Calibri" w:cs="Times New Roman"/>
      <w:sz w:val="16"/>
      <w:szCs w:val="16"/>
      <w:lang w:val="x-none" w:eastAsia="x-none"/>
    </w:rPr>
  </w:style>
  <w:style w:type="character" w:customStyle="1" w:styleId="3f6">
    <w:name w:val="Основной текст с отступом 3 Знак"/>
    <w:basedOn w:val="a7"/>
    <w:link w:val="3f5"/>
    <w:uiPriority w:val="99"/>
    <w:semiHidden/>
    <w:rsid w:val="0010035C"/>
    <w:rPr>
      <w:rFonts w:ascii="Calibri" w:eastAsia="Calibri" w:hAnsi="Calibri" w:cs="Times New Roman"/>
      <w:sz w:val="16"/>
      <w:szCs w:val="16"/>
      <w:lang w:val="x-none" w:eastAsia="x-none"/>
    </w:rPr>
  </w:style>
  <w:style w:type="paragraph" w:customStyle="1" w:styleId="Standard">
    <w:name w:val="Standard"/>
    <w:rsid w:val="0010035C"/>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10035C"/>
    <w:pPr>
      <w:spacing w:after="140" w:line="288" w:lineRule="auto"/>
    </w:pPr>
  </w:style>
  <w:style w:type="paragraph" w:customStyle="1" w:styleId="TableContents">
    <w:name w:val="Table Contents"/>
    <w:basedOn w:val="Standard"/>
    <w:rsid w:val="0010035C"/>
  </w:style>
  <w:style w:type="paragraph" w:customStyle="1" w:styleId="Footnote">
    <w:name w:val="Footnote"/>
    <w:basedOn w:val="Standard"/>
    <w:rsid w:val="0010035C"/>
    <w:pPr>
      <w:suppressLineNumbers/>
      <w:ind w:left="339" w:hanging="339"/>
    </w:pPr>
    <w:rPr>
      <w:sz w:val="20"/>
      <w:szCs w:val="20"/>
    </w:rPr>
  </w:style>
  <w:style w:type="numbering" w:customStyle="1" w:styleId="WWNum6">
    <w:name w:val="WWNum6"/>
    <w:basedOn w:val="a9"/>
    <w:rsid w:val="0010035C"/>
  </w:style>
  <w:style w:type="numbering" w:customStyle="1" w:styleId="WWNum2">
    <w:name w:val="WWNum2"/>
    <w:basedOn w:val="a9"/>
    <w:rsid w:val="0010035C"/>
    <w:pPr>
      <w:numPr>
        <w:numId w:val="117"/>
      </w:numPr>
    </w:pPr>
  </w:style>
  <w:style w:type="numbering" w:customStyle="1" w:styleId="WWNum3">
    <w:name w:val="WWNum3"/>
    <w:basedOn w:val="a9"/>
    <w:rsid w:val="0010035C"/>
    <w:pPr>
      <w:numPr>
        <w:numId w:val="118"/>
      </w:numPr>
    </w:pPr>
  </w:style>
  <w:style w:type="paragraph" w:customStyle="1" w:styleId="a3">
    <w:name w:val="Перечисление"/>
    <w:link w:val="affffd"/>
    <w:uiPriority w:val="99"/>
    <w:qFormat/>
    <w:rsid w:val="0010035C"/>
    <w:pPr>
      <w:numPr>
        <w:numId w:val="119"/>
      </w:numPr>
      <w:spacing w:after="60"/>
      <w:jc w:val="both"/>
    </w:pPr>
    <w:rPr>
      <w:rFonts w:ascii="Times New Roman" w:eastAsia="Calibri" w:hAnsi="Times New Roman" w:cs="Times New Roman"/>
      <w:sz w:val="20"/>
      <w:szCs w:val="20"/>
      <w:lang w:val="x-none" w:eastAsia="x-none"/>
    </w:rPr>
  </w:style>
  <w:style w:type="character" w:customStyle="1" w:styleId="affffd">
    <w:name w:val="Перечисление Знак"/>
    <w:link w:val="a3"/>
    <w:uiPriority w:val="99"/>
    <w:rsid w:val="0010035C"/>
    <w:rPr>
      <w:rFonts w:ascii="Times New Roman" w:eastAsia="Calibri" w:hAnsi="Times New Roman" w:cs="Times New Roman"/>
      <w:sz w:val="20"/>
      <w:szCs w:val="20"/>
      <w:lang w:val="x-none" w:eastAsia="x-none"/>
    </w:rPr>
  </w:style>
  <w:style w:type="paragraph" w:customStyle="1" w:styleId="a2">
    <w:name w:val="НОМЕРА"/>
    <w:basedOn w:val="afd"/>
    <w:link w:val="affffe"/>
    <w:uiPriority w:val="99"/>
    <w:qFormat/>
    <w:rsid w:val="0010035C"/>
    <w:pPr>
      <w:numPr>
        <w:numId w:val="124"/>
      </w:numPr>
      <w:spacing w:before="0" w:beforeAutospacing="0" w:after="0" w:afterAutospacing="0" w:line="240" w:lineRule="auto"/>
      <w:jc w:val="both"/>
    </w:pPr>
    <w:rPr>
      <w:rFonts w:ascii="Arial Narrow" w:eastAsia="Calibri" w:hAnsi="Arial Narrow"/>
      <w:sz w:val="18"/>
      <w:szCs w:val="18"/>
      <w:lang w:val="x-none" w:eastAsia="x-none"/>
    </w:rPr>
  </w:style>
  <w:style w:type="character" w:customStyle="1" w:styleId="affffe">
    <w:name w:val="НОМЕРА Знак"/>
    <w:link w:val="a2"/>
    <w:uiPriority w:val="99"/>
    <w:rsid w:val="0010035C"/>
    <w:rPr>
      <w:rFonts w:ascii="Arial Narrow" w:eastAsia="Calibri" w:hAnsi="Arial Narrow" w:cs="Times New Roman"/>
      <w:sz w:val="18"/>
      <w:szCs w:val="18"/>
      <w:lang w:val="x-none" w:eastAsia="x-none"/>
    </w:rPr>
  </w:style>
  <w:style w:type="paragraph" w:customStyle="1" w:styleId="4f">
    <w:name w:val="Обычный4"/>
    <w:rsid w:val="0010035C"/>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
    <w:name w:val="Plain Text"/>
    <w:basedOn w:val="a6"/>
    <w:link w:val="afffff0"/>
    <w:rsid w:val="0010035C"/>
    <w:pPr>
      <w:spacing w:after="0" w:line="240" w:lineRule="auto"/>
    </w:pPr>
    <w:rPr>
      <w:rFonts w:ascii="Consolas" w:eastAsia="Calibri" w:hAnsi="Consolas" w:cs="Times New Roman"/>
      <w:sz w:val="21"/>
      <w:szCs w:val="21"/>
      <w:lang w:val="en-US" w:eastAsia="x-none" w:bidi="en-US"/>
    </w:rPr>
  </w:style>
  <w:style w:type="character" w:customStyle="1" w:styleId="afffff0">
    <w:name w:val="Текст Знак"/>
    <w:basedOn w:val="a7"/>
    <w:link w:val="afffff"/>
    <w:rsid w:val="0010035C"/>
    <w:rPr>
      <w:rFonts w:ascii="Consolas" w:eastAsia="Calibri" w:hAnsi="Consolas" w:cs="Times New Roman"/>
      <w:sz w:val="21"/>
      <w:szCs w:val="21"/>
      <w:lang w:val="en-US" w:eastAsia="x-none" w:bidi="en-US"/>
    </w:rPr>
  </w:style>
  <w:style w:type="paragraph" w:customStyle="1" w:styleId="LO-normal">
    <w:name w:val="LO-normal"/>
    <w:uiPriority w:val="99"/>
    <w:rsid w:val="0010035C"/>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10035C"/>
  </w:style>
  <w:style w:type="paragraph" w:customStyle="1" w:styleId="418">
    <w:name w:val="Заголовок №41"/>
    <w:basedOn w:val="a6"/>
    <w:uiPriority w:val="99"/>
    <w:rsid w:val="0010035C"/>
    <w:pPr>
      <w:widowControl w:val="0"/>
      <w:shd w:val="clear" w:color="auto" w:fill="FFFFFF"/>
      <w:spacing w:after="300" w:line="322" w:lineRule="exact"/>
      <w:jc w:val="center"/>
      <w:outlineLvl w:val="3"/>
    </w:pPr>
    <w:rPr>
      <w:rFonts w:ascii="Times New Roman" w:eastAsia="Times New Roman" w:hAnsi="Times New Roman" w:cs="Times New Roman"/>
      <w:b/>
      <w:bCs/>
      <w:sz w:val="28"/>
      <w:szCs w:val="28"/>
      <w:lang w:eastAsia="ru-RU"/>
    </w:rPr>
  </w:style>
  <w:style w:type="paragraph" w:customStyle="1" w:styleId="afffff1">
    <w:name w:val="А_осн"/>
    <w:basedOn w:val="a6"/>
    <w:link w:val="afffff2"/>
    <w:qFormat/>
    <w:rsid w:val="0010035C"/>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0"/>
      <w:lang w:val="x-none" w:eastAsia="x-none"/>
    </w:rPr>
  </w:style>
  <w:style w:type="character" w:customStyle="1" w:styleId="afffff2">
    <w:name w:val="А_осн Знак"/>
    <w:link w:val="afffff1"/>
    <w:locked/>
    <w:rsid w:val="0010035C"/>
    <w:rPr>
      <w:rFonts w:ascii="Times New Roman" w:eastAsia="@Arial Unicode MS" w:hAnsi="Times New Roman" w:cs="Times New Roman"/>
      <w:sz w:val="28"/>
      <w:szCs w:val="20"/>
      <w:lang w:val="x-none" w:eastAsia="x-none"/>
    </w:rPr>
  </w:style>
  <w:style w:type="paragraph" w:styleId="afffff3">
    <w:name w:val="No Spacing"/>
    <w:link w:val="afffff4"/>
    <w:uiPriority w:val="1"/>
    <w:qFormat/>
    <w:rsid w:val="0010035C"/>
    <w:pPr>
      <w:spacing w:after="0" w:line="240" w:lineRule="auto"/>
    </w:pPr>
    <w:rPr>
      <w:rFonts w:ascii="Calibri" w:eastAsia="Calibri" w:hAnsi="Calibri" w:cs="Times New Roman"/>
    </w:rPr>
  </w:style>
  <w:style w:type="paragraph" w:styleId="afffff5">
    <w:name w:val="List Paragraph"/>
    <w:basedOn w:val="a6"/>
    <w:uiPriority w:val="34"/>
    <w:qFormat/>
    <w:rsid w:val="0010035C"/>
    <w:pPr>
      <w:ind w:left="720"/>
      <w:contextualSpacing/>
    </w:pPr>
    <w:rPr>
      <w:rFonts w:ascii="Calibri" w:eastAsia="Times New Roman" w:hAnsi="Calibri" w:cs="Times New Roman"/>
      <w:lang w:eastAsia="ru-RU"/>
    </w:rPr>
  </w:style>
  <w:style w:type="character" w:customStyle="1" w:styleId="fontstyle01">
    <w:name w:val="fontstyle01"/>
    <w:rsid w:val="0010035C"/>
    <w:rPr>
      <w:rFonts w:ascii="TimesNewRomanPSMT" w:hAnsi="TimesNewRomanPSMT" w:hint="default"/>
      <w:b w:val="0"/>
      <w:bCs w:val="0"/>
      <w:i w:val="0"/>
      <w:iCs w:val="0"/>
      <w:color w:val="000000"/>
      <w:sz w:val="24"/>
      <w:szCs w:val="24"/>
    </w:rPr>
  </w:style>
  <w:style w:type="character" w:customStyle="1" w:styleId="afffff4">
    <w:name w:val="Без интервала Знак"/>
    <w:link w:val="afffff3"/>
    <w:uiPriority w:val="1"/>
    <w:rsid w:val="0010035C"/>
    <w:rPr>
      <w:rFonts w:ascii="Calibri" w:eastAsia="Calibri" w:hAnsi="Calibri" w:cs="Times New Roman"/>
    </w:rPr>
  </w:style>
  <w:style w:type="paragraph" w:customStyle="1" w:styleId="Style9">
    <w:name w:val="Style9"/>
    <w:basedOn w:val="a6"/>
    <w:uiPriority w:val="99"/>
    <w:rsid w:val="00100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Grid">
    <w:name w:val="TableGrid"/>
    <w:rsid w:val="001003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Exact">
    <w:name w:val="Основной текст (2) Exact"/>
    <w:rsid w:val="0010035C"/>
    <w:rPr>
      <w:rFonts w:ascii="Times New Roman" w:eastAsia="Times New Roman" w:hAnsi="Times New Roman" w:cs="Times New Roman"/>
      <w:b w:val="0"/>
      <w:bCs w:val="0"/>
      <w:i w:val="0"/>
      <w:iCs w:val="0"/>
      <w:smallCaps w:val="0"/>
      <w:strike w:val="0"/>
      <w:sz w:val="28"/>
      <w:szCs w:val="28"/>
      <w:u w:val="none"/>
    </w:rPr>
  </w:style>
  <w:style w:type="table" w:styleId="-3">
    <w:name w:val="Light Grid Accent 3"/>
    <w:basedOn w:val="a8"/>
    <w:uiPriority w:val="62"/>
    <w:rsid w:val="0010035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10035C"/>
    <w:pPr>
      <w:spacing w:after="0" w:line="240" w:lineRule="auto"/>
    </w:pPr>
    <w:rPr>
      <w:rFonts w:ascii="Times New Roman" w:eastAsia="Times New Roman" w:hAnsi="Times New Roman" w:cs="Times New Roman"/>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10035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10035C"/>
    <w:pPr>
      <w:spacing w:after="0" w:line="240" w:lineRule="auto"/>
    </w:pPr>
    <w:rPr>
      <w:rFonts w:ascii="Calibri" w:eastAsia="Times New Roman" w:hAnsi="Calibri" w:cs="Times New Roman"/>
      <w:i/>
      <w:iCs/>
      <w:color w:val="00000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255">
    <w:name w:val="Нет списка25"/>
    <w:next w:val="a9"/>
    <w:uiPriority w:val="99"/>
    <w:semiHidden/>
    <w:unhideWhenUsed/>
    <w:rsid w:val="0010035C"/>
  </w:style>
  <w:style w:type="numbering" w:customStyle="1" w:styleId="List01">
    <w:name w:val="List 01"/>
    <w:basedOn w:val="a9"/>
    <w:rsid w:val="0010035C"/>
  </w:style>
  <w:style w:type="numbering" w:customStyle="1" w:styleId="List81">
    <w:name w:val="List 81"/>
    <w:basedOn w:val="a9"/>
    <w:rsid w:val="0010035C"/>
  </w:style>
  <w:style w:type="numbering" w:customStyle="1" w:styleId="List91">
    <w:name w:val="List 91"/>
    <w:basedOn w:val="a9"/>
    <w:rsid w:val="0010035C"/>
  </w:style>
  <w:style w:type="numbering" w:customStyle="1" w:styleId="List101">
    <w:name w:val="List 101"/>
    <w:basedOn w:val="a9"/>
    <w:rsid w:val="0010035C"/>
  </w:style>
  <w:style w:type="numbering" w:customStyle="1" w:styleId="List111">
    <w:name w:val="List 111"/>
    <w:basedOn w:val="a9"/>
    <w:rsid w:val="0010035C"/>
  </w:style>
  <w:style w:type="numbering" w:customStyle="1" w:styleId="List121">
    <w:name w:val="List 121"/>
    <w:basedOn w:val="a9"/>
    <w:rsid w:val="0010035C"/>
  </w:style>
  <w:style w:type="numbering" w:customStyle="1" w:styleId="List141">
    <w:name w:val="List 141"/>
    <w:basedOn w:val="a9"/>
    <w:rsid w:val="0010035C"/>
  </w:style>
  <w:style w:type="numbering" w:customStyle="1" w:styleId="List151">
    <w:name w:val="List 151"/>
    <w:basedOn w:val="a9"/>
    <w:rsid w:val="0010035C"/>
  </w:style>
  <w:style w:type="numbering" w:customStyle="1" w:styleId="List161">
    <w:name w:val="List 161"/>
    <w:basedOn w:val="a9"/>
    <w:rsid w:val="0010035C"/>
  </w:style>
  <w:style w:type="numbering" w:customStyle="1" w:styleId="List181">
    <w:name w:val="List 181"/>
    <w:basedOn w:val="a9"/>
    <w:rsid w:val="0010035C"/>
  </w:style>
  <w:style w:type="numbering" w:customStyle="1" w:styleId="List201">
    <w:name w:val="List 201"/>
    <w:basedOn w:val="a9"/>
    <w:rsid w:val="0010035C"/>
  </w:style>
  <w:style w:type="numbering" w:customStyle="1" w:styleId="List221">
    <w:name w:val="List 221"/>
    <w:basedOn w:val="a9"/>
    <w:rsid w:val="0010035C"/>
  </w:style>
  <w:style w:type="numbering" w:customStyle="1" w:styleId="List231">
    <w:name w:val="List 231"/>
    <w:basedOn w:val="a9"/>
    <w:rsid w:val="0010035C"/>
  </w:style>
  <w:style w:type="numbering" w:customStyle="1" w:styleId="List241">
    <w:name w:val="List 241"/>
    <w:basedOn w:val="a9"/>
    <w:rsid w:val="0010035C"/>
  </w:style>
  <w:style w:type="numbering" w:customStyle="1" w:styleId="1141">
    <w:name w:val="Нет списка114"/>
    <w:next w:val="a9"/>
    <w:uiPriority w:val="99"/>
    <w:semiHidden/>
    <w:unhideWhenUsed/>
    <w:rsid w:val="0010035C"/>
  </w:style>
  <w:style w:type="numbering" w:customStyle="1" w:styleId="262">
    <w:name w:val="Нет списка26"/>
    <w:next w:val="a9"/>
    <w:uiPriority w:val="99"/>
    <w:semiHidden/>
    <w:unhideWhenUsed/>
    <w:rsid w:val="0010035C"/>
  </w:style>
  <w:style w:type="numbering" w:customStyle="1" w:styleId="352">
    <w:name w:val="Нет списка35"/>
    <w:next w:val="a9"/>
    <w:uiPriority w:val="99"/>
    <w:semiHidden/>
    <w:unhideWhenUsed/>
    <w:rsid w:val="0010035C"/>
  </w:style>
  <w:style w:type="numbering" w:customStyle="1" w:styleId="451">
    <w:name w:val="Нет списка45"/>
    <w:next w:val="a9"/>
    <w:uiPriority w:val="99"/>
    <w:semiHidden/>
    <w:unhideWhenUsed/>
    <w:rsid w:val="0010035C"/>
  </w:style>
  <w:style w:type="numbering" w:customStyle="1" w:styleId="1151">
    <w:name w:val="Нет списка115"/>
    <w:next w:val="a9"/>
    <w:uiPriority w:val="99"/>
    <w:semiHidden/>
    <w:unhideWhenUsed/>
    <w:rsid w:val="0010035C"/>
  </w:style>
  <w:style w:type="numbering" w:customStyle="1" w:styleId="2111">
    <w:name w:val="Нет списка211"/>
    <w:next w:val="a9"/>
    <w:uiPriority w:val="99"/>
    <w:semiHidden/>
    <w:unhideWhenUsed/>
    <w:rsid w:val="0010035C"/>
  </w:style>
  <w:style w:type="numbering" w:customStyle="1" w:styleId="3111">
    <w:name w:val="Нет списка311"/>
    <w:next w:val="a9"/>
    <w:uiPriority w:val="99"/>
    <w:semiHidden/>
    <w:unhideWhenUsed/>
    <w:rsid w:val="0010035C"/>
  </w:style>
  <w:style w:type="table" w:customStyle="1" w:styleId="480">
    <w:name w:val="Сетка таблицы48"/>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9"/>
    <w:uiPriority w:val="99"/>
    <w:semiHidden/>
    <w:unhideWhenUsed/>
    <w:rsid w:val="0010035C"/>
  </w:style>
  <w:style w:type="table" w:customStyle="1" w:styleId="532">
    <w:name w:val="Сетка таблицы5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9"/>
    <w:uiPriority w:val="99"/>
    <w:semiHidden/>
    <w:unhideWhenUsed/>
    <w:rsid w:val="0010035C"/>
  </w:style>
  <w:style w:type="table" w:customStyle="1" w:styleId="740">
    <w:name w:val="Сетка таблицы7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003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102">
    <w:name w:val="Імпортований стиль 110"/>
    <w:rsid w:val="0010035C"/>
  </w:style>
  <w:style w:type="numbering" w:customStyle="1" w:styleId="2101">
    <w:name w:val="Імпортований стиль 210"/>
    <w:rsid w:val="0010035C"/>
  </w:style>
  <w:style w:type="numbering" w:customStyle="1" w:styleId="3101">
    <w:name w:val="Імпортований стиль 310"/>
    <w:rsid w:val="0010035C"/>
  </w:style>
  <w:style w:type="numbering" w:customStyle="1" w:styleId="4100">
    <w:name w:val="Імпортований стиль 410"/>
    <w:rsid w:val="0010035C"/>
  </w:style>
  <w:style w:type="numbering" w:customStyle="1" w:styleId="5100">
    <w:name w:val="Імпортований стиль 510"/>
    <w:rsid w:val="0010035C"/>
  </w:style>
  <w:style w:type="numbering" w:customStyle="1" w:styleId="6100">
    <w:name w:val="Імпортований стиль 610"/>
    <w:rsid w:val="0010035C"/>
  </w:style>
  <w:style w:type="numbering" w:customStyle="1" w:styleId="7100">
    <w:name w:val="Імпортований стиль 710"/>
    <w:rsid w:val="0010035C"/>
  </w:style>
  <w:style w:type="numbering" w:customStyle="1" w:styleId="8100">
    <w:name w:val="Імпортований стиль 810"/>
    <w:rsid w:val="0010035C"/>
  </w:style>
  <w:style w:type="numbering" w:customStyle="1" w:styleId="912">
    <w:name w:val="Імпортований стиль 91"/>
    <w:rsid w:val="0010035C"/>
  </w:style>
  <w:style w:type="numbering" w:customStyle="1" w:styleId="1011">
    <w:name w:val="Імпортований стиль 101"/>
    <w:rsid w:val="0010035C"/>
  </w:style>
  <w:style w:type="numbering" w:customStyle="1" w:styleId="1112">
    <w:name w:val="Імпортований стиль 111"/>
    <w:rsid w:val="0010035C"/>
  </w:style>
  <w:style w:type="numbering" w:customStyle="1" w:styleId="1212">
    <w:name w:val="Імпортований стиль 121"/>
    <w:rsid w:val="0010035C"/>
  </w:style>
  <w:style w:type="numbering" w:customStyle="1" w:styleId="1312">
    <w:name w:val="Імпортований стиль 131"/>
    <w:rsid w:val="0010035C"/>
  </w:style>
  <w:style w:type="numbering" w:customStyle="1" w:styleId="1411">
    <w:name w:val="Імпортований стиль 141"/>
    <w:rsid w:val="0010035C"/>
  </w:style>
  <w:style w:type="numbering" w:customStyle="1" w:styleId="1511">
    <w:name w:val="Імпортований стиль 151"/>
    <w:rsid w:val="0010035C"/>
  </w:style>
  <w:style w:type="numbering" w:customStyle="1" w:styleId="1610">
    <w:name w:val="Імпортований стиль 161"/>
    <w:rsid w:val="0010035C"/>
  </w:style>
  <w:style w:type="numbering" w:customStyle="1" w:styleId="1710">
    <w:name w:val="Імпортований стиль 171"/>
    <w:rsid w:val="0010035C"/>
  </w:style>
  <w:style w:type="numbering" w:customStyle="1" w:styleId="1810">
    <w:name w:val="Імпортований стиль 181"/>
    <w:rsid w:val="0010035C"/>
  </w:style>
  <w:style w:type="numbering" w:customStyle="1" w:styleId="1911">
    <w:name w:val="Імпортований стиль 191"/>
    <w:rsid w:val="0010035C"/>
  </w:style>
  <w:style w:type="numbering" w:customStyle="1" w:styleId="2010">
    <w:name w:val="Імпортований стиль 201"/>
    <w:rsid w:val="0010035C"/>
  </w:style>
  <w:style w:type="numbering" w:customStyle="1" w:styleId="2112">
    <w:name w:val="Імпортований стиль 211"/>
    <w:rsid w:val="0010035C"/>
  </w:style>
  <w:style w:type="numbering" w:customStyle="1" w:styleId="2211">
    <w:name w:val="Імпортований стиль 221"/>
    <w:rsid w:val="0010035C"/>
  </w:style>
  <w:style w:type="numbering" w:customStyle="1" w:styleId="2311">
    <w:name w:val="Імпортований стиль 231"/>
    <w:rsid w:val="0010035C"/>
  </w:style>
  <w:style w:type="numbering" w:customStyle="1" w:styleId="2410">
    <w:name w:val="Імпортований стиль 241"/>
    <w:rsid w:val="0010035C"/>
  </w:style>
  <w:style w:type="numbering" w:customStyle="1" w:styleId="2510">
    <w:name w:val="Імпортований стиль 251"/>
    <w:rsid w:val="0010035C"/>
  </w:style>
  <w:style w:type="numbering" w:customStyle="1" w:styleId="2610">
    <w:name w:val="Імпортований стиль 261"/>
    <w:rsid w:val="0010035C"/>
  </w:style>
  <w:style w:type="numbering" w:customStyle="1" w:styleId="2710">
    <w:name w:val="Імпортований стиль 271"/>
    <w:rsid w:val="0010035C"/>
  </w:style>
  <w:style w:type="numbering" w:customStyle="1" w:styleId="2810">
    <w:name w:val="Імпортований стиль 281"/>
    <w:rsid w:val="0010035C"/>
  </w:style>
  <w:style w:type="numbering" w:customStyle="1" w:styleId="291">
    <w:name w:val="Імпортований стиль 291"/>
    <w:rsid w:val="0010035C"/>
  </w:style>
  <w:style w:type="numbering" w:customStyle="1" w:styleId="3010">
    <w:name w:val="Імпортований стиль 301"/>
    <w:rsid w:val="0010035C"/>
  </w:style>
  <w:style w:type="numbering" w:customStyle="1" w:styleId="3112">
    <w:name w:val="Імпортований стиль 311"/>
    <w:rsid w:val="0010035C"/>
  </w:style>
  <w:style w:type="numbering" w:customStyle="1" w:styleId="3211">
    <w:name w:val="Імпортований стиль 321"/>
    <w:rsid w:val="0010035C"/>
  </w:style>
  <w:style w:type="numbering" w:customStyle="1" w:styleId="3310">
    <w:name w:val="Імпортований стиль 331"/>
    <w:rsid w:val="0010035C"/>
  </w:style>
  <w:style w:type="numbering" w:customStyle="1" w:styleId="3410">
    <w:name w:val="Імпортований стиль 341"/>
    <w:rsid w:val="0010035C"/>
  </w:style>
  <w:style w:type="numbering" w:customStyle="1" w:styleId="3510">
    <w:name w:val="Імпортований стиль 351"/>
    <w:rsid w:val="0010035C"/>
  </w:style>
  <w:style w:type="numbering" w:customStyle="1" w:styleId="3610">
    <w:name w:val="Імпортований стиль 361"/>
    <w:rsid w:val="0010035C"/>
  </w:style>
  <w:style w:type="numbering" w:customStyle="1" w:styleId="3710">
    <w:name w:val="Імпортований стиль 371"/>
    <w:rsid w:val="0010035C"/>
  </w:style>
  <w:style w:type="numbering" w:customStyle="1" w:styleId="381">
    <w:name w:val="Імпортований стиль 381"/>
    <w:rsid w:val="0010035C"/>
  </w:style>
  <w:style w:type="numbering" w:customStyle="1" w:styleId="391">
    <w:name w:val="Імпортований стиль 391"/>
    <w:rsid w:val="0010035C"/>
  </w:style>
  <w:style w:type="numbering" w:customStyle="1" w:styleId="4010">
    <w:name w:val="Імпортований стиль 401"/>
    <w:rsid w:val="0010035C"/>
  </w:style>
  <w:style w:type="numbering" w:customStyle="1" w:styleId="4112">
    <w:name w:val="Імпортований стиль 411"/>
    <w:rsid w:val="0010035C"/>
  </w:style>
  <w:style w:type="numbering" w:customStyle="1" w:styleId="4211">
    <w:name w:val="Імпортований стиль 421"/>
    <w:rsid w:val="0010035C"/>
  </w:style>
  <w:style w:type="numbering" w:customStyle="1" w:styleId="4310">
    <w:name w:val="Імпортований стиль 431"/>
    <w:rsid w:val="0010035C"/>
  </w:style>
  <w:style w:type="numbering" w:customStyle="1" w:styleId="4410">
    <w:name w:val="Імпортований стиль 441"/>
    <w:rsid w:val="0010035C"/>
  </w:style>
  <w:style w:type="numbering" w:customStyle="1" w:styleId="4510">
    <w:name w:val="Імпортований стиль 451"/>
    <w:rsid w:val="0010035C"/>
  </w:style>
  <w:style w:type="numbering" w:customStyle="1" w:styleId="461">
    <w:name w:val="Імпортований стиль 461"/>
    <w:rsid w:val="0010035C"/>
  </w:style>
  <w:style w:type="numbering" w:customStyle="1" w:styleId="471">
    <w:name w:val="Імпортований стиль 471"/>
    <w:rsid w:val="0010035C"/>
  </w:style>
  <w:style w:type="numbering" w:customStyle="1" w:styleId="481">
    <w:name w:val="Імпортований стиль 481"/>
    <w:rsid w:val="0010035C"/>
  </w:style>
  <w:style w:type="numbering" w:customStyle="1" w:styleId="491">
    <w:name w:val="Імпортований стиль 491"/>
    <w:rsid w:val="0010035C"/>
  </w:style>
  <w:style w:type="numbering" w:customStyle="1" w:styleId="501">
    <w:name w:val="Імпортований стиль 501"/>
    <w:rsid w:val="0010035C"/>
  </w:style>
  <w:style w:type="numbering" w:customStyle="1" w:styleId="5111">
    <w:name w:val="Імпортований стиль 511"/>
    <w:rsid w:val="0010035C"/>
  </w:style>
  <w:style w:type="numbering" w:customStyle="1" w:styleId="5210">
    <w:name w:val="Імпортований стиль 521"/>
    <w:rsid w:val="0010035C"/>
  </w:style>
  <w:style w:type="numbering" w:customStyle="1" w:styleId="5310">
    <w:name w:val="Імпортований стиль 531"/>
    <w:rsid w:val="0010035C"/>
  </w:style>
  <w:style w:type="numbering" w:customStyle="1" w:styleId="5410">
    <w:name w:val="Імпортований стиль 541"/>
    <w:rsid w:val="0010035C"/>
  </w:style>
  <w:style w:type="numbering" w:customStyle="1" w:styleId="551">
    <w:name w:val="Імпортований стиль 551"/>
    <w:rsid w:val="0010035C"/>
  </w:style>
  <w:style w:type="numbering" w:customStyle="1" w:styleId="561">
    <w:name w:val="Імпортований стиль 561"/>
    <w:rsid w:val="0010035C"/>
  </w:style>
  <w:style w:type="numbering" w:customStyle="1" w:styleId="571">
    <w:name w:val="Імпортований стиль 571"/>
    <w:rsid w:val="0010035C"/>
  </w:style>
  <w:style w:type="numbering" w:customStyle="1" w:styleId="581">
    <w:name w:val="Імпортований стиль 581"/>
    <w:rsid w:val="0010035C"/>
  </w:style>
  <w:style w:type="numbering" w:customStyle="1" w:styleId="591">
    <w:name w:val="Імпортований стиль 591"/>
    <w:rsid w:val="0010035C"/>
  </w:style>
  <w:style w:type="numbering" w:customStyle="1" w:styleId="601">
    <w:name w:val="Імпортований стиль 601"/>
    <w:rsid w:val="0010035C"/>
  </w:style>
  <w:style w:type="numbering" w:customStyle="1" w:styleId="6111">
    <w:name w:val="Імпортований стиль 611"/>
    <w:rsid w:val="0010035C"/>
  </w:style>
  <w:style w:type="numbering" w:customStyle="1" w:styleId="6210">
    <w:name w:val="Імпортований стиль 621"/>
    <w:rsid w:val="0010035C"/>
  </w:style>
  <w:style w:type="numbering" w:customStyle="1" w:styleId="6310">
    <w:name w:val="Імпортований стиль 631"/>
    <w:rsid w:val="0010035C"/>
  </w:style>
  <w:style w:type="numbering" w:customStyle="1" w:styleId="641">
    <w:name w:val="Імпортований стиль 641"/>
    <w:rsid w:val="0010035C"/>
  </w:style>
  <w:style w:type="numbering" w:customStyle="1" w:styleId="651">
    <w:name w:val="Імпортований стиль 651"/>
    <w:rsid w:val="0010035C"/>
  </w:style>
  <w:style w:type="numbering" w:customStyle="1" w:styleId="661">
    <w:name w:val="Імпортований стиль 661"/>
    <w:rsid w:val="0010035C"/>
  </w:style>
  <w:style w:type="numbering" w:customStyle="1" w:styleId="671">
    <w:name w:val="Імпортований стиль 671"/>
    <w:rsid w:val="0010035C"/>
  </w:style>
  <w:style w:type="numbering" w:customStyle="1" w:styleId="681">
    <w:name w:val="Імпортований стиль 681"/>
    <w:rsid w:val="0010035C"/>
  </w:style>
  <w:style w:type="numbering" w:customStyle="1" w:styleId="691">
    <w:name w:val="Імпортований стиль 691"/>
    <w:rsid w:val="0010035C"/>
  </w:style>
  <w:style w:type="numbering" w:customStyle="1" w:styleId="701">
    <w:name w:val="Імпортований стиль 701"/>
    <w:rsid w:val="0010035C"/>
  </w:style>
  <w:style w:type="numbering" w:customStyle="1" w:styleId="7110">
    <w:name w:val="Імпортований стиль 711"/>
    <w:rsid w:val="0010035C"/>
  </w:style>
  <w:style w:type="numbering" w:customStyle="1" w:styleId="7210">
    <w:name w:val="Імпортований стиль 721"/>
    <w:rsid w:val="0010035C"/>
  </w:style>
  <w:style w:type="numbering" w:customStyle="1" w:styleId="7310">
    <w:name w:val="Імпортований стиль 731"/>
    <w:rsid w:val="0010035C"/>
  </w:style>
  <w:style w:type="numbering" w:customStyle="1" w:styleId="741">
    <w:name w:val="Імпортований стиль 741"/>
    <w:rsid w:val="0010035C"/>
  </w:style>
  <w:style w:type="numbering" w:customStyle="1" w:styleId="751">
    <w:name w:val="Імпортований стиль 751"/>
    <w:rsid w:val="0010035C"/>
  </w:style>
  <w:style w:type="numbering" w:customStyle="1" w:styleId="761">
    <w:name w:val="Імпортований стиль 761"/>
    <w:rsid w:val="0010035C"/>
  </w:style>
  <w:style w:type="numbering" w:customStyle="1" w:styleId="771">
    <w:name w:val="Імпортований стиль 771"/>
    <w:rsid w:val="0010035C"/>
  </w:style>
  <w:style w:type="numbering" w:customStyle="1" w:styleId="781">
    <w:name w:val="Імпортований стиль 781"/>
    <w:rsid w:val="0010035C"/>
  </w:style>
  <w:style w:type="numbering" w:customStyle="1" w:styleId="791">
    <w:name w:val="Імпортований стиль 791"/>
    <w:rsid w:val="0010035C"/>
  </w:style>
  <w:style w:type="numbering" w:customStyle="1" w:styleId="801">
    <w:name w:val="Імпортований стиль 801"/>
    <w:rsid w:val="0010035C"/>
  </w:style>
  <w:style w:type="numbering" w:customStyle="1" w:styleId="8110">
    <w:name w:val="Імпортований стиль 811"/>
    <w:rsid w:val="0010035C"/>
  </w:style>
  <w:style w:type="numbering" w:customStyle="1" w:styleId="8210">
    <w:name w:val="Імпортований стиль 821"/>
    <w:rsid w:val="0010035C"/>
  </w:style>
  <w:style w:type="numbering" w:customStyle="1" w:styleId="831">
    <w:name w:val="Імпортований стиль 831"/>
    <w:rsid w:val="0010035C"/>
  </w:style>
  <w:style w:type="numbering" w:customStyle="1" w:styleId="841">
    <w:name w:val="Імпортований стиль 841"/>
    <w:rsid w:val="0010035C"/>
  </w:style>
  <w:style w:type="numbering" w:customStyle="1" w:styleId="851">
    <w:name w:val="Імпортований стиль 851"/>
    <w:rsid w:val="0010035C"/>
  </w:style>
  <w:style w:type="numbering" w:customStyle="1" w:styleId="861">
    <w:name w:val="Імпортований стиль 861"/>
    <w:rsid w:val="0010035C"/>
  </w:style>
  <w:style w:type="numbering" w:customStyle="1" w:styleId="871">
    <w:name w:val="Імпортований стиль 871"/>
    <w:rsid w:val="0010035C"/>
  </w:style>
  <w:style w:type="numbering" w:customStyle="1" w:styleId="881">
    <w:name w:val="Імпортований стиль 881"/>
    <w:rsid w:val="0010035C"/>
  </w:style>
  <w:style w:type="numbering" w:customStyle="1" w:styleId="891">
    <w:name w:val="Імпортований стиль 891"/>
    <w:rsid w:val="0010035C"/>
  </w:style>
  <w:style w:type="numbering" w:customStyle="1" w:styleId="901">
    <w:name w:val="Імпортований стиль 901"/>
    <w:rsid w:val="0010035C"/>
  </w:style>
  <w:style w:type="table" w:customStyle="1" w:styleId="218">
    <w:name w:val="21"/>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19">
    <w:name w:val="11"/>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numbering" w:customStyle="1" w:styleId="642">
    <w:name w:val="Нет списка64"/>
    <w:next w:val="a9"/>
    <w:uiPriority w:val="99"/>
    <w:semiHidden/>
    <w:unhideWhenUsed/>
    <w:rsid w:val="0010035C"/>
  </w:style>
  <w:style w:type="numbering" w:customStyle="1" w:styleId="1231">
    <w:name w:val="Нет списка123"/>
    <w:next w:val="a9"/>
    <w:uiPriority w:val="99"/>
    <w:semiHidden/>
    <w:unhideWhenUsed/>
    <w:rsid w:val="0010035C"/>
  </w:style>
  <w:style w:type="table" w:customStyle="1" w:styleId="840">
    <w:name w:val="Сетка таблицы8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9"/>
    <w:uiPriority w:val="99"/>
    <w:semiHidden/>
    <w:unhideWhenUsed/>
    <w:rsid w:val="0010035C"/>
  </w:style>
  <w:style w:type="numbering" w:customStyle="1" w:styleId="2212">
    <w:name w:val="Нет списка221"/>
    <w:next w:val="a9"/>
    <w:uiPriority w:val="99"/>
    <w:semiHidden/>
    <w:unhideWhenUsed/>
    <w:rsid w:val="0010035C"/>
  </w:style>
  <w:style w:type="table" w:customStyle="1" w:styleId="2330">
    <w:name w:val="Сетка таблицы23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ет списка321"/>
    <w:next w:val="a9"/>
    <w:uiPriority w:val="99"/>
    <w:semiHidden/>
    <w:unhideWhenUsed/>
    <w:rsid w:val="0010035C"/>
  </w:style>
  <w:style w:type="table" w:customStyle="1" w:styleId="3311">
    <w:name w:val="Сетка таблицы3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2">
    <w:name w:val="Нет списка421"/>
    <w:next w:val="a9"/>
    <w:uiPriority w:val="99"/>
    <w:semiHidden/>
    <w:unhideWhenUsed/>
    <w:rsid w:val="0010035C"/>
  </w:style>
  <w:style w:type="table" w:customStyle="1" w:styleId="4311">
    <w:name w:val="Сетка таблицы4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
    <w:name w:val="Нет списка511"/>
    <w:next w:val="a9"/>
    <w:uiPriority w:val="99"/>
    <w:semiHidden/>
    <w:unhideWhenUsed/>
    <w:rsid w:val="0010035C"/>
  </w:style>
  <w:style w:type="table" w:customStyle="1" w:styleId="5211">
    <w:name w:val="Сетка таблицы52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2">
    <w:name w:val="Нет списка611"/>
    <w:next w:val="a9"/>
    <w:uiPriority w:val="99"/>
    <w:semiHidden/>
    <w:unhideWhenUsed/>
    <w:rsid w:val="0010035C"/>
  </w:style>
  <w:style w:type="table" w:customStyle="1" w:styleId="6211">
    <w:name w:val="Сетка таблицы6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3">
    <w:name w:val="Сетка таблицы9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9"/>
    <w:uiPriority w:val="99"/>
    <w:semiHidden/>
    <w:unhideWhenUsed/>
    <w:rsid w:val="0010035C"/>
  </w:style>
  <w:style w:type="table" w:customStyle="1" w:styleId="13110">
    <w:name w:val="Сетка таблицы13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
    <w:name w:val="Нет списка82"/>
    <w:next w:val="a9"/>
    <w:uiPriority w:val="99"/>
    <w:semiHidden/>
    <w:unhideWhenUsed/>
    <w:rsid w:val="0010035C"/>
  </w:style>
  <w:style w:type="table" w:customStyle="1" w:styleId="1711">
    <w:name w:val="Сетка таблицы17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
    <w:name w:val="Сетка таблицы18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0">
    <w:name w:val="Сетка таблицы19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0">
    <w:name w:val="Нет списка92"/>
    <w:next w:val="a9"/>
    <w:semiHidden/>
    <w:unhideWhenUsed/>
    <w:rsid w:val="0010035C"/>
  </w:style>
  <w:style w:type="table" w:customStyle="1" w:styleId="2011">
    <w:name w:val="Сетка таблицы201"/>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0">
    <w:name w:val="Нет списка102"/>
    <w:next w:val="a9"/>
    <w:uiPriority w:val="99"/>
    <w:semiHidden/>
    <w:unhideWhenUsed/>
    <w:rsid w:val="0010035C"/>
  </w:style>
  <w:style w:type="table" w:customStyle="1" w:styleId="23110">
    <w:name w:val="Сетка таблицы231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
    <w:name w:val="Сетка таблицы25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
    <w:next w:val="a9"/>
    <w:uiPriority w:val="99"/>
    <w:semiHidden/>
    <w:unhideWhenUsed/>
    <w:rsid w:val="0010035C"/>
  </w:style>
  <w:style w:type="table" w:customStyle="1" w:styleId="2811">
    <w:name w:val="Сетка таблицы28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
    <w:name w:val="Нет списка132"/>
    <w:next w:val="a9"/>
    <w:uiPriority w:val="99"/>
    <w:semiHidden/>
    <w:unhideWhenUsed/>
    <w:rsid w:val="0010035C"/>
  </w:style>
  <w:style w:type="table" w:customStyle="1" w:styleId="2910">
    <w:name w:val="Сетка таблицы29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Нет списка142"/>
    <w:next w:val="a9"/>
    <w:uiPriority w:val="99"/>
    <w:semiHidden/>
    <w:unhideWhenUsed/>
    <w:rsid w:val="0010035C"/>
  </w:style>
  <w:style w:type="table" w:customStyle="1" w:styleId="3011">
    <w:name w:val="Сетка таблицы30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0">
    <w:name w:val="Нет списка152"/>
    <w:next w:val="a9"/>
    <w:uiPriority w:val="99"/>
    <w:semiHidden/>
    <w:unhideWhenUsed/>
    <w:rsid w:val="0010035C"/>
  </w:style>
  <w:style w:type="table" w:customStyle="1" w:styleId="3121">
    <w:name w:val="Сетка таблицы31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
    <w:name w:val="Нет списка161"/>
    <w:next w:val="a9"/>
    <w:uiPriority w:val="99"/>
    <w:semiHidden/>
    <w:unhideWhenUsed/>
    <w:rsid w:val="0010035C"/>
  </w:style>
  <w:style w:type="table" w:customStyle="1" w:styleId="32110">
    <w:name w:val="Сетка таблицы321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8"/>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
    <w:next w:val="a9"/>
    <w:uiPriority w:val="99"/>
    <w:semiHidden/>
    <w:unhideWhenUsed/>
    <w:rsid w:val="0010035C"/>
  </w:style>
  <w:style w:type="numbering" w:customStyle="1" w:styleId="1812">
    <w:name w:val="Нет списка181"/>
    <w:next w:val="a9"/>
    <w:uiPriority w:val="99"/>
    <w:semiHidden/>
    <w:unhideWhenUsed/>
    <w:rsid w:val="0010035C"/>
  </w:style>
  <w:style w:type="table" w:customStyle="1" w:styleId="3411">
    <w:name w:val="Сетка таблицы3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9"/>
    <w:uiPriority w:val="99"/>
    <w:semiHidden/>
    <w:unhideWhenUsed/>
    <w:rsid w:val="0010035C"/>
  </w:style>
  <w:style w:type="numbering" w:customStyle="1" w:styleId="2312">
    <w:name w:val="Нет списка231"/>
    <w:next w:val="a9"/>
    <w:uiPriority w:val="99"/>
    <w:semiHidden/>
    <w:unhideWhenUsed/>
    <w:rsid w:val="0010035C"/>
  </w:style>
  <w:style w:type="table" w:customStyle="1" w:styleId="2131">
    <w:name w:val="Сетка таблицы21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
    <w:name w:val="Нет списка331"/>
    <w:next w:val="a9"/>
    <w:uiPriority w:val="99"/>
    <w:semiHidden/>
    <w:unhideWhenUsed/>
    <w:rsid w:val="0010035C"/>
  </w:style>
  <w:style w:type="table" w:customStyle="1" w:styleId="3511">
    <w:name w:val="Сетка таблицы35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2">
    <w:name w:val="Нет списка431"/>
    <w:next w:val="a9"/>
    <w:uiPriority w:val="99"/>
    <w:semiHidden/>
    <w:unhideWhenUsed/>
    <w:rsid w:val="0010035C"/>
  </w:style>
  <w:style w:type="table" w:customStyle="1" w:styleId="4411">
    <w:name w:val="Сетка таблицы4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Нет списка521"/>
    <w:next w:val="a9"/>
    <w:uiPriority w:val="99"/>
    <w:semiHidden/>
    <w:unhideWhenUsed/>
    <w:rsid w:val="0010035C"/>
  </w:style>
  <w:style w:type="numbering" w:customStyle="1" w:styleId="6212">
    <w:name w:val="Нет списка621"/>
    <w:next w:val="a9"/>
    <w:uiPriority w:val="99"/>
    <w:semiHidden/>
    <w:unhideWhenUsed/>
    <w:rsid w:val="0010035C"/>
  </w:style>
  <w:style w:type="table" w:customStyle="1" w:styleId="6311">
    <w:name w:val="Сетка таблицы6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етка таблицы11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9"/>
    <w:uiPriority w:val="99"/>
    <w:semiHidden/>
    <w:unhideWhenUsed/>
    <w:rsid w:val="0010035C"/>
  </w:style>
  <w:style w:type="table" w:customStyle="1" w:styleId="13210">
    <w:name w:val="Сетка таблицы132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Нет списка191"/>
    <w:next w:val="a9"/>
    <w:uiPriority w:val="99"/>
    <w:semiHidden/>
    <w:unhideWhenUsed/>
    <w:rsid w:val="0010035C"/>
  </w:style>
  <w:style w:type="numbering" w:customStyle="1" w:styleId="11011">
    <w:name w:val="Нет списка1101"/>
    <w:next w:val="a9"/>
    <w:uiPriority w:val="99"/>
    <w:semiHidden/>
    <w:unhideWhenUsed/>
    <w:rsid w:val="0010035C"/>
  </w:style>
  <w:style w:type="table" w:customStyle="1" w:styleId="3611">
    <w:name w:val="Сетка таблицы36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9"/>
    <w:uiPriority w:val="99"/>
    <w:semiHidden/>
    <w:unhideWhenUsed/>
    <w:rsid w:val="0010035C"/>
  </w:style>
  <w:style w:type="numbering" w:customStyle="1" w:styleId="2412">
    <w:name w:val="Нет списка241"/>
    <w:next w:val="a9"/>
    <w:uiPriority w:val="99"/>
    <w:semiHidden/>
    <w:unhideWhenUsed/>
    <w:rsid w:val="0010035C"/>
  </w:style>
  <w:style w:type="table" w:customStyle="1" w:styleId="2141">
    <w:name w:val="Сетка таблицы21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2">
    <w:name w:val="Нет списка341"/>
    <w:next w:val="a9"/>
    <w:uiPriority w:val="99"/>
    <w:semiHidden/>
    <w:unhideWhenUsed/>
    <w:rsid w:val="0010035C"/>
  </w:style>
  <w:style w:type="table" w:customStyle="1" w:styleId="3711">
    <w:name w:val="Сетка таблицы37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2">
    <w:name w:val="Нет списка441"/>
    <w:next w:val="a9"/>
    <w:uiPriority w:val="99"/>
    <w:semiHidden/>
    <w:unhideWhenUsed/>
    <w:rsid w:val="0010035C"/>
  </w:style>
  <w:style w:type="table" w:customStyle="1" w:styleId="4511">
    <w:name w:val="Сетка таблицы45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9"/>
    <w:uiPriority w:val="99"/>
    <w:semiHidden/>
    <w:unhideWhenUsed/>
    <w:rsid w:val="0010035C"/>
  </w:style>
  <w:style w:type="numbering" w:customStyle="1" w:styleId="6312">
    <w:name w:val="Нет списка631"/>
    <w:next w:val="a9"/>
    <w:uiPriority w:val="99"/>
    <w:semiHidden/>
    <w:unhideWhenUsed/>
    <w:rsid w:val="0010035C"/>
  </w:style>
  <w:style w:type="table" w:customStyle="1" w:styleId="6410">
    <w:name w:val="Сетка таблицы6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0">
    <w:name w:val="Сетка таблицы115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
    <w:next w:val="a9"/>
    <w:uiPriority w:val="99"/>
    <w:semiHidden/>
    <w:unhideWhenUsed/>
    <w:rsid w:val="0010035C"/>
  </w:style>
  <w:style w:type="table" w:customStyle="1" w:styleId="1331">
    <w:name w:val="Сетка таблицы133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
    <w:name w:val="Нет списка811"/>
    <w:next w:val="a9"/>
    <w:uiPriority w:val="99"/>
    <w:semiHidden/>
    <w:unhideWhenUsed/>
    <w:rsid w:val="0010035C"/>
  </w:style>
  <w:style w:type="numbering" w:customStyle="1" w:styleId="9110">
    <w:name w:val="Нет списка911"/>
    <w:next w:val="a9"/>
    <w:semiHidden/>
    <w:unhideWhenUsed/>
    <w:rsid w:val="0010035C"/>
  </w:style>
  <w:style w:type="table" w:customStyle="1" w:styleId="2151">
    <w:name w:val="Сетка таблицы215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0">
    <w:name w:val="Нет списка1011"/>
    <w:next w:val="a9"/>
    <w:uiPriority w:val="99"/>
    <w:semiHidden/>
    <w:unhideWhenUsed/>
    <w:rsid w:val="0010035C"/>
  </w:style>
  <w:style w:type="table" w:customStyle="1" w:styleId="2321">
    <w:name w:val="Сетка таблицы23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1">
    <w:name w:val="Нет списка1221"/>
    <w:next w:val="a9"/>
    <w:uiPriority w:val="99"/>
    <w:semiHidden/>
    <w:unhideWhenUsed/>
    <w:rsid w:val="0010035C"/>
  </w:style>
  <w:style w:type="numbering" w:customStyle="1" w:styleId="13111">
    <w:name w:val="Нет списка1311"/>
    <w:next w:val="a9"/>
    <w:uiPriority w:val="99"/>
    <w:semiHidden/>
    <w:unhideWhenUsed/>
    <w:rsid w:val="0010035C"/>
  </w:style>
  <w:style w:type="numbering" w:customStyle="1" w:styleId="14110">
    <w:name w:val="Нет списка1411"/>
    <w:next w:val="a9"/>
    <w:uiPriority w:val="99"/>
    <w:semiHidden/>
    <w:unhideWhenUsed/>
    <w:rsid w:val="0010035C"/>
  </w:style>
  <w:style w:type="numbering" w:customStyle="1" w:styleId="15110">
    <w:name w:val="Нет списка1511"/>
    <w:next w:val="a9"/>
    <w:uiPriority w:val="99"/>
    <w:semiHidden/>
    <w:unhideWhenUsed/>
    <w:rsid w:val="0010035C"/>
  </w:style>
  <w:style w:type="table" w:customStyle="1" w:styleId="3131">
    <w:name w:val="Сетка таблицы313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0">
    <w:name w:val="Сетка таблицы38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10">
    <w:name w:val="Сетка таблицы39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2">
    <w:name w:val="Нет списка201"/>
    <w:next w:val="a9"/>
    <w:uiPriority w:val="99"/>
    <w:semiHidden/>
    <w:unhideWhenUsed/>
    <w:rsid w:val="0010035C"/>
  </w:style>
  <w:style w:type="table" w:customStyle="1" w:styleId="4011">
    <w:name w:val="Сетка таблицы40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1">
    <w:name w:val="WWNum61"/>
    <w:basedOn w:val="a9"/>
    <w:rsid w:val="0010035C"/>
  </w:style>
  <w:style w:type="numbering" w:customStyle="1" w:styleId="WWNum21">
    <w:name w:val="WWNum21"/>
    <w:basedOn w:val="a9"/>
    <w:rsid w:val="0010035C"/>
  </w:style>
  <w:style w:type="numbering" w:customStyle="1" w:styleId="WWNum31">
    <w:name w:val="WWNum31"/>
    <w:basedOn w:val="a9"/>
    <w:rsid w:val="0010035C"/>
  </w:style>
  <w:style w:type="table" w:customStyle="1" w:styleId="TableGrid1">
    <w:name w:val="TableGrid1"/>
    <w:rsid w:val="001003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List202">
    <w:name w:val="List 202"/>
    <w:basedOn w:val="a9"/>
    <w:rsid w:val="0010035C"/>
  </w:style>
  <w:style w:type="numbering" w:customStyle="1" w:styleId="List203">
    <w:name w:val="List 203"/>
    <w:basedOn w:val="a9"/>
    <w:rsid w:val="0010035C"/>
  </w:style>
  <w:style w:type="numbering" w:customStyle="1" w:styleId="272">
    <w:name w:val="Нет списка27"/>
    <w:next w:val="a9"/>
    <w:uiPriority w:val="99"/>
    <w:semiHidden/>
    <w:unhideWhenUsed/>
    <w:rsid w:val="0010035C"/>
  </w:style>
  <w:style w:type="numbering" w:customStyle="1" w:styleId="List02">
    <w:name w:val="List 02"/>
    <w:basedOn w:val="a9"/>
    <w:rsid w:val="0010035C"/>
  </w:style>
  <w:style w:type="numbering" w:customStyle="1" w:styleId="List82">
    <w:name w:val="List 82"/>
    <w:basedOn w:val="a9"/>
    <w:rsid w:val="0010035C"/>
  </w:style>
  <w:style w:type="numbering" w:customStyle="1" w:styleId="List92">
    <w:name w:val="List 92"/>
    <w:basedOn w:val="a9"/>
    <w:rsid w:val="0010035C"/>
  </w:style>
  <w:style w:type="numbering" w:customStyle="1" w:styleId="List102">
    <w:name w:val="List 102"/>
    <w:basedOn w:val="a9"/>
    <w:rsid w:val="0010035C"/>
  </w:style>
  <w:style w:type="numbering" w:customStyle="1" w:styleId="List112">
    <w:name w:val="List 112"/>
    <w:basedOn w:val="a9"/>
    <w:rsid w:val="0010035C"/>
  </w:style>
  <w:style w:type="numbering" w:customStyle="1" w:styleId="List122">
    <w:name w:val="List 122"/>
    <w:basedOn w:val="a9"/>
    <w:rsid w:val="0010035C"/>
  </w:style>
  <w:style w:type="numbering" w:customStyle="1" w:styleId="List142">
    <w:name w:val="List 142"/>
    <w:basedOn w:val="a9"/>
    <w:rsid w:val="0010035C"/>
  </w:style>
  <w:style w:type="numbering" w:customStyle="1" w:styleId="List152">
    <w:name w:val="List 152"/>
    <w:basedOn w:val="a9"/>
    <w:rsid w:val="0010035C"/>
  </w:style>
  <w:style w:type="numbering" w:customStyle="1" w:styleId="List162">
    <w:name w:val="List 162"/>
    <w:basedOn w:val="a9"/>
    <w:rsid w:val="0010035C"/>
  </w:style>
  <w:style w:type="numbering" w:customStyle="1" w:styleId="List182">
    <w:name w:val="List 182"/>
    <w:basedOn w:val="a9"/>
    <w:rsid w:val="0010035C"/>
  </w:style>
  <w:style w:type="numbering" w:customStyle="1" w:styleId="List204">
    <w:name w:val="List 204"/>
    <w:basedOn w:val="a9"/>
    <w:rsid w:val="0010035C"/>
  </w:style>
  <w:style w:type="numbering" w:customStyle="1" w:styleId="List222">
    <w:name w:val="List 222"/>
    <w:basedOn w:val="a9"/>
    <w:rsid w:val="0010035C"/>
  </w:style>
  <w:style w:type="numbering" w:customStyle="1" w:styleId="List232">
    <w:name w:val="List 232"/>
    <w:basedOn w:val="a9"/>
    <w:rsid w:val="0010035C"/>
  </w:style>
  <w:style w:type="numbering" w:customStyle="1" w:styleId="List242">
    <w:name w:val="List 242"/>
    <w:basedOn w:val="a9"/>
    <w:rsid w:val="0010035C"/>
  </w:style>
  <w:style w:type="numbering" w:customStyle="1" w:styleId="1161">
    <w:name w:val="Нет списка116"/>
    <w:next w:val="a9"/>
    <w:uiPriority w:val="99"/>
    <w:semiHidden/>
    <w:unhideWhenUsed/>
    <w:rsid w:val="0010035C"/>
  </w:style>
  <w:style w:type="numbering" w:customStyle="1" w:styleId="282">
    <w:name w:val="Нет списка28"/>
    <w:next w:val="a9"/>
    <w:uiPriority w:val="99"/>
    <w:semiHidden/>
    <w:unhideWhenUsed/>
    <w:rsid w:val="0010035C"/>
  </w:style>
  <w:style w:type="numbering" w:customStyle="1" w:styleId="362">
    <w:name w:val="Нет списка36"/>
    <w:next w:val="a9"/>
    <w:uiPriority w:val="99"/>
    <w:semiHidden/>
    <w:unhideWhenUsed/>
    <w:rsid w:val="0010035C"/>
  </w:style>
  <w:style w:type="numbering" w:customStyle="1" w:styleId="462">
    <w:name w:val="Нет списка46"/>
    <w:next w:val="a9"/>
    <w:uiPriority w:val="99"/>
    <w:semiHidden/>
    <w:unhideWhenUsed/>
    <w:rsid w:val="0010035C"/>
  </w:style>
  <w:style w:type="numbering" w:customStyle="1" w:styleId="1171">
    <w:name w:val="Нет списка117"/>
    <w:next w:val="a9"/>
    <w:uiPriority w:val="99"/>
    <w:semiHidden/>
    <w:unhideWhenUsed/>
    <w:rsid w:val="0010035C"/>
  </w:style>
  <w:style w:type="numbering" w:customStyle="1" w:styleId="2122">
    <w:name w:val="Нет списка212"/>
    <w:next w:val="a9"/>
    <w:uiPriority w:val="99"/>
    <w:semiHidden/>
    <w:unhideWhenUsed/>
    <w:rsid w:val="0010035C"/>
  </w:style>
  <w:style w:type="numbering" w:customStyle="1" w:styleId="3122">
    <w:name w:val="Нет списка312"/>
    <w:next w:val="a9"/>
    <w:uiPriority w:val="99"/>
    <w:semiHidden/>
    <w:unhideWhenUsed/>
    <w:rsid w:val="0010035C"/>
  </w:style>
  <w:style w:type="table" w:customStyle="1" w:styleId="502">
    <w:name w:val="Сетка таблицы50"/>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9"/>
    <w:uiPriority w:val="99"/>
    <w:semiHidden/>
    <w:unhideWhenUsed/>
    <w:rsid w:val="0010035C"/>
  </w:style>
  <w:style w:type="table" w:customStyle="1" w:styleId="542">
    <w:name w:val="Сетка таблицы5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9"/>
    <w:uiPriority w:val="99"/>
    <w:semiHidden/>
    <w:unhideWhenUsed/>
    <w:rsid w:val="0010035C"/>
  </w:style>
  <w:style w:type="table" w:customStyle="1" w:styleId="750">
    <w:name w:val="Сетка таблицы75"/>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1003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122">
    <w:name w:val="Імпортований стиль 112"/>
    <w:rsid w:val="0010035C"/>
  </w:style>
  <w:style w:type="numbering" w:customStyle="1" w:styleId="2123">
    <w:name w:val="Імпортований стиль 212"/>
    <w:rsid w:val="0010035C"/>
  </w:style>
  <w:style w:type="numbering" w:customStyle="1" w:styleId="3123">
    <w:name w:val="Імпортований стиль 312"/>
    <w:rsid w:val="0010035C"/>
  </w:style>
  <w:style w:type="numbering" w:customStyle="1" w:styleId="4122">
    <w:name w:val="Імпортований стиль 412"/>
    <w:rsid w:val="0010035C"/>
  </w:style>
  <w:style w:type="numbering" w:customStyle="1" w:styleId="5121">
    <w:name w:val="Імпортований стиль 512"/>
    <w:rsid w:val="0010035C"/>
  </w:style>
  <w:style w:type="numbering" w:customStyle="1" w:styleId="6121">
    <w:name w:val="Імпортований стиль 612"/>
    <w:rsid w:val="0010035C"/>
  </w:style>
  <w:style w:type="numbering" w:customStyle="1" w:styleId="7120">
    <w:name w:val="Імпортований стиль 712"/>
    <w:rsid w:val="0010035C"/>
  </w:style>
  <w:style w:type="numbering" w:customStyle="1" w:styleId="8120">
    <w:name w:val="Імпортований стиль 812"/>
    <w:rsid w:val="0010035C"/>
  </w:style>
  <w:style w:type="numbering" w:customStyle="1" w:styleId="921">
    <w:name w:val="Імпортований стиль 92"/>
    <w:rsid w:val="0010035C"/>
  </w:style>
  <w:style w:type="numbering" w:customStyle="1" w:styleId="1021">
    <w:name w:val="Імпортований стиль 102"/>
    <w:rsid w:val="0010035C"/>
  </w:style>
  <w:style w:type="numbering" w:customStyle="1" w:styleId="1132">
    <w:name w:val="Імпортований стиль 113"/>
    <w:rsid w:val="0010035C"/>
  </w:style>
  <w:style w:type="numbering" w:customStyle="1" w:styleId="1222">
    <w:name w:val="Імпортований стиль 122"/>
    <w:rsid w:val="0010035C"/>
  </w:style>
  <w:style w:type="numbering" w:customStyle="1" w:styleId="1322">
    <w:name w:val="Імпортований стиль 132"/>
    <w:rsid w:val="0010035C"/>
  </w:style>
  <w:style w:type="numbering" w:customStyle="1" w:styleId="1421">
    <w:name w:val="Імпортований стиль 142"/>
    <w:rsid w:val="0010035C"/>
  </w:style>
  <w:style w:type="numbering" w:customStyle="1" w:styleId="1521">
    <w:name w:val="Імпортований стиль 152"/>
    <w:rsid w:val="0010035C"/>
  </w:style>
  <w:style w:type="numbering" w:customStyle="1" w:styleId="1620">
    <w:name w:val="Імпортований стиль 162"/>
    <w:rsid w:val="0010035C"/>
  </w:style>
  <w:style w:type="numbering" w:customStyle="1" w:styleId="1720">
    <w:name w:val="Імпортований стиль 172"/>
    <w:rsid w:val="0010035C"/>
  </w:style>
  <w:style w:type="numbering" w:customStyle="1" w:styleId="1820">
    <w:name w:val="Імпортований стиль 182"/>
    <w:rsid w:val="0010035C"/>
  </w:style>
  <w:style w:type="numbering" w:customStyle="1" w:styleId="1921">
    <w:name w:val="Імпортований стиль 192"/>
    <w:rsid w:val="0010035C"/>
  </w:style>
  <w:style w:type="numbering" w:customStyle="1" w:styleId="2020">
    <w:name w:val="Імпортований стиль 202"/>
    <w:rsid w:val="0010035C"/>
  </w:style>
  <w:style w:type="numbering" w:customStyle="1" w:styleId="2132">
    <w:name w:val="Імпортований стиль 213"/>
    <w:rsid w:val="0010035C"/>
  </w:style>
  <w:style w:type="numbering" w:customStyle="1" w:styleId="2222">
    <w:name w:val="Імпортований стиль 222"/>
    <w:rsid w:val="0010035C"/>
  </w:style>
  <w:style w:type="numbering" w:customStyle="1" w:styleId="2322">
    <w:name w:val="Імпортований стиль 232"/>
    <w:rsid w:val="0010035C"/>
  </w:style>
  <w:style w:type="numbering" w:customStyle="1" w:styleId="2420">
    <w:name w:val="Імпортований стиль 242"/>
    <w:rsid w:val="0010035C"/>
  </w:style>
  <w:style w:type="numbering" w:customStyle="1" w:styleId="2520">
    <w:name w:val="Імпортований стиль 252"/>
    <w:rsid w:val="0010035C"/>
  </w:style>
  <w:style w:type="numbering" w:customStyle="1" w:styleId="2620">
    <w:name w:val="Імпортований стиль 262"/>
    <w:rsid w:val="0010035C"/>
  </w:style>
  <w:style w:type="numbering" w:customStyle="1" w:styleId="2720">
    <w:name w:val="Імпортований стиль 272"/>
    <w:rsid w:val="0010035C"/>
  </w:style>
  <w:style w:type="numbering" w:customStyle="1" w:styleId="2820">
    <w:name w:val="Імпортований стиль 282"/>
    <w:rsid w:val="0010035C"/>
  </w:style>
  <w:style w:type="numbering" w:customStyle="1" w:styleId="292">
    <w:name w:val="Імпортований стиль 292"/>
    <w:rsid w:val="0010035C"/>
  </w:style>
  <w:style w:type="numbering" w:customStyle="1" w:styleId="302">
    <w:name w:val="Імпортований стиль 302"/>
    <w:rsid w:val="0010035C"/>
  </w:style>
  <w:style w:type="numbering" w:customStyle="1" w:styleId="3132">
    <w:name w:val="Імпортований стиль 313"/>
    <w:rsid w:val="0010035C"/>
  </w:style>
  <w:style w:type="numbering" w:customStyle="1" w:styleId="3221">
    <w:name w:val="Імпортований стиль 322"/>
    <w:rsid w:val="0010035C"/>
  </w:style>
  <w:style w:type="numbering" w:customStyle="1" w:styleId="3320">
    <w:name w:val="Імпортований стиль 332"/>
    <w:rsid w:val="0010035C"/>
  </w:style>
  <w:style w:type="numbering" w:customStyle="1" w:styleId="3420">
    <w:name w:val="Імпортований стиль 342"/>
    <w:rsid w:val="0010035C"/>
  </w:style>
  <w:style w:type="numbering" w:customStyle="1" w:styleId="3520">
    <w:name w:val="Імпортований стиль 352"/>
    <w:rsid w:val="0010035C"/>
  </w:style>
  <w:style w:type="numbering" w:customStyle="1" w:styleId="3620">
    <w:name w:val="Імпортований стиль 362"/>
    <w:rsid w:val="0010035C"/>
  </w:style>
  <w:style w:type="numbering" w:customStyle="1" w:styleId="372">
    <w:name w:val="Імпортований стиль 372"/>
    <w:rsid w:val="0010035C"/>
  </w:style>
  <w:style w:type="numbering" w:customStyle="1" w:styleId="382">
    <w:name w:val="Імпортований стиль 382"/>
    <w:rsid w:val="0010035C"/>
  </w:style>
  <w:style w:type="numbering" w:customStyle="1" w:styleId="392">
    <w:name w:val="Імпортований стиль 392"/>
    <w:rsid w:val="0010035C"/>
  </w:style>
  <w:style w:type="numbering" w:customStyle="1" w:styleId="402">
    <w:name w:val="Імпортований стиль 402"/>
    <w:rsid w:val="0010035C"/>
  </w:style>
  <w:style w:type="numbering" w:customStyle="1" w:styleId="4131">
    <w:name w:val="Імпортований стиль 413"/>
    <w:rsid w:val="0010035C"/>
  </w:style>
  <w:style w:type="numbering" w:customStyle="1" w:styleId="4221">
    <w:name w:val="Імпортований стиль 422"/>
    <w:rsid w:val="0010035C"/>
  </w:style>
  <w:style w:type="numbering" w:customStyle="1" w:styleId="4320">
    <w:name w:val="Імпортований стиль 432"/>
    <w:rsid w:val="0010035C"/>
  </w:style>
  <w:style w:type="numbering" w:customStyle="1" w:styleId="4420">
    <w:name w:val="Імпортований стиль 442"/>
    <w:rsid w:val="0010035C"/>
  </w:style>
  <w:style w:type="numbering" w:customStyle="1" w:styleId="452">
    <w:name w:val="Імпортований стиль 452"/>
    <w:rsid w:val="0010035C"/>
  </w:style>
  <w:style w:type="numbering" w:customStyle="1" w:styleId="4620">
    <w:name w:val="Імпортований стиль 462"/>
    <w:rsid w:val="0010035C"/>
  </w:style>
  <w:style w:type="numbering" w:customStyle="1" w:styleId="472">
    <w:name w:val="Імпортований стиль 472"/>
    <w:rsid w:val="0010035C"/>
  </w:style>
  <w:style w:type="numbering" w:customStyle="1" w:styleId="482">
    <w:name w:val="Імпортований стиль 482"/>
    <w:rsid w:val="0010035C"/>
  </w:style>
  <w:style w:type="numbering" w:customStyle="1" w:styleId="492">
    <w:name w:val="Імпортований стиль 492"/>
    <w:rsid w:val="0010035C"/>
  </w:style>
  <w:style w:type="numbering" w:customStyle="1" w:styleId="5020">
    <w:name w:val="Імпортований стиль 502"/>
    <w:rsid w:val="0010035C"/>
  </w:style>
  <w:style w:type="numbering" w:customStyle="1" w:styleId="5130">
    <w:name w:val="Імпортований стиль 513"/>
    <w:rsid w:val="0010035C"/>
  </w:style>
  <w:style w:type="numbering" w:customStyle="1" w:styleId="5220">
    <w:name w:val="Імпортований стиль 522"/>
    <w:rsid w:val="0010035C"/>
  </w:style>
  <w:style w:type="numbering" w:customStyle="1" w:styleId="5320">
    <w:name w:val="Імпортований стиль 532"/>
    <w:rsid w:val="0010035C"/>
  </w:style>
  <w:style w:type="numbering" w:customStyle="1" w:styleId="5420">
    <w:name w:val="Імпортований стиль 542"/>
    <w:rsid w:val="0010035C"/>
  </w:style>
  <w:style w:type="numbering" w:customStyle="1" w:styleId="552">
    <w:name w:val="Імпортований стиль 552"/>
    <w:rsid w:val="0010035C"/>
  </w:style>
  <w:style w:type="numbering" w:customStyle="1" w:styleId="562">
    <w:name w:val="Імпортований стиль 562"/>
    <w:rsid w:val="0010035C"/>
  </w:style>
  <w:style w:type="numbering" w:customStyle="1" w:styleId="572">
    <w:name w:val="Імпортований стиль 572"/>
    <w:rsid w:val="0010035C"/>
  </w:style>
  <w:style w:type="numbering" w:customStyle="1" w:styleId="582">
    <w:name w:val="Імпортований стиль 582"/>
    <w:rsid w:val="0010035C"/>
  </w:style>
  <w:style w:type="numbering" w:customStyle="1" w:styleId="592">
    <w:name w:val="Імпортований стиль 592"/>
    <w:rsid w:val="0010035C"/>
  </w:style>
  <w:style w:type="numbering" w:customStyle="1" w:styleId="602">
    <w:name w:val="Імпортований стиль 602"/>
    <w:rsid w:val="0010035C"/>
  </w:style>
  <w:style w:type="numbering" w:customStyle="1" w:styleId="6130">
    <w:name w:val="Імпортований стиль 613"/>
    <w:rsid w:val="0010035C"/>
  </w:style>
  <w:style w:type="numbering" w:customStyle="1" w:styleId="6220">
    <w:name w:val="Імпортований стиль 622"/>
    <w:rsid w:val="0010035C"/>
  </w:style>
  <w:style w:type="numbering" w:customStyle="1" w:styleId="6320">
    <w:name w:val="Імпортований стиль 632"/>
    <w:rsid w:val="0010035C"/>
  </w:style>
  <w:style w:type="numbering" w:customStyle="1" w:styleId="6420">
    <w:name w:val="Імпортований стиль 642"/>
    <w:rsid w:val="0010035C"/>
  </w:style>
  <w:style w:type="numbering" w:customStyle="1" w:styleId="652">
    <w:name w:val="Імпортований стиль 652"/>
    <w:rsid w:val="0010035C"/>
  </w:style>
  <w:style w:type="numbering" w:customStyle="1" w:styleId="662">
    <w:name w:val="Імпортований стиль 662"/>
    <w:rsid w:val="0010035C"/>
  </w:style>
  <w:style w:type="numbering" w:customStyle="1" w:styleId="672">
    <w:name w:val="Імпортований стиль 672"/>
    <w:rsid w:val="0010035C"/>
  </w:style>
  <w:style w:type="numbering" w:customStyle="1" w:styleId="682">
    <w:name w:val="Імпортований стиль 682"/>
    <w:rsid w:val="0010035C"/>
  </w:style>
  <w:style w:type="numbering" w:customStyle="1" w:styleId="692">
    <w:name w:val="Імпортований стиль 692"/>
    <w:rsid w:val="0010035C"/>
  </w:style>
  <w:style w:type="numbering" w:customStyle="1" w:styleId="702">
    <w:name w:val="Імпортований стиль 702"/>
    <w:rsid w:val="0010035C"/>
  </w:style>
  <w:style w:type="numbering" w:customStyle="1" w:styleId="7130">
    <w:name w:val="Імпортований стиль 713"/>
    <w:rsid w:val="0010035C"/>
  </w:style>
  <w:style w:type="numbering" w:customStyle="1" w:styleId="7220">
    <w:name w:val="Імпортований стиль 722"/>
    <w:rsid w:val="0010035C"/>
  </w:style>
  <w:style w:type="numbering" w:customStyle="1" w:styleId="7320">
    <w:name w:val="Імпортований стиль 732"/>
    <w:rsid w:val="0010035C"/>
  </w:style>
  <w:style w:type="numbering" w:customStyle="1" w:styleId="742">
    <w:name w:val="Імпортований стиль 742"/>
    <w:rsid w:val="0010035C"/>
  </w:style>
  <w:style w:type="numbering" w:customStyle="1" w:styleId="752">
    <w:name w:val="Імпортований стиль 752"/>
    <w:rsid w:val="0010035C"/>
  </w:style>
  <w:style w:type="numbering" w:customStyle="1" w:styleId="762">
    <w:name w:val="Імпортований стиль 762"/>
    <w:rsid w:val="0010035C"/>
  </w:style>
  <w:style w:type="numbering" w:customStyle="1" w:styleId="772">
    <w:name w:val="Імпортований стиль 772"/>
    <w:rsid w:val="0010035C"/>
  </w:style>
  <w:style w:type="numbering" w:customStyle="1" w:styleId="782">
    <w:name w:val="Імпортований стиль 782"/>
    <w:rsid w:val="0010035C"/>
  </w:style>
  <w:style w:type="numbering" w:customStyle="1" w:styleId="792">
    <w:name w:val="Імпортований стиль 792"/>
    <w:rsid w:val="0010035C"/>
  </w:style>
  <w:style w:type="numbering" w:customStyle="1" w:styleId="802">
    <w:name w:val="Імпортований стиль 802"/>
    <w:rsid w:val="0010035C"/>
  </w:style>
  <w:style w:type="numbering" w:customStyle="1" w:styleId="8130">
    <w:name w:val="Імпортований стиль 813"/>
    <w:rsid w:val="0010035C"/>
  </w:style>
  <w:style w:type="numbering" w:customStyle="1" w:styleId="8220">
    <w:name w:val="Імпортований стиль 822"/>
    <w:rsid w:val="0010035C"/>
  </w:style>
  <w:style w:type="numbering" w:customStyle="1" w:styleId="832">
    <w:name w:val="Імпортований стиль 832"/>
    <w:rsid w:val="0010035C"/>
  </w:style>
  <w:style w:type="numbering" w:customStyle="1" w:styleId="842">
    <w:name w:val="Імпортований стиль 842"/>
    <w:rsid w:val="0010035C"/>
  </w:style>
  <w:style w:type="numbering" w:customStyle="1" w:styleId="852">
    <w:name w:val="Імпортований стиль 852"/>
    <w:rsid w:val="0010035C"/>
  </w:style>
  <w:style w:type="numbering" w:customStyle="1" w:styleId="862">
    <w:name w:val="Імпортований стиль 862"/>
    <w:rsid w:val="0010035C"/>
  </w:style>
  <w:style w:type="numbering" w:customStyle="1" w:styleId="872">
    <w:name w:val="Імпортований стиль 872"/>
    <w:rsid w:val="0010035C"/>
  </w:style>
  <w:style w:type="numbering" w:customStyle="1" w:styleId="882">
    <w:name w:val="Імпортований стиль 882"/>
    <w:rsid w:val="0010035C"/>
  </w:style>
  <w:style w:type="numbering" w:customStyle="1" w:styleId="892">
    <w:name w:val="Імпортований стиль 892"/>
    <w:rsid w:val="0010035C"/>
  </w:style>
  <w:style w:type="numbering" w:customStyle="1" w:styleId="902">
    <w:name w:val="Імпортований стиль 902"/>
    <w:rsid w:val="0010035C"/>
  </w:style>
  <w:style w:type="table" w:customStyle="1" w:styleId="228">
    <w:name w:val="22"/>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26">
    <w:name w:val="12"/>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numbering" w:customStyle="1" w:styleId="653">
    <w:name w:val="Нет списка65"/>
    <w:next w:val="a9"/>
    <w:uiPriority w:val="99"/>
    <w:semiHidden/>
    <w:unhideWhenUsed/>
    <w:rsid w:val="0010035C"/>
  </w:style>
  <w:style w:type="numbering" w:customStyle="1" w:styleId="1241">
    <w:name w:val="Нет списка124"/>
    <w:next w:val="a9"/>
    <w:uiPriority w:val="99"/>
    <w:semiHidden/>
    <w:unhideWhenUsed/>
    <w:rsid w:val="0010035C"/>
  </w:style>
  <w:style w:type="table" w:customStyle="1" w:styleId="850">
    <w:name w:val="Сетка таблицы8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9"/>
    <w:uiPriority w:val="99"/>
    <w:semiHidden/>
    <w:unhideWhenUsed/>
    <w:rsid w:val="0010035C"/>
  </w:style>
  <w:style w:type="numbering" w:customStyle="1" w:styleId="2223">
    <w:name w:val="Нет списка222"/>
    <w:next w:val="a9"/>
    <w:uiPriority w:val="99"/>
    <w:semiHidden/>
    <w:unhideWhenUsed/>
    <w:rsid w:val="0010035C"/>
  </w:style>
  <w:style w:type="table" w:customStyle="1" w:styleId="2340">
    <w:name w:val="Сетка таблицы23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9"/>
    <w:uiPriority w:val="99"/>
    <w:semiHidden/>
    <w:unhideWhenUsed/>
    <w:rsid w:val="0010035C"/>
  </w:style>
  <w:style w:type="table" w:customStyle="1" w:styleId="3321">
    <w:name w:val="Сетка таблицы3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2">
    <w:name w:val="Нет списка422"/>
    <w:next w:val="a9"/>
    <w:uiPriority w:val="99"/>
    <w:semiHidden/>
    <w:unhideWhenUsed/>
    <w:rsid w:val="0010035C"/>
  </w:style>
  <w:style w:type="table" w:customStyle="1" w:styleId="4321">
    <w:name w:val="Сетка таблицы4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
    <w:next w:val="a9"/>
    <w:uiPriority w:val="99"/>
    <w:semiHidden/>
    <w:unhideWhenUsed/>
    <w:rsid w:val="0010035C"/>
  </w:style>
  <w:style w:type="table" w:customStyle="1" w:styleId="5221">
    <w:name w:val="Сетка таблицы5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
    <w:next w:val="a9"/>
    <w:uiPriority w:val="99"/>
    <w:semiHidden/>
    <w:unhideWhenUsed/>
    <w:rsid w:val="0010035C"/>
  </w:style>
  <w:style w:type="table" w:customStyle="1" w:styleId="6221">
    <w:name w:val="Сетка таблицы6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
    <w:name w:val="Сетка таблицы9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9"/>
    <w:uiPriority w:val="99"/>
    <w:semiHidden/>
    <w:unhideWhenUsed/>
    <w:rsid w:val="0010035C"/>
  </w:style>
  <w:style w:type="table" w:customStyle="1" w:styleId="13120">
    <w:name w:val="Сетка таблицы13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3">
    <w:name w:val="Нет списка83"/>
    <w:next w:val="a9"/>
    <w:uiPriority w:val="99"/>
    <w:semiHidden/>
    <w:unhideWhenUsed/>
    <w:rsid w:val="0010035C"/>
  </w:style>
  <w:style w:type="table" w:customStyle="1" w:styleId="1721">
    <w:name w:val="Сетка таблицы17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1">
    <w:name w:val="Сетка таблицы18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0">
    <w:name w:val="Сетка таблицы193"/>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0">
    <w:name w:val="Нет списка93"/>
    <w:next w:val="a9"/>
    <w:semiHidden/>
    <w:unhideWhenUsed/>
    <w:rsid w:val="0010035C"/>
  </w:style>
  <w:style w:type="table" w:customStyle="1" w:styleId="2021">
    <w:name w:val="Сетка таблицы202"/>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0">
    <w:name w:val="Сетка таблицы22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9"/>
    <w:uiPriority w:val="99"/>
    <w:semiHidden/>
    <w:unhideWhenUsed/>
    <w:rsid w:val="0010035C"/>
  </w:style>
  <w:style w:type="table" w:customStyle="1" w:styleId="23120">
    <w:name w:val="Сетка таблицы23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1">
    <w:name w:val="Сетка таблицы24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
    <w:name w:val="Сетка таблицы25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1">
    <w:name w:val="Сетка таблицы26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1">
    <w:name w:val="Сетка таблицы27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
    <w:name w:val="Нет списка1212"/>
    <w:next w:val="a9"/>
    <w:uiPriority w:val="99"/>
    <w:semiHidden/>
    <w:unhideWhenUsed/>
    <w:rsid w:val="0010035C"/>
  </w:style>
  <w:style w:type="table" w:customStyle="1" w:styleId="2821">
    <w:name w:val="Сетка таблицы28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2">
    <w:name w:val="Нет списка133"/>
    <w:next w:val="a9"/>
    <w:uiPriority w:val="99"/>
    <w:semiHidden/>
    <w:unhideWhenUsed/>
    <w:rsid w:val="0010035C"/>
  </w:style>
  <w:style w:type="table" w:customStyle="1" w:styleId="2920">
    <w:name w:val="Сетка таблицы29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0">
    <w:name w:val="Нет списка143"/>
    <w:next w:val="a9"/>
    <w:uiPriority w:val="99"/>
    <w:semiHidden/>
    <w:unhideWhenUsed/>
    <w:rsid w:val="0010035C"/>
  </w:style>
  <w:style w:type="table" w:customStyle="1" w:styleId="3020">
    <w:name w:val="Сетка таблицы30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9"/>
    <w:uiPriority w:val="99"/>
    <w:semiHidden/>
    <w:unhideWhenUsed/>
    <w:rsid w:val="0010035C"/>
  </w:style>
  <w:style w:type="table" w:customStyle="1" w:styleId="31220">
    <w:name w:val="Сетка таблицы31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
    <w:name w:val="Нет списка162"/>
    <w:next w:val="a9"/>
    <w:uiPriority w:val="99"/>
    <w:semiHidden/>
    <w:unhideWhenUsed/>
    <w:rsid w:val="0010035C"/>
  </w:style>
  <w:style w:type="table" w:customStyle="1" w:styleId="32120">
    <w:name w:val="Сетка таблицы3212"/>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8"/>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9"/>
    <w:uiPriority w:val="99"/>
    <w:semiHidden/>
    <w:unhideWhenUsed/>
    <w:rsid w:val="0010035C"/>
  </w:style>
  <w:style w:type="numbering" w:customStyle="1" w:styleId="1822">
    <w:name w:val="Нет списка182"/>
    <w:next w:val="a9"/>
    <w:uiPriority w:val="99"/>
    <w:semiHidden/>
    <w:unhideWhenUsed/>
    <w:rsid w:val="0010035C"/>
  </w:style>
  <w:style w:type="table" w:customStyle="1" w:styleId="3421">
    <w:name w:val="Сетка таблицы3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9"/>
    <w:uiPriority w:val="99"/>
    <w:semiHidden/>
    <w:unhideWhenUsed/>
    <w:rsid w:val="0010035C"/>
  </w:style>
  <w:style w:type="numbering" w:customStyle="1" w:styleId="2323">
    <w:name w:val="Нет списка232"/>
    <w:next w:val="a9"/>
    <w:uiPriority w:val="99"/>
    <w:semiHidden/>
    <w:unhideWhenUsed/>
    <w:rsid w:val="0010035C"/>
  </w:style>
  <w:style w:type="table" w:customStyle="1" w:styleId="21320">
    <w:name w:val="Сетка таблицы21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Нет списка332"/>
    <w:next w:val="a9"/>
    <w:uiPriority w:val="99"/>
    <w:semiHidden/>
    <w:unhideWhenUsed/>
    <w:rsid w:val="0010035C"/>
  </w:style>
  <w:style w:type="table" w:customStyle="1" w:styleId="3521">
    <w:name w:val="Сетка таблицы35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2">
    <w:name w:val="Нет списка432"/>
    <w:next w:val="a9"/>
    <w:uiPriority w:val="99"/>
    <w:semiHidden/>
    <w:unhideWhenUsed/>
    <w:rsid w:val="0010035C"/>
  </w:style>
  <w:style w:type="table" w:customStyle="1" w:styleId="4421">
    <w:name w:val="Сетка таблицы4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
    <w:name w:val="Нет списка522"/>
    <w:next w:val="a9"/>
    <w:uiPriority w:val="99"/>
    <w:semiHidden/>
    <w:unhideWhenUsed/>
    <w:rsid w:val="0010035C"/>
  </w:style>
  <w:style w:type="numbering" w:customStyle="1" w:styleId="6222">
    <w:name w:val="Нет списка622"/>
    <w:next w:val="a9"/>
    <w:uiPriority w:val="99"/>
    <w:semiHidden/>
    <w:unhideWhenUsed/>
    <w:rsid w:val="0010035C"/>
  </w:style>
  <w:style w:type="table" w:customStyle="1" w:styleId="6321">
    <w:name w:val="Сетка таблицы6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0">
    <w:name w:val="Сетка таблицы11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т списка712"/>
    <w:next w:val="a9"/>
    <w:uiPriority w:val="99"/>
    <w:semiHidden/>
    <w:unhideWhenUsed/>
    <w:rsid w:val="0010035C"/>
  </w:style>
  <w:style w:type="table" w:customStyle="1" w:styleId="13220">
    <w:name w:val="Сетка таблицы13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Нет списка192"/>
    <w:next w:val="a9"/>
    <w:uiPriority w:val="99"/>
    <w:semiHidden/>
    <w:unhideWhenUsed/>
    <w:rsid w:val="0010035C"/>
  </w:style>
  <w:style w:type="numbering" w:customStyle="1" w:styleId="11021">
    <w:name w:val="Нет списка1102"/>
    <w:next w:val="a9"/>
    <w:uiPriority w:val="99"/>
    <w:semiHidden/>
    <w:unhideWhenUsed/>
    <w:rsid w:val="0010035C"/>
  </w:style>
  <w:style w:type="table" w:customStyle="1" w:styleId="3621">
    <w:name w:val="Сетка таблицы36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
    <w:next w:val="a9"/>
    <w:uiPriority w:val="99"/>
    <w:semiHidden/>
    <w:unhideWhenUsed/>
    <w:rsid w:val="0010035C"/>
  </w:style>
  <w:style w:type="numbering" w:customStyle="1" w:styleId="2422">
    <w:name w:val="Нет списка242"/>
    <w:next w:val="a9"/>
    <w:uiPriority w:val="99"/>
    <w:semiHidden/>
    <w:unhideWhenUsed/>
    <w:rsid w:val="0010035C"/>
  </w:style>
  <w:style w:type="table" w:customStyle="1" w:styleId="2142">
    <w:name w:val="Сетка таблицы21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2">
    <w:name w:val="Нет списка342"/>
    <w:next w:val="a9"/>
    <w:uiPriority w:val="99"/>
    <w:semiHidden/>
    <w:unhideWhenUsed/>
    <w:rsid w:val="0010035C"/>
  </w:style>
  <w:style w:type="table" w:customStyle="1" w:styleId="3720">
    <w:name w:val="Сетка таблицы37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2">
    <w:name w:val="Нет списка442"/>
    <w:next w:val="a9"/>
    <w:uiPriority w:val="99"/>
    <w:semiHidden/>
    <w:unhideWhenUsed/>
    <w:rsid w:val="0010035C"/>
  </w:style>
  <w:style w:type="table" w:customStyle="1" w:styleId="4520">
    <w:name w:val="Сетка таблицы45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1">
    <w:name w:val="Нет списка532"/>
    <w:next w:val="a9"/>
    <w:uiPriority w:val="99"/>
    <w:semiHidden/>
    <w:unhideWhenUsed/>
    <w:rsid w:val="0010035C"/>
  </w:style>
  <w:style w:type="numbering" w:customStyle="1" w:styleId="6322">
    <w:name w:val="Нет списка632"/>
    <w:next w:val="a9"/>
    <w:uiPriority w:val="99"/>
    <w:semiHidden/>
    <w:unhideWhenUsed/>
    <w:rsid w:val="0010035C"/>
  </w:style>
  <w:style w:type="table" w:customStyle="1" w:styleId="6421">
    <w:name w:val="Сетка таблицы6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
    <w:name w:val="Сетка таблицы115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2">
    <w:name w:val="Нет списка722"/>
    <w:next w:val="a9"/>
    <w:uiPriority w:val="99"/>
    <w:semiHidden/>
    <w:unhideWhenUsed/>
    <w:rsid w:val="0010035C"/>
  </w:style>
  <w:style w:type="table" w:customStyle="1" w:styleId="13320">
    <w:name w:val="Сетка таблицы133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2">
    <w:name w:val="Нет списка812"/>
    <w:next w:val="a9"/>
    <w:uiPriority w:val="99"/>
    <w:semiHidden/>
    <w:unhideWhenUsed/>
    <w:rsid w:val="0010035C"/>
  </w:style>
  <w:style w:type="numbering" w:customStyle="1" w:styleId="9120">
    <w:name w:val="Нет списка912"/>
    <w:next w:val="a9"/>
    <w:semiHidden/>
    <w:unhideWhenUsed/>
    <w:rsid w:val="0010035C"/>
  </w:style>
  <w:style w:type="table" w:customStyle="1" w:styleId="2152">
    <w:name w:val="Сетка таблицы215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0">
    <w:name w:val="Сетка таблицы22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0">
    <w:name w:val="Нет списка1012"/>
    <w:next w:val="a9"/>
    <w:uiPriority w:val="99"/>
    <w:semiHidden/>
    <w:unhideWhenUsed/>
    <w:rsid w:val="0010035C"/>
  </w:style>
  <w:style w:type="table" w:customStyle="1" w:styleId="23220">
    <w:name w:val="Сетка таблицы23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21">
    <w:name w:val="Нет списка1222"/>
    <w:next w:val="a9"/>
    <w:uiPriority w:val="99"/>
    <w:semiHidden/>
    <w:unhideWhenUsed/>
    <w:rsid w:val="0010035C"/>
  </w:style>
  <w:style w:type="numbering" w:customStyle="1" w:styleId="13121">
    <w:name w:val="Нет списка1312"/>
    <w:next w:val="a9"/>
    <w:uiPriority w:val="99"/>
    <w:semiHidden/>
    <w:unhideWhenUsed/>
    <w:rsid w:val="0010035C"/>
  </w:style>
  <w:style w:type="numbering" w:customStyle="1" w:styleId="14120">
    <w:name w:val="Нет списка1412"/>
    <w:next w:val="a9"/>
    <w:uiPriority w:val="99"/>
    <w:semiHidden/>
    <w:unhideWhenUsed/>
    <w:rsid w:val="0010035C"/>
  </w:style>
  <w:style w:type="numbering" w:customStyle="1" w:styleId="15120">
    <w:name w:val="Нет списка1512"/>
    <w:next w:val="a9"/>
    <w:uiPriority w:val="99"/>
    <w:semiHidden/>
    <w:unhideWhenUsed/>
    <w:rsid w:val="0010035C"/>
  </w:style>
  <w:style w:type="table" w:customStyle="1" w:styleId="31320">
    <w:name w:val="Сетка таблицы313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20">
    <w:name w:val="Сетка таблицы382"/>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20">
    <w:name w:val="Сетка таблицы39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9"/>
    <w:uiPriority w:val="99"/>
    <w:semiHidden/>
    <w:unhideWhenUsed/>
    <w:rsid w:val="0010035C"/>
  </w:style>
  <w:style w:type="table" w:customStyle="1" w:styleId="4020">
    <w:name w:val="Сетка таблицы40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1">
    <w:name w:val="Сетка таблицы46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0">
    <w:name w:val="Сетка таблицы47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2">
    <w:name w:val="WWNum62"/>
    <w:basedOn w:val="a9"/>
    <w:rsid w:val="0010035C"/>
  </w:style>
  <w:style w:type="numbering" w:customStyle="1" w:styleId="WWNum22">
    <w:name w:val="WWNum22"/>
    <w:basedOn w:val="a9"/>
    <w:rsid w:val="0010035C"/>
  </w:style>
  <w:style w:type="numbering" w:customStyle="1" w:styleId="WWNum32">
    <w:name w:val="WWNum32"/>
    <w:basedOn w:val="a9"/>
    <w:rsid w:val="0010035C"/>
  </w:style>
  <w:style w:type="table" w:customStyle="1" w:styleId="TableGrid2">
    <w:name w:val="TableGrid2"/>
    <w:rsid w:val="001003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93">
    <w:name w:val="Нет списка29"/>
    <w:next w:val="a9"/>
    <w:uiPriority w:val="99"/>
    <w:semiHidden/>
    <w:unhideWhenUsed/>
    <w:rsid w:val="0010035C"/>
  </w:style>
  <w:style w:type="numbering" w:customStyle="1" w:styleId="List03">
    <w:name w:val="List 03"/>
    <w:basedOn w:val="a9"/>
    <w:rsid w:val="0010035C"/>
  </w:style>
  <w:style w:type="numbering" w:customStyle="1" w:styleId="List83">
    <w:name w:val="List 83"/>
    <w:basedOn w:val="a9"/>
    <w:rsid w:val="0010035C"/>
  </w:style>
  <w:style w:type="numbering" w:customStyle="1" w:styleId="List93">
    <w:name w:val="List 93"/>
    <w:basedOn w:val="a9"/>
    <w:rsid w:val="0010035C"/>
  </w:style>
  <w:style w:type="numbering" w:customStyle="1" w:styleId="List103">
    <w:name w:val="List 103"/>
    <w:basedOn w:val="a9"/>
    <w:rsid w:val="0010035C"/>
  </w:style>
  <w:style w:type="numbering" w:customStyle="1" w:styleId="List113">
    <w:name w:val="List 113"/>
    <w:basedOn w:val="a9"/>
    <w:rsid w:val="0010035C"/>
  </w:style>
  <w:style w:type="numbering" w:customStyle="1" w:styleId="List123">
    <w:name w:val="List 123"/>
    <w:basedOn w:val="a9"/>
    <w:rsid w:val="0010035C"/>
  </w:style>
  <w:style w:type="numbering" w:customStyle="1" w:styleId="List143">
    <w:name w:val="List 143"/>
    <w:basedOn w:val="a9"/>
    <w:rsid w:val="0010035C"/>
  </w:style>
  <w:style w:type="numbering" w:customStyle="1" w:styleId="List153">
    <w:name w:val="List 153"/>
    <w:basedOn w:val="a9"/>
    <w:rsid w:val="0010035C"/>
  </w:style>
  <w:style w:type="numbering" w:customStyle="1" w:styleId="List163">
    <w:name w:val="List 163"/>
    <w:basedOn w:val="a9"/>
    <w:rsid w:val="0010035C"/>
  </w:style>
  <w:style w:type="numbering" w:customStyle="1" w:styleId="List183">
    <w:name w:val="List 183"/>
    <w:basedOn w:val="a9"/>
    <w:rsid w:val="0010035C"/>
  </w:style>
  <w:style w:type="numbering" w:customStyle="1" w:styleId="List205">
    <w:name w:val="List 205"/>
    <w:basedOn w:val="a9"/>
    <w:rsid w:val="0010035C"/>
  </w:style>
  <w:style w:type="numbering" w:customStyle="1" w:styleId="List223">
    <w:name w:val="List 223"/>
    <w:basedOn w:val="a9"/>
    <w:rsid w:val="0010035C"/>
  </w:style>
  <w:style w:type="numbering" w:customStyle="1" w:styleId="List233">
    <w:name w:val="List 233"/>
    <w:basedOn w:val="a9"/>
    <w:rsid w:val="0010035C"/>
  </w:style>
  <w:style w:type="numbering" w:customStyle="1" w:styleId="List243">
    <w:name w:val="List 243"/>
    <w:basedOn w:val="a9"/>
    <w:rsid w:val="0010035C"/>
  </w:style>
  <w:style w:type="numbering" w:customStyle="1" w:styleId="1181">
    <w:name w:val="Нет списка118"/>
    <w:next w:val="a9"/>
    <w:uiPriority w:val="99"/>
    <w:semiHidden/>
    <w:unhideWhenUsed/>
    <w:rsid w:val="0010035C"/>
  </w:style>
  <w:style w:type="numbering" w:customStyle="1" w:styleId="2103">
    <w:name w:val="Нет списка210"/>
    <w:next w:val="a9"/>
    <w:uiPriority w:val="99"/>
    <w:semiHidden/>
    <w:unhideWhenUsed/>
    <w:rsid w:val="0010035C"/>
  </w:style>
  <w:style w:type="numbering" w:customStyle="1" w:styleId="373">
    <w:name w:val="Нет списка37"/>
    <w:next w:val="a9"/>
    <w:uiPriority w:val="99"/>
    <w:semiHidden/>
    <w:unhideWhenUsed/>
    <w:rsid w:val="0010035C"/>
  </w:style>
  <w:style w:type="numbering" w:customStyle="1" w:styleId="473">
    <w:name w:val="Нет списка47"/>
    <w:next w:val="a9"/>
    <w:uiPriority w:val="99"/>
    <w:semiHidden/>
    <w:unhideWhenUsed/>
    <w:rsid w:val="0010035C"/>
  </w:style>
  <w:style w:type="numbering" w:customStyle="1" w:styleId="1191">
    <w:name w:val="Нет списка119"/>
    <w:next w:val="a9"/>
    <w:uiPriority w:val="99"/>
    <w:semiHidden/>
    <w:unhideWhenUsed/>
    <w:rsid w:val="0010035C"/>
  </w:style>
  <w:style w:type="numbering" w:customStyle="1" w:styleId="2133">
    <w:name w:val="Нет списка213"/>
    <w:next w:val="a9"/>
    <w:uiPriority w:val="99"/>
    <w:semiHidden/>
    <w:unhideWhenUsed/>
    <w:rsid w:val="0010035C"/>
  </w:style>
  <w:style w:type="numbering" w:customStyle="1" w:styleId="3133">
    <w:name w:val="Нет списка313"/>
    <w:next w:val="a9"/>
    <w:uiPriority w:val="99"/>
    <w:semiHidden/>
    <w:unhideWhenUsed/>
    <w:rsid w:val="0010035C"/>
  </w:style>
  <w:style w:type="numbering" w:customStyle="1" w:styleId="4132">
    <w:name w:val="Нет списка413"/>
    <w:next w:val="a9"/>
    <w:uiPriority w:val="99"/>
    <w:semiHidden/>
    <w:unhideWhenUsed/>
    <w:rsid w:val="0010035C"/>
  </w:style>
  <w:style w:type="numbering" w:customStyle="1" w:styleId="563">
    <w:name w:val="Нет списка56"/>
    <w:next w:val="a9"/>
    <w:uiPriority w:val="99"/>
    <w:semiHidden/>
    <w:unhideWhenUsed/>
    <w:rsid w:val="0010035C"/>
  </w:style>
  <w:style w:type="numbering" w:customStyle="1" w:styleId="1143">
    <w:name w:val="Імпортований стиль 114"/>
    <w:rsid w:val="0010035C"/>
  </w:style>
  <w:style w:type="numbering" w:customStyle="1" w:styleId="2143">
    <w:name w:val="Імпортований стиль 214"/>
    <w:rsid w:val="0010035C"/>
  </w:style>
  <w:style w:type="numbering" w:customStyle="1" w:styleId="3140">
    <w:name w:val="Імпортований стиль 314"/>
    <w:rsid w:val="0010035C"/>
  </w:style>
  <w:style w:type="numbering" w:customStyle="1" w:styleId="4140">
    <w:name w:val="Імпортований стиль 414"/>
    <w:rsid w:val="0010035C"/>
  </w:style>
  <w:style w:type="numbering" w:customStyle="1" w:styleId="5140">
    <w:name w:val="Імпортований стиль 514"/>
    <w:rsid w:val="0010035C"/>
  </w:style>
  <w:style w:type="numbering" w:customStyle="1" w:styleId="6140">
    <w:name w:val="Імпортований стиль 614"/>
    <w:rsid w:val="0010035C"/>
  </w:style>
  <w:style w:type="numbering" w:customStyle="1" w:styleId="714">
    <w:name w:val="Імпортований стиль 714"/>
    <w:rsid w:val="0010035C"/>
  </w:style>
  <w:style w:type="numbering" w:customStyle="1" w:styleId="814">
    <w:name w:val="Імпортований стиль 814"/>
    <w:rsid w:val="0010035C"/>
  </w:style>
  <w:style w:type="numbering" w:customStyle="1" w:styleId="931">
    <w:name w:val="Імпортований стиль 93"/>
    <w:rsid w:val="0010035C"/>
  </w:style>
  <w:style w:type="numbering" w:customStyle="1" w:styleId="1031">
    <w:name w:val="Імпортований стиль 103"/>
    <w:rsid w:val="0010035C"/>
  </w:style>
  <w:style w:type="numbering" w:customStyle="1" w:styleId="1153">
    <w:name w:val="Імпортований стиль 115"/>
    <w:rsid w:val="0010035C"/>
  </w:style>
  <w:style w:type="numbering" w:customStyle="1" w:styleId="1233">
    <w:name w:val="Імпортований стиль 123"/>
    <w:rsid w:val="0010035C"/>
  </w:style>
  <w:style w:type="numbering" w:customStyle="1" w:styleId="1333">
    <w:name w:val="Імпортований стиль 133"/>
    <w:rsid w:val="0010035C"/>
  </w:style>
  <w:style w:type="numbering" w:customStyle="1" w:styleId="1431">
    <w:name w:val="Імпортований стиль 143"/>
    <w:rsid w:val="0010035C"/>
  </w:style>
  <w:style w:type="numbering" w:customStyle="1" w:styleId="1531">
    <w:name w:val="Імпортований стиль 153"/>
    <w:rsid w:val="0010035C"/>
  </w:style>
  <w:style w:type="numbering" w:customStyle="1" w:styleId="1630">
    <w:name w:val="Імпортований стиль 163"/>
    <w:rsid w:val="0010035C"/>
  </w:style>
  <w:style w:type="numbering" w:customStyle="1" w:styleId="1730">
    <w:name w:val="Імпортований стиль 173"/>
    <w:rsid w:val="0010035C"/>
  </w:style>
  <w:style w:type="numbering" w:customStyle="1" w:styleId="1830">
    <w:name w:val="Імпортований стиль 183"/>
    <w:rsid w:val="0010035C"/>
  </w:style>
  <w:style w:type="numbering" w:customStyle="1" w:styleId="1931">
    <w:name w:val="Імпортований стиль 193"/>
    <w:rsid w:val="0010035C"/>
  </w:style>
  <w:style w:type="numbering" w:customStyle="1" w:styleId="2030">
    <w:name w:val="Імпортований стиль 203"/>
    <w:rsid w:val="0010035C"/>
  </w:style>
  <w:style w:type="numbering" w:customStyle="1" w:styleId="2153">
    <w:name w:val="Імпортований стиль 215"/>
    <w:rsid w:val="0010035C"/>
  </w:style>
  <w:style w:type="numbering" w:customStyle="1" w:styleId="2231">
    <w:name w:val="Імпортований стиль 223"/>
    <w:rsid w:val="0010035C"/>
  </w:style>
  <w:style w:type="numbering" w:customStyle="1" w:styleId="2331">
    <w:name w:val="Імпортований стиль 233"/>
    <w:rsid w:val="0010035C"/>
  </w:style>
  <w:style w:type="numbering" w:customStyle="1" w:styleId="2430">
    <w:name w:val="Імпортований стиль 243"/>
    <w:rsid w:val="0010035C"/>
  </w:style>
  <w:style w:type="numbering" w:customStyle="1" w:styleId="2530">
    <w:name w:val="Імпортований стиль 253"/>
    <w:rsid w:val="0010035C"/>
  </w:style>
  <w:style w:type="numbering" w:customStyle="1" w:styleId="263">
    <w:name w:val="Імпортований стиль 263"/>
    <w:rsid w:val="0010035C"/>
  </w:style>
  <w:style w:type="numbering" w:customStyle="1" w:styleId="273">
    <w:name w:val="Імпортований стиль 273"/>
    <w:rsid w:val="0010035C"/>
  </w:style>
  <w:style w:type="numbering" w:customStyle="1" w:styleId="283">
    <w:name w:val="Імпортований стиль 283"/>
    <w:rsid w:val="0010035C"/>
  </w:style>
  <w:style w:type="numbering" w:customStyle="1" w:styleId="2930">
    <w:name w:val="Імпортований стиль 293"/>
    <w:rsid w:val="0010035C"/>
  </w:style>
  <w:style w:type="numbering" w:customStyle="1" w:styleId="303">
    <w:name w:val="Імпортований стиль 303"/>
    <w:rsid w:val="0010035C"/>
  </w:style>
  <w:style w:type="numbering" w:customStyle="1" w:styleId="3150">
    <w:name w:val="Імпортований стиль 315"/>
    <w:rsid w:val="0010035C"/>
  </w:style>
  <w:style w:type="numbering" w:customStyle="1" w:styleId="3230">
    <w:name w:val="Імпортований стиль 323"/>
    <w:rsid w:val="0010035C"/>
  </w:style>
  <w:style w:type="numbering" w:customStyle="1" w:styleId="333">
    <w:name w:val="Імпортований стиль 333"/>
    <w:rsid w:val="0010035C"/>
  </w:style>
  <w:style w:type="numbering" w:customStyle="1" w:styleId="343">
    <w:name w:val="Імпортований стиль 343"/>
    <w:rsid w:val="0010035C"/>
  </w:style>
  <w:style w:type="numbering" w:customStyle="1" w:styleId="353">
    <w:name w:val="Імпортований стиль 353"/>
    <w:rsid w:val="0010035C"/>
  </w:style>
  <w:style w:type="numbering" w:customStyle="1" w:styleId="363">
    <w:name w:val="Імпортований стиль 363"/>
    <w:rsid w:val="0010035C"/>
  </w:style>
  <w:style w:type="numbering" w:customStyle="1" w:styleId="3730">
    <w:name w:val="Імпортований стиль 373"/>
    <w:rsid w:val="0010035C"/>
  </w:style>
  <w:style w:type="numbering" w:customStyle="1" w:styleId="383">
    <w:name w:val="Імпортований стиль 383"/>
    <w:rsid w:val="0010035C"/>
  </w:style>
  <w:style w:type="numbering" w:customStyle="1" w:styleId="393">
    <w:name w:val="Імпортований стиль 393"/>
    <w:rsid w:val="0010035C"/>
  </w:style>
  <w:style w:type="numbering" w:customStyle="1" w:styleId="403">
    <w:name w:val="Імпортований стиль 403"/>
    <w:rsid w:val="0010035C"/>
  </w:style>
  <w:style w:type="numbering" w:customStyle="1" w:styleId="4150">
    <w:name w:val="Імпортований стиль 415"/>
    <w:rsid w:val="0010035C"/>
  </w:style>
  <w:style w:type="numbering" w:customStyle="1" w:styleId="4230">
    <w:name w:val="Імпортований стиль 423"/>
    <w:rsid w:val="0010035C"/>
  </w:style>
  <w:style w:type="numbering" w:customStyle="1" w:styleId="4330">
    <w:name w:val="Імпортований стиль 433"/>
    <w:rsid w:val="0010035C"/>
  </w:style>
  <w:style w:type="numbering" w:customStyle="1" w:styleId="443">
    <w:name w:val="Імпортований стиль 443"/>
    <w:rsid w:val="0010035C"/>
  </w:style>
  <w:style w:type="numbering" w:customStyle="1" w:styleId="453">
    <w:name w:val="Імпортований стиль 453"/>
    <w:rsid w:val="0010035C"/>
  </w:style>
  <w:style w:type="numbering" w:customStyle="1" w:styleId="463">
    <w:name w:val="Імпортований стиль 463"/>
    <w:rsid w:val="0010035C"/>
  </w:style>
  <w:style w:type="numbering" w:customStyle="1" w:styleId="4730">
    <w:name w:val="Імпортований стиль 473"/>
    <w:rsid w:val="0010035C"/>
  </w:style>
  <w:style w:type="numbering" w:customStyle="1" w:styleId="483">
    <w:name w:val="Імпортований стиль 483"/>
    <w:rsid w:val="0010035C"/>
  </w:style>
  <w:style w:type="numbering" w:customStyle="1" w:styleId="493">
    <w:name w:val="Імпортований стиль 493"/>
    <w:rsid w:val="0010035C"/>
  </w:style>
  <w:style w:type="numbering" w:customStyle="1" w:styleId="503">
    <w:name w:val="Імпортований стиль 503"/>
    <w:rsid w:val="0010035C"/>
  </w:style>
  <w:style w:type="numbering" w:customStyle="1" w:styleId="515">
    <w:name w:val="Імпортований стиль 515"/>
    <w:rsid w:val="0010035C"/>
  </w:style>
  <w:style w:type="numbering" w:customStyle="1" w:styleId="5230">
    <w:name w:val="Імпортований стиль 523"/>
    <w:rsid w:val="0010035C"/>
  </w:style>
  <w:style w:type="numbering" w:customStyle="1" w:styleId="533">
    <w:name w:val="Імпортований стиль 533"/>
    <w:rsid w:val="0010035C"/>
  </w:style>
  <w:style w:type="numbering" w:customStyle="1" w:styleId="543">
    <w:name w:val="Імпортований стиль 543"/>
    <w:rsid w:val="0010035C"/>
  </w:style>
  <w:style w:type="numbering" w:customStyle="1" w:styleId="553">
    <w:name w:val="Імпортований стиль 553"/>
    <w:rsid w:val="0010035C"/>
  </w:style>
  <w:style w:type="numbering" w:customStyle="1" w:styleId="5630">
    <w:name w:val="Імпортований стиль 563"/>
    <w:rsid w:val="0010035C"/>
  </w:style>
  <w:style w:type="numbering" w:customStyle="1" w:styleId="573">
    <w:name w:val="Імпортований стиль 573"/>
    <w:rsid w:val="0010035C"/>
  </w:style>
  <w:style w:type="numbering" w:customStyle="1" w:styleId="583">
    <w:name w:val="Імпортований стиль 583"/>
    <w:rsid w:val="0010035C"/>
  </w:style>
  <w:style w:type="numbering" w:customStyle="1" w:styleId="593">
    <w:name w:val="Імпортований стиль 593"/>
    <w:rsid w:val="0010035C"/>
  </w:style>
  <w:style w:type="numbering" w:customStyle="1" w:styleId="603">
    <w:name w:val="Імпортований стиль 603"/>
    <w:rsid w:val="0010035C"/>
  </w:style>
  <w:style w:type="numbering" w:customStyle="1" w:styleId="6150">
    <w:name w:val="Імпортований стиль 615"/>
    <w:rsid w:val="0010035C"/>
  </w:style>
  <w:style w:type="numbering" w:customStyle="1" w:styleId="6230">
    <w:name w:val="Імпортований стиль 623"/>
    <w:rsid w:val="0010035C"/>
  </w:style>
  <w:style w:type="numbering" w:customStyle="1" w:styleId="633">
    <w:name w:val="Імпортований стиль 633"/>
    <w:rsid w:val="0010035C"/>
  </w:style>
  <w:style w:type="numbering" w:customStyle="1" w:styleId="643">
    <w:name w:val="Імпортований стиль 643"/>
    <w:rsid w:val="0010035C"/>
  </w:style>
  <w:style w:type="numbering" w:customStyle="1" w:styleId="6530">
    <w:name w:val="Імпортований стиль 653"/>
    <w:rsid w:val="0010035C"/>
  </w:style>
  <w:style w:type="numbering" w:customStyle="1" w:styleId="663">
    <w:name w:val="Імпортований стиль 663"/>
    <w:rsid w:val="0010035C"/>
  </w:style>
  <w:style w:type="numbering" w:customStyle="1" w:styleId="673">
    <w:name w:val="Імпортований стиль 673"/>
    <w:rsid w:val="0010035C"/>
  </w:style>
  <w:style w:type="numbering" w:customStyle="1" w:styleId="683">
    <w:name w:val="Імпортований стиль 683"/>
    <w:rsid w:val="0010035C"/>
  </w:style>
  <w:style w:type="numbering" w:customStyle="1" w:styleId="693">
    <w:name w:val="Імпортований стиль 693"/>
    <w:rsid w:val="0010035C"/>
  </w:style>
  <w:style w:type="numbering" w:customStyle="1" w:styleId="703">
    <w:name w:val="Імпортований стиль 703"/>
    <w:rsid w:val="0010035C"/>
  </w:style>
  <w:style w:type="numbering" w:customStyle="1" w:styleId="715">
    <w:name w:val="Імпортований стиль 715"/>
    <w:rsid w:val="0010035C"/>
  </w:style>
  <w:style w:type="numbering" w:customStyle="1" w:styleId="723">
    <w:name w:val="Імпортований стиль 723"/>
    <w:rsid w:val="0010035C"/>
  </w:style>
  <w:style w:type="numbering" w:customStyle="1" w:styleId="733">
    <w:name w:val="Імпортований стиль 733"/>
    <w:rsid w:val="0010035C"/>
  </w:style>
  <w:style w:type="numbering" w:customStyle="1" w:styleId="7430">
    <w:name w:val="Імпортований стиль 743"/>
    <w:rsid w:val="0010035C"/>
  </w:style>
  <w:style w:type="numbering" w:customStyle="1" w:styleId="753">
    <w:name w:val="Імпортований стиль 753"/>
    <w:rsid w:val="0010035C"/>
  </w:style>
  <w:style w:type="numbering" w:customStyle="1" w:styleId="763">
    <w:name w:val="Імпортований стиль 763"/>
    <w:rsid w:val="0010035C"/>
  </w:style>
  <w:style w:type="numbering" w:customStyle="1" w:styleId="773">
    <w:name w:val="Імпортований стиль 773"/>
    <w:rsid w:val="0010035C"/>
  </w:style>
  <w:style w:type="numbering" w:customStyle="1" w:styleId="783">
    <w:name w:val="Імпортований стиль 783"/>
    <w:rsid w:val="0010035C"/>
  </w:style>
  <w:style w:type="numbering" w:customStyle="1" w:styleId="793">
    <w:name w:val="Імпортований стиль 793"/>
    <w:rsid w:val="0010035C"/>
  </w:style>
  <w:style w:type="numbering" w:customStyle="1" w:styleId="803">
    <w:name w:val="Імпортований стиль 803"/>
    <w:rsid w:val="0010035C"/>
  </w:style>
  <w:style w:type="numbering" w:customStyle="1" w:styleId="815">
    <w:name w:val="Імпортований стиль 815"/>
    <w:rsid w:val="0010035C"/>
  </w:style>
  <w:style w:type="numbering" w:customStyle="1" w:styleId="823">
    <w:name w:val="Імпортований стиль 823"/>
    <w:rsid w:val="0010035C"/>
  </w:style>
  <w:style w:type="numbering" w:customStyle="1" w:styleId="8330">
    <w:name w:val="Імпортований стиль 833"/>
    <w:rsid w:val="0010035C"/>
  </w:style>
  <w:style w:type="numbering" w:customStyle="1" w:styleId="843">
    <w:name w:val="Імпортований стиль 843"/>
    <w:rsid w:val="0010035C"/>
  </w:style>
  <w:style w:type="numbering" w:customStyle="1" w:styleId="853">
    <w:name w:val="Імпортований стиль 853"/>
    <w:rsid w:val="0010035C"/>
  </w:style>
  <w:style w:type="numbering" w:customStyle="1" w:styleId="863">
    <w:name w:val="Імпортований стиль 863"/>
    <w:rsid w:val="0010035C"/>
  </w:style>
  <w:style w:type="numbering" w:customStyle="1" w:styleId="873">
    <w:name w:val="Імпортований стиль 873"/>
    <w:rsid w:val="0010035C"/>
  </w:style>
  <w:style w:type="numbering" w:customStyle="1" w:styleId="883">
    <w:name w:val="Імпортований стиль 883"/>
    <w:rsid w:val="0010035C"/>
  </w:style>
  <w:style w:type="numbering" w:customStyle="1" w:styleId="893">
    <w:name w:val="Імпортований стиль 893"/>
    <w:rsid w:val="0010035C"/>
  </w:style>
  <w:style w:type="numbering" w:customStyle="1" w:styleId="903">
    <w:name w:val="Імпортований стиль 903"/>
    <w:rsid w:val="0010035C"/>
  </w:style>
  <w:style w:type="numbering" w:customStyle="1" w:styleId="665">
    <w:name w:val="Нет списка66"/>
    <w:next w:val="a9"/>
    <w:uiPriority w:val="99"/>
    <w:semiHidden/>
    <w:unhideWhenUsed/>
    <w:rsid w:val="0010035C"/>
  </w:style>
  <w:style w:type="numbering" w:customStyle="1" w:styleId="1251">
    <w:name w:val="Нет списка125"/>
    <w:next w:val="a9"/>
    <w:uiPriority w:val="99"/>
    <w:semiHidden/>
    <w:unhideWhenUsed/>
    <w:rsid w:val="0010035C"/>
  </w:style>
  <w:style w:type="numbering" w:customStyle="1" w:styleId="1114">
    <w:name w:val="Нет списка1114"/>
    <w:next w:val="a9"/>
    <w:uiPriority w:val="99"/>
    <w:semiHidden/>
    <w:unhideWhenUsed/>
    <w:rsid w:val="0010035C"/>
  </w:style>
  <w:style w:type="numbering" w:customStyle="1" w:styleId="2232">
    <w:name w:val="Нет списка223"/>
    <w:next w:val="a9"/>
    <w:uiPriority w:val="99"/>
    <w:semiHidden/>
    <w:unhideWhenUsed/>
    <w:rsid w:val="0010035C"/>
  </w:style>
  <w:style w:type="numbering" w:customStyle="1" w:styleId="3231">
    <w:name w:val="Нет списка323"/>
    <w:next w:val="a9"/>
    <w:uiPriority w:val="99"/>
    <w:semiHidden/>
    <w:unhideWhenUsed/>
    <w:rsid w:val="0010035C"/>
  </w:style>
  <w:style w:type="numbering" w:customStyle="1" w:styleId="4231">
    <w:name w:val="Нет списка423"/>
    <w:next w:val="a9"/>
    <w:uiPriority w:val="99"/>
    <w:semiHidden/>
    <w:unhideWhenUsed/>
    <w:rsid w:val="0010035C"/>
  </w:style>
  <w:style w:type="numbering" w:customStyle="1" w:styleId="5131">
    <w:name w:val="Нет списка513"/>
    <w:next w:val="a9"/>
    <w:uiPriority w:val="99"/>
    <w:semiHidden/>
    <w:unhideWhenUsed/>
    <w:rsid w:val="0010035C"/>
  </w:style>
  <w:style w:type="numbering" w:customStyle="1" w:styleId="6131">
    <w:name w:val="Нет списка613"/>
    <w:next w:val="a9"/>
    <w:uiPriority w:val="99"/>
    <w:semiHidden/>
    <w:unhideWhenUsed/>
    <w:rsid w:val="0010035C"/>
  </w:style>
  <w:style w:type="numbering" w:customStyle="1" w:styleId="755">
    <w:name w:val="Нет списка75"/>
    <w:next w:val="a9"/>
    <w:uiPriority w:val="99"/>
    <w:semiHidden/>
    <w:unhideWhenUsed/>
    <w:rsid w:val="0010035C"/>
  </w:style>
  <w:style w:type="numbering" w:customStyle="1" w:styleId="845">
    <w:name w:val="Нет списка84"/>
    <w:next w:val="a9"/>
    <w:uiPriority w:val="99"/>
    <w:semiHidden/>
    <w:unhideWhenUsed/>
    <w:rsid w:val="0010035C"/>
  </w:style>
  <w:style w:type="numbering" w:customStyle="1" w:styleId="940">
    <w:name w:val="Нет списка94"/>
    <w:next w:val="a9"/>
    <w:semiHidden/>
    <w:unhideWhenUsed/>
    <w:rsid w:val="0010035C"/>
  </w:style>
  <w:style w:type="numbering" w:customStyle="1" w:styleId="1040">
    <w:name w:val="Нет списка104"/>
    <w:next w:val="a9"/>
    <w:uiPriority w:val="99"/>
    <w:semiHidden/>
    <w:unhideWhenUsed/>
    <w:rsid w:val="0010035C"/>
  </w:style>
  <w:style w:type="numbering" w:customStyle="1" w:styleId="1213">
    <w:name w:val="Нет списка1213"/>
    <w:next w:val="a9"/>
    <w:uiPriority w:val="99"/>
    <w:semiHidden/>
    <w:unhideWhenUsed/>
    <w:rsid w:val="0010035C"/>
  </w:style>
  <w:style w:type="numbering" w:customStyle="1" w:styleId="1341">
    <w:name w:val="Нет списка134"/>
    <w:next w:val="a9"/>
    <w:uiPriority w:val="99"/>
    <w:semiHidden/>
    <w:unhideWhenUsed/>
    <w:rsid w:val="0010035C"/>
  </w:style>
  <w:style w:type="numbering" w:customStyle="1" w:styleId="1440">
    <w:name w:val="Нет списка144"/>
    <w:next w:val="a9"/>
    <w:uiPriority w:val="99"/>
    <w:semiHidden/>
    <w:unhideWhenUsed/>
    <w:rsid w:val="0010035C"/>
  </w:style>
  <w:style w:type="numbering" w:customStyle="1" w:styleId="1540">
    <w:name w:val="Нет списка154"/>
    <w:next w:val="a9"/>
    <w:uiPriority w:val="99"/>
    <w:semiHidden/>
    <w:unhideWhenUsed/>
    <w:rsid w:val="0010035C"/>
  </w:style>
  <w:style w:type="numbering" w:customStyle="1" w:styleId="1631">
    <w:name w:val="Нет списка163"/>
    <w:next w:val="a9"/>
    <w:uiPriority w:val="99"/>
    <w:semiHidden/>
    <w:unhideWhenUsed/>
    <w:rsid w:val="0010035C"/>
  </w:style>
  <w:style w:type="numbering" w:customStyle="1" w:styleId="1731">
    <w:name w:val="Нет списка173"/>
    <w:next w:val="a9"/>
    <w:uiPriority w:val="99"/>
    <w:semiHidden/>
    <w:unhideWhenUsed/>
    <w:rsid w:val="0010035C"/>
  </w:style>
  <w:style w:type="numbering" w:customStyle="1" w:styleId="1831">
    <w:name w:val="Нет списка183"/>
    <w:next w:val="a9"/>
    <w:uiPriority w:val="99"/>
    <w:semiHidden/>
    <w:unhideWhenUsed/>
    <w:rsid w:val="0010035C"/>
  </w:style>
  <w:style w:type="numbering" w:customStyle="1" w:styleId="1123">
    <w:name w:val="Нет списка1123"/>
    <w:next w:val="a9"/>
    <w:uiPriority w:val="99"/>
    <w:semiHidden/>
    <w:unhideWhenUsed/>
    <w:rsid w:val="0010035C"/>
  </w:style>
  <w:style w:type="numbering" w:customStyle="1" w:styleId="2332">
    <w:name w:val="Нет списка233"/>
    <w:next w:val="a9"/>
    <w:uiPriority w:val="99"/>
    <w:semiHidden/>
    <w:unhideWhenUsed/>
    <w:rsid w:val="0010035C"/>
  </w:style>
  <w:style w:type="numbering" w:customStyle="1" w:styleId="3330">
    <w:name w:val="Нет списка333"/>
    <w:next w:val="a9"/>
    <w:uiPriority w:val="99"/>
    <w:semiHidden/>
    <w:unhideWhenUsed/>
    <w:rsid w:val="0010035C"/>
  </w:style>
  <w:style w:type="numbering" w:customStyle="1" w:styleId="4331">
    <w:name w:val="Нет списка433"/>
    <w:next w:val="a9"/>
    <w:uiPriority w:val="99"/>
    <w:semiHidden/>
    <w:unhideWhenUsed/>
    <w:rsid w:val="0010035C"/>
  </w:style>
  <w:style w:type="numbering" w:customStyle="1" w:styleId="5231">
    <w:name w:val="Нет списка523"/>
    <w:next w:val="a9"/>
    <w:uiPriority w:val="99"/>
    <w:semiHidden/>
    <w:unhideWhenUsed/>
    <w:rsid w:val="0010035C"/>
  </w:style>
  <w:style w:type="numbering" w:customStyle="1" w:styleId="6231">
    <w:name w:val="Нет списка623"/>
    <w:next w:val="a9"/>
    <w:uiPriority w:val="99"/>
    <w:semiHidden/>
    <w:unhideWhenUsed/>
    <w:rsid w:val="0010035C"/>
  </w:style>
  <w:style w:type="numbering" w:customStyle="1" w:styleId="7131">
    <w:name w:val="Нет списка713"/>
    <w:next w:val="a9"/>
    <w:uiPriority w:val="99"/>
    <w:semiHidden/>
    <w:unhideWhenUsed/>
    <w:rsid w:val="0010035C"/>
  </w:style>
  <w:style w:type="numbering" w:customStyle="1" w:styleId="1932">
    <w:name w:val="Нет списка193"/>
    <w:next w:val="a9"/>
    <w:uiPriority w:val="99"/>
    <w:semiHidden/>
    <w:unhideWhenUsed/>
    <w:rsid w:val="0010035C"/>
  </w:style>
  <w:style w:type="numbering" w:customStyle="1" w:styleId="1103">
    <w:name w:val="Нет списка1103"/>
    <w:next w:val="a9"/>
    <w:uiPriority w:val="99"/>
    <w:semiHidden/>
    <w:unhideWhenUsed/>
    <w:rsid w:val="0010035C"/>
  </w:style>
  <w:style w:type="numbering" w:customStyle="1" w:styleId="1133">
    <w:name w:val="Нет списка1133"/>
    <w:next w:val="a9"/>
    <w:uiPriority w:val="99"/>
    <w:semiHidden/>
    <w:unhideWhenUsed/>
    <w:rsid w:val="0010035C"/>
  </w:style>
  <w:style w:type="numbering" w:customStyle="1" w:styleId="2431">
    <w:name w:val="Нет списка243"/>
    <w:next w:val="a9"/>
    <w:uiPriority w:val="99"/>
    <w:semiHidden/>
    <w:unhideWhenUsed/>
    <w:rsid w:val="0010035C"/>
  </w:style>
  <w:style w:type="numbering" w:customStyle="1" w:styleId="3430">
    <w:name w:val="Нет списка343"/>
    <w:next w:val="a9"/>
    <w:uiPriority w:val="99"/>
    <w:semiHidden/>
    <w:unhideWhenUsed/>
    <w:rsid w:val="0010035C"/>
  </w:style>
  <w:style w:type="numbering" w:customStyle="1" w:styleId="4430">
    <w:name w:val="Нет списка443"/>
    <w:next w:val="a9"/>
    <w:uiPriority w:val="99"/>
    <w:semiHidden/>
    <w:unhideWhenUsed/>
    <w:rsid w:val="0010035C"/>
  </w:style>
  <w:style w:type="numbering" w:customStyle="1" w:styleId="5330">
    <w:name w:val="Нет списка533"/>
    <w:next w:val="a9"/>
    <w:uiPriority w:val="99"/>
    <w:semiHidden/>
    <w:unhideWhenUsed/>
    <w:rsid w:val="0010035C"/>
  </w:style>
  <w:style w:type="numbering" w:customStyle="1" w:styleId="6330">
    <w:name w:val="Нет списка633"/>
    <w:next w:val="a9"/>
    <w:uiPriority w:val="99"/>
    <w:semiHidden/>
    <w:unhideWhenUsed/>
    <w:rsid w:val="0010035C"/>
  </w:style>
  <w:style w:type="numbering" w:customStyle="1" w:styleId="7230">
    <w:name w:val="Нет списка723"/>
    <w:next w:val="a9"/>
    <w:uiPriority w:val="99"/>
    <w:semiHidden/>
    <w:unhideWhenUsed/>
    <w:rsid w:val="0010035C"/>
  </w:style>
  <w:style w:type="numbering" w:customStyle="1" w:styleId="8131">
    <w:name w:val="Нет списка813"/>
    <w:next w:val="a9"/>
    <w:uiPriority w:val="99"/>
    <w:semiHidden/>
    <w:unhideWhenUsed/>
    <w:rsid w:val="0010035C"/>
  </w:style>
  <w:style w:type="numbering" w:customStyle="1" w:styleId="9130">
    <w:name w:val="Нет списка913"/>
    <w:next w:val="a9"/>
    <w:semiHidden/>
    <w:unhideWhenUsed/>
    <w:rsid w:val="0010035C"/>
  </w:style>
  <w:style w:type="numbering" w:customStyle="1" w:styleId="1013">
    <w:name w:val="Нет списка1013"/>
    <w:next w:val="a9"/>
    <w:uiPriority w:val="99"/>
    <w:semiHidden/>
    <w:unhideWhenUsed/>
    <w:rsid w:val="0010035C"/>
  </w:style>
  <w:style w:type="numbering" w:customStyle="1" w:styleId="1223">
    <w:name w:val="Нет списка1223"/>
    <w:next w:val="a9"/>
    <w:uiPriority w:val="99"/>
    <w:semiHidden/>
    <w:unhideWhenUsed/>
    <w:rsid w:val="0010035C"/>
  </w:style>
  <w:style w:type="numbering" w:customStyle="1" w:styleId="1313">
    <w:name w:val="Нет списка1313"/>
    <w:next w:val="a9"/>
    <w:uiPriority w:val="99"/>
    <w:semiHidden/>
    <w:unhideWhenUsed/>
    <w:rsid w:val="0010035C"/>
  </w:style>
  <w:style w:type="numbering" w:customStyle="1" w:styleId="1413">
    <w:name w:val="Нет списка1413"/>
    <w:next w:val="a9"/>
    <w:uiPriority w:val="99"/>
    <w:semiHidden/>
    <w:unhideWhenUsed/>
    <w:rsid w:val="0010035C"/>
  </w:style>
  <w:style w:type="numbering" w:customStyle="1" w:styleId="1513">
    <w:name w:val="Нет списка1513"/>
    <w:next w:val="a9"/>
    <w:uiPriority w:val="99"/>
    <w:semiHidden/>
    <w:unhideWhenUsed/>
    <w:rsid w:val="0010035C"/>
  </w:style>
  <w:style w:type="numbering" w:customStyle="1" w:styleId="2031">
    <w:name w:val="Нет списка203"/>
    <w:next w:val="a9"/>
    <w:uiPriority w:val="99"/>
    <w:semiHidden/>
    <w:unhideWhenUsed/>
    <w:rsid w:val="0010035C"/>
  </w:style>
  <w:style w:type="numbering" w:customStyle="1" w:styleId="WWNum63">
    <w:name w:val="WWNum63"/>
    <w:basedOn w:val="a9"/>
    <w:rsid w:val="0010035C"/>
  </w:style>
  <w:style w:type="numbering" w:customStyle="1" w:styleId="WWNum23">
    <w:name w:val="WWNum23"/>
    <w:basedOn w:val="a9"/>
    <w:rsid w:val="0010035C"/>
  </w:style>
  <w:style w:type="numbering" w:customStyle="1" w:styleId="WWNum33">
    <w:name w:val="WWNum33"/>
    <w:basedOn w:val="a9"/>
    <w:rsid w:val="0010035C"/>
  </w:style>
  <w:style w:type="numbering" w:customStyle="1" w:styleId="305">
    <w:name w:val="Нет списка30"/>
    <w:next w:val="a9"/>
    <w:uiPriority w:val="99"/>
    <w:semiHidden/>
    <w:unhideWhenUsed/>
    <w:rsid w:val="0010035C"/>
  </w:style>
  <w:style w:type="numbering" w:customStyle="1" w:styleId="List04">
    <w:name w:val="List 04"/>
    <w:basedOn w:val="a9"/>
    <w:rsid w:val="0010035C"/>
    <w:pPr>
      <w:numPr>
        <w:numId w:val="1"/>
      </w:numPr>
    </w:pPr>
  </w:style>
  <w:style w:type="numbering" w:customStyle="1" w:styleId="List84">
    <w:name w:val="List 84"/>
    <w:basedOn w:val="a9"/>
    <w:rsid w:val="0010035C"/>
    <w:pPr>
      <w:numPr>
        <w:numId w:val="2"/>
      </w:numPr>
    </w:pPr>
  </w:style>
  <w:style w:type="numbering" w:customStyle="1" w:styleId="List94">
    <w:name w:val="List 94"/>
    <w:basedOn w:val="a9"/>
    <w:rsid w:val="0010035C"/>
    <w:pPr>
      <w:numPr>
        <w:numId w:val="3"/>
      </w:numPr>
    </w:pPr>
  </w:style>
  <w:style w:type="numbering" w:customStyle="1" w:styleId="List104">
    <w:name w:val="List 104"/>
    <w:basedOn w:val="a9"/>
    <w:rsid w:val="0010035C"/>
    <w:pPr>
      <w:numPr>
        <w:numId w:val="4"/>
      </w:numPr>
    </w:pPr>
  </w:style>
  <w:style w:type="numbering" w:customStyle="1" w:styleId="List114">
    <w:name w:val="List 114"/>
    <w:basedOn w:val="a9"/>
    <w:rsid w:val="0010035C"/>
    <w:pPr>
      <w:numPr>
        <w:numId w:val="5"/>
      </w:numPr>
    </w:pPr>
  </w:style>
  <w:style w:type="numbering" w:customStyle="1" w:styleId="List124">
    <w:name w:val="List 124"/>
    <w:basedOn w:val="a9"/>
    <w:rsid w:val="0010035C"/>
    <w:pPr>
      <w:numPr>
        <w:numId w:val="6"/>
      </w:numPr>
    </w:pPr>
  </w:style>
  <w:style w:type="numbering" w:customStyle="1" w:styleId="List144">
    <w:name w:val="List 144"/>
    <w:basedOn w:val="a9"/>
    <w:rsid w:val="0010035C"/>
    <w:pPr>
      <w:numPr>
        <w:numId w:val="7"/>
      </w:numPr>
    </w:pPr>
  </w:style>
  <w:style w:type="numbering" w:customStyle="1" w:styleId="List154">
    <w:name w:val="List 154"/>
    <w:basedOn w:val="a9"/>
    <w:rsid w:val="0010035C"/>
    <w:pPr>
      <w:numPr>
        <w:numId w:val="8"/>
      </w:numPr>
    </w:pPr>
  </w:style>
  <w:style w:type="numbering" w:customStyle="1" w:styleId="List164">
    <w:name w:val="List 164"/>
    <w:basedOn w:val="a9"/>
    <w:rsid w:val="0010035C"/>
    <w:pPr>
      <w:numPr>
        <w:numId w:val="9"/>
      </w:numPr>
    </w:pPr>
  </w:style>
  <w:style w:type="numbering" w:customStyle="1" w:styleId="List184">
    <w:name w:val="List 184"/>
    <w:basedOn w:val="a9"/>
    <w:rsid w:val="0010035C"/>
    <w:pPr>
      <w:numPr>
        <w:numId w:val="10"/>
      </w:numPr>
    </w:pPr>
  </w:style>
  <w:style w:type="numbering" w:customStyle="1" w:styleId="List206">
    <w:name w:val="List 206"/>
    <w:basedOn w:val="a9"/>
    <w:rsid w:val="0010035C"/>
    <w:pPr>
      <w:numPr>
        <w:numId w:val="11"/>
      </w:numPr>
    </w:pPr>
  </w:style>
  <w:style w:type="numbering" w:customStyle="1" w:styleId="List224">
    <w:name w:val="List 224"/>
    <w:basedOn w:val="a9"/>
    <w:rsid w:val="0010035C"/>
    <w:pPr>
      <w:numPr>
        <w:numId w:val="12"/>
      </w:numPr>
    </w:pPr>
  </w:style>
  <w:style w:type="numbering" w:customStyle="1" w:styleId="List234">
    <w:name w:val="List 234"/>
    <w:basedOn w:val="a9"/>
    <w:rsid w:val="0010035C"/>
    <w:pPr>
      <w:numPr>
        <w:numId w:val="13"/>
      </w:numPr>
    </w:pPr>
  </w:style>
  <w:style w:type="numbering" w:customStyle="1" w:styleId="List244">
    <w:name w:val="List 244"/>
    <w:basedOn w:val="a9"/>
    <w:rsid w:val="0010035C"/>
    <w:pPr>
      <w:numPr>
        <w:numId w:val="14"/>
      </w:numPr>
    </w:pPr>
  </w:style>
  <w:style w:type="numbering" w:customStyle="1" w:styleId="1200">
    <w:name w:val="Нет списка120"/>
    <w:next w:val="a9"/>
    <w:uiPriority w:val="99"/>
    <w:semiHidden/>
    <w:unhideWhenUsed/>
    <w:rsid w:val="0010035C"/>
  </w:style>
  <w:style w:type="numbering" w:customStyle="1" w:styleId="2144">
    <w:name w:val="Нет списка214"/>
    <w:next w:val="a9"/>
    <w:uiPriority w:val="99"/>
    <w:semiHidden/>
    <w:unhideWhenUsed/>
    <w:rsid w:val="0010035C"/>
  </w:style>
  <w:style w:type="numbering" w:customStyle="1" w:styleId="385">
    <w:name w:val="Нет списка38"/>
    <w:next w:val="a9"/>
    <w:uiPriority w:val="99"/>
    <w:semiHidden/>
    <w:unhideWhenUsed/>
    <w:rsid w:val="0010035C"/>
  </w:style>
  <w:style w:type="numbering" w:customStyle="1" w:styleId="485">
    <w:name w:val="Нет списка48"/>
    <w:next w:val="a9"/>
    <w:uiPriority w:val="99"/>
    <w:semiHidden/>
    <w:unhideWhenUsed/>
    <w:rsid w:val="0010035C"/>
  </w:style>
  <w:style w:type="numbering" w:customStyle="1" w:styleId="11100">
    <w:name w:val="Нет списка1110"/>
    <w:next w:val="a9"/>
    <w:uiPriority w:val="99"/>
    <w:semiHidden/>
    <w:unhideWhenUsed/>
    <w:rsid w:val="0010035C"/>
  </w:style>
  <w:style w:type="numbering" w:customStyle="1" w:styleId="2154">
    <w:name w:val="Нет списка215"/>
    <w:next w:val="a9"/>
    <w:uiPriority w:val="99"/>
    <w:semiHidden/>
    <w:unhideWhenUsed/>
    <w:rsid w:val="0010035C"/>
  </w:style>
  <w:style w:type="numbering" w:customStyle="1" w:styleId="3141">
    <w:name w:val="Нет списка314"/>
    <w:next w:val="a9"/>
    <w:uiPriority w:val="99"/>
    <w:semiHidden/>
    <w:unhideWhenUsed/>
    <w:rsid w:val="0010035C"/>
  </w:style>
  <w:style w:type="numbering" w:customStyle="1" w:styleId="4141">
    <w:name w:val="Нет списка414"/>
    <w:next w:val="a9"/>
    <w:uiPriority w:val="99"/>
    <w:semiHidden/>
    <w:unhideWhenUsed/>
    <w:rsid w:val="0010035C"/>
  </w:style>
  <w:style w:type="numbering" w:customStyle="1" w:styleId="575">
    <w:name w:val="Нет списка57"/>
    <w:next w:val="a9"/>
    <w:uiPriority w:val="99"/>
    <w:semiHidden/>
    <w:unhideWhenUsed/>
    <w:rsid w:val="0010035C"/>
  </w:style>
  <w:style w:type="numbering" w:customStyle="1" w:styleId="116">
    <w:name w:val="Імпортований стиль 116"/>
    <w:rsid w:val="0010035C"/>
    <w:pPr>
      <w:numPr>
        <w:numId w:val="20"/>
      </w:numPr>
    </w:pPr>
  </w:style>
  <w:style w:type="numbering" w:customStyle="1" w:styleId="216">
    <w:name w:val="Імпортований стиль 216"/>
    <w:rsid w:val="0010035C"/>
    <w:pPr>
      <w:numPr>
        <w:numId w:val="21"/>
      </w:numPr>
    </w:pPr>
  </w:style>
  <w:style w:type="numbering" w:customStyle="1" w:styleId="316">
    <w:name w:val="Імпортований стиль 316"/>
    <w:rsid w:val="0010035C"/>
    <w:pPr>
      <w:numPr>
        <w:numId w:val="22"/>
      </w:numPr>
    </w:pPr>
  </w:style>
  <w:style w:type="numbering" w:customStyle="1" w:styleId="416">
    <w:name w:val="Імпортований стиль 416"/>
    <w:rsid w:val="0010035C"/>
    <w:pPr>
      <w:numPr>
        <w:numId w:val="23"/>
      </w:numPr>
    </w:pPr>
  </w:style>
  <w:style w:type="numbering" w:customStyle="1" w:styleId="516">
    <w:name w:val="Імпортований стиль 516"/>
    <w:rsid w:val="0010035C"/>
    <w:pPr>
      <w:numPr>
        <w:numId w:val="24"/>
      </w:numPr>
    </w:pPr>
  </w:style>
  <w:style w:type="numbering" w:customStyle="1" w:styleId="616">
    <w:name w:val="Імпортований стиль 616"/>
    <w:rsid w:val="0010035C"/>
    <w:pPr>
      <w:numPr>
        <w:numId w:val="26"/>
      </w:numPr>
    </w:pPr>
  </w:style>
  <w:style w:type="numbering" w:customStyle="1" w:styleId="716">
    <w:name w:val="Імпортований стиль 716"/>
    <w:rsid w:val="0010035C"/>
    <w:pPr>
      <w:numPr>
        <w:numId w:val="139"/>
      </w:numPr>
    </w:pPr>
  </w:style>
  <w:style w:type="numbering" w:customStyle="1" w:styleId="816">
    <w:name w:val="Імпортований стиль 816"/>
    <w:rsid w:val="0010035C"/>
    <w:pPr>
      <w:numPr>
        <w:numId w:val="28"/>
      </w:numPr>
    </w:pPr>
  </w:style>
  <w:style w:type="numbering" w:customStyle="1" w:styleId="94">
    <w:name w:val="Імпортований стиль 94"/>
    <w:rsid w:val="0010035C"/>
    <w:pPr>
      <w:numPr>
        <w:numId w:val="29"/>
      </w:numPr>
    </w:pPr>
  </w:style>
  <w:style w:type="numbering" w:customStyle="1" w:styleId="104">
    <w:name w:val="Імпортований стиль 104"/>
    <w:rsid w:val="0010035C"/>
    <w:pPr>
      <w:numPr>
        <w:numId w:val="30"/>
      </w:numPr>
    </w:pPr>
  </w:style>
  <w:style w:type="numbering" w:customStyle="1" w:styleId="117">
    <w:name w:val="Імпортований стиль 117"/>
    <w:rsid w:val="0010035C"/>
    <w:pPr>
      <w:numPr>
        <w:numId w:val="31"/>
      </w:numPr>
    </w:pPr>
  </w:style>
  <w:style w:type="numbering" w:customStyle="1" w:styleId="124">
    <w:name w:val="Імпортований стиль 124"/>
    <w:rsid w:val="0010035C"/>
    <w:pPr>
      <w:numPr>
        <w:numId w:val="32"/>
      </w:numPr>
    </w:pPr>
  </w:style>
  <w:style w:type="numbering" w:customStyle="1" w:styleId="134">
    <w:name w:val="Імпортований стиль 134"/>
    <w:rsid w:val="0010035C"/>
    <w:pPr>
      <w:numPr>
        <w:numId w:val="33"/>
      </w:numPr>
    </w:pPr>
  </w:style>
  <w:style w:type="numbering" w:customStyle="1" w:styleId="144">
    <w:name w:val="Імпортований стиль 144"/>
    <w:rsid w:val="0010035C"/>
    <w:pPr>
      <w:numPr>
        <w:numId w:val="34"/>
      </w:numPr>
    </w:pPr>
  </w:style>
  <w:style w:type="numbering" w:customStyle="1" w:styleId="154">
    <w:name w:val="Імпортований стиль 154"/>
    <w:rsid w:val="0010035C"/>
    <w:pPr>
      <w:numPr>
        <w:numId w:val="35"/>
      </w:numPr>
    </w:pPr>
  </w:style>
  <w:style w:type="numbering" w:customStyle="1" w:styleId="164">
    <w:name w:val="Імпортований стиль 164"/>
    <w:rsid w:val="0010035C"/>
    <w:pPr>
      <w:numPr>
        <w:numId w:val="36"/>
      </w:numPr>
    </w:pPr>
  </w:style>
  <w:style w:type="numbering" w:customStyle="1" w:styleId="174">
    <w:name w:val="Імпортований стиль 174"/>
    <w:rsid w:val="0010035C"/>
    <w:pPr>
      <w:numPr>
        <w:numId w:val="37"/>
      </w:numPr>
    </w:pPr>
  </w:style>
  <w:style w:type="numbering" w:customStyle="1" w:styleId="184">
    <w:name w:val="Імпортований стиль 184"/>
    <w:rsid w:val="0010035C"/>
    <w:pPr>
      <w:numPr>
        <w:numId w:val="38"/>
      </w:numPr>
    </w:pPr>
  </w:style>
  <w:style w:type="numbering" w:customStyle="1" w:styleId="194">
    <w:name w:val="Імпортований стиль 194"/>
    <w:rsid w:val="0010035C"/>
    <w:pPr>
      <w:numPr>
        <w:numId w:val="39"/>
      </w:numPr>
    </w:pPr>
  </w:style>
  <w:style w:type="numbering" w:customStyle="1" w:styleId="204">
    <w:name w:val="Імпортований стиль 204"/>
    <w:rsid w:val="0010035C"/>
    <w:pPr>
      <w:numPr>
        <w:numId w:val="40"/>
      </w:numPr>
    </w:pPr>
  </w:style>
  <w:style w:type="numbering" w:customStyle="1" w:styleId="217">
    <w:name w:val="Імпортований стиль 217"/>
    <w:rsid w:val="0010035C"/>
    <w:pPr>
      <w:numPr>
        <w:numId w:val="41"/>
      </w:numPr>
    </w:pPr>
  </w:style>
  <w:style w:type="numbering" w:customStyle="1" w:styleId="224">
    <w:name w:val="Імпортований стиль 224"/>
    <w:rsid w:val="0010035C"/>
    <w:pPr>
      <w:numPr>
        <w:numId w:val="42"/>
      </w:numPr>
    </w:pPr>
  </w:style>
  <w:style w:type="numbering" w:customStyle="1" w:styleId="234">
    <w:name w:val="Імпортований стиль 234"/>
    <w:rsid w:val="0010035C"/>
    <w:pPr>
      <w:numPr>
        <w:numId w:val="43"/>
      </w:numPr>
    </w:pPr>
  </w:style>
  <w:style w:type="numbering" w:customStyle="1" w:styleId="244">
    <w:name w:val="Імпортований стиль 244"/>
    <w:rsid w:val="0010035C"/>
    <w:pPr>
      <w:numPr>
        <w:numId w:val="44"/>
      </w:numPr>
    </w:pPr>
  </w:style>
  <w:style w:type="numbering" w:customStyle="1" w:styleId="254">
    <w:name w:val="Імпортований стиль 254"/>
    <w:rsid w:val="0010035C"/>
    <w:pPr>
      <w:numPr>
        <w:numId w:val="45"/>
      </w:numPr>
    </w:pPr>
  </w:style>
  <w:style w:type="numbering" w:customStyle="1" w:styleId="264">
    <w:name w:val="Імпортований стиль 264"/>
    <w:rsid w:val="0010035C"/>
    <w:pPr>
      <w:numPr>
        <w:numId w:val="46"/>
      </w:numPr>
    </w:pPr>
  </w:style>
  <w:style w:type="numbering" w:customStyle="1" w:styleId="274">
    <w:name w:val="Імпортований стиль 274"/>
    <w:rsid w:val="0010035C"/>
    <w:pPr>
      <w:numPr>
        <w:numId w:val="47"/>
      </w:numPr>
    </w:pPr>
  </w:style>
  <w:style w:type="numbering" w:customStyle="1" w:styleId="284">
    <w:name w:val="Імпортований стиль 284"/>
    <w:rsid w:val="0010035C"/>
    <w:pPr>
      <w:numPr>
        <w:numId w:val="48"/>
      </w:numPr>
    </w:pPr>
  </w:style>
  <w:style w:type="numbering" w:customStyle="1" w:styleId="294">
    <w:name w:val="Імпортований стиль 294"/>
    <w:rsid w:val="0010035C"/>
    <w:pPr>
      <w:numPr>
        <w:numId w:val="49"/>
      </w:numPr>
    </w:pPr>
  </w:style>
  <w:style w:type="numbering" w:customStyle="1" w:styleId="304">
    <w:name w:val="Імпортований стиль 304"/>
    <w:rsid w:val="0010035C"/>
    <w:pPr>
      <w:numPr>
        <w:numId w:val="50"/>
      </w:numPr>
    </w:pPr>
  </w:style>
  <w:style w:type="numbering" w:customStyle="1" w:styleId="317">
    <w:name w:val="Імпортований стиль 317"/>
    <w:rsid w:val="0010035C"/>
    <w:pPr>
      <w:numPr>
        <w:numId w:val="51"/>
      </w:numPr>
    </w:pPr>
  </w:style>
  <w:style w:type="numbering" w:customStyle="1" w:styleId="324">
    <w:name w:val="Імпортований стиль 324"/>
    <w:rsid w:val="0010035C"/>
    <w:pPr>
      <w:numPr>
        <w:numId w:val="52"/>
      </w:numPr>
    </w:pPr>
  </w:style>
  <w:style w:type="numbering" w:customStyle="1" w:styleId="334">
    <w:name w:val="Імпортований стиль 334"/>
    <w:rsid w:val="0010035C"/>
    <w:pPr>
      <w:numPr>
        <w:numId w:val="53"/>
      </w:numPr>
    </w:pPr>
  </w:style>
  <w:style w:type="numbering" w:customStyle="1" w:styleId="344">
    <w:name w:val="Імпортований стиль 344"/>
    <w:rsid w:val="0010035C"/>
    <w:pPr>
      <w:numPr>
        <w:numId w:val="54"/>
      </w:numPr>
    </w:pPr>
  </w:style>
  <w:style w:type="numbering" w:customStyle="1" w:styleId="354">
    <w:name w:val="Імпортований стиль 354"/>
    <w:rsid w:val="0010035C"/>
    <w:pPr>
      <w:numPr>
        <w:numId w:val="55"/>
      </w:numPr>
    </w:pPr>
  </w:style>
  <w:style w:type="numbering" w:customStyle="1" w:styleId="364">
    <w:name w:val="Імпортований стиль 364"/>
    <w:rsid w:val="0010035C"/>
    <w:pPr>
      <w:numPr>
        <w:numId w:val="56"/>
      </w:numPr>
    </w:pPr>
  </w:style>
  <w:style w:type="numbering" w:customStyle="1" w:styleId="374">
    <w:name w:val="Імпортований стиль 374"/>
    <w:rsid w:val="0010035C"/>
    <w:pPr>
      <w:numPr>
        <w:numId w:val="57"/>
      </w:numPr>
    </w:pPr>
  </w:style>
  <w:style w:type="numbering" w:customStyle="1" w:styleId="384">
    <w:name w:val="Імпортований стиль 384"/>
    <w:rsid w:val="0010035C"/>
    <w:pPr>
      <w:numPr>
        <w:numId w:val="58"/>
      </w:numPr>
    </w:pPr>
  </w:style>
  <w:style w:type="numbering" w:customStyle="1" w:styleId="394">
    <w:name w:val="Імпортований стиль 394"/>
    <w:rsid w:val="0010035C"/>
    <w:pPr>
      <w:numPr>
        <w:numId w:val="59"/>
      </w:numPr>
    </w:pPr>
  </w:style>
  <w:style w:type="numbering" w:customStyle="1" w:styleId="404">
    <w:name w:val="Імпортований стиль 404"/>
    <w:rsid w:val="0010035C"/>
    <w:pPr>
      <w:numPr>
        <w:numId w:val="60"/>
      </w:numPr>
    </w:pPr>
  </w:style>
  <w:style w:type="numbering" w:customStyle="1" w:styleId="417">
    <w:name w:val="Імпортований стиль 417"/>
    <w:rsid w:val="0010035C"/>
    <w:pPr>
      <w:numPr>
        <w:numId w:val="61"/>
      </w:numPr>
    </w:pPr>
  </w:style>
  <w:style w:type="numbering" w:customStyle="1" w:styleId="424">
    <w:name w:val="Імпортований стиль 424"/>
    <w:rsid w:val="0010035C"/>
    <w:pPr>
      <w:numPr>
        <w:numId w:val="62"/>
      </w:numPr>
    </w:pPr>
  </w:style>
  <w:style w:type="numbering" w:customStyle="1" w:styleId="434">
    <w:name w:val="Імпортований стиль 434"/>
    <w:rsid w:val="0010035C"/>
    <w:pPr>
      <w:numPr>
        <w:numId w:val="63"/>
      </w:numPr>
    </w:pPr>
  </w:style>
  <w:style w:type="numbering" w:customStyle="1" w:styleId="444">
    <w:name w:val="Імпортований стиль 444"/>
    <w:rsid w:val="0010035C"/>
    <w:pPr>
      <w:numPr>
        <w:numId w:val="64"/>
      </w:numPr>
    </w:pPr>
  </w:style>
  <w:style w:type="numbering" w:customStyle="1" w:styleId="454">
    <w:name w:val="Імпортований стиль 454"/>
    <w:rsid w:val="0010035C"/>
    <w:pPr>
      <w:numPr>
        <w:numId w:val="65"/>
      </w:numPr>
    </w:pPr>
  </w:style>
  <w:style w:type="numbering" w:customStyle="1" w:styleId="464">
    <w:name w:val="Імпортований стиль 464"/>
    <w:rsid w:val="0010035C"/>
    <w:pPr>
      <w:numPr>
        <w:numId w:val="66"/>
      </w:numPr>
    </w:pPr>
  </w:style>
  <w:style w:type="numbering" w:customStyle="1" w:styleId="474">
    <w:name w:val="Імпортований стиль 474"/>
    <w:rsid w:val="0010035C"/>
    <w:pPr>
      <w:numPr>
        <w:numId w:val="67"/>
      </w:numPr>
    </w:pPr>
  </w:style>
  <w:style w:type="numbering" w:customStyle="1" w:styleId="484">
    <w:name w:val="Імпортований стиль 484"/>
    <w:rsid w:val="0010035C"/>
    <w:pPr>
      <w:numPr>
        <w:numId w:val="68"/>
      </w:numPr>
    </w:pPr>
  </w:style>
  <w:style w:type="numbering" w:customStyle="1" w:styleId="494">
    <w:name w:val="Імпортований стиль 494"/>
    <w:rsid w:val="0010035C"/>
    <w:pPr>
      <w:numPr>
        <w:numId w:val="69"/>
      </w:numPr>
    </w:pPr>
  </w:style>
  <w:style w:type="numbering" w:customStyle="1" w:styleId="504">
    <w:name w:val="Імпортований стиль 504"/>
    <w:rsid w:val="0010035C"/>
    <w:pPr>
      <w:numPr>
        <w:numId w:val="70"/>
      </w:numPr>
    </w:pPr>
  </w:style>
  <w:style w:type="numbering" w:customStyle="1" w:styleId="517">
    <w:name w:val="Імпортований стиль 517"/>
    <w:rsid w:val="0010035C"/>
    <w:pPr>
      <w:numPr>
        <w:numId w:val="71"/>
      </w:numPr>
    </w:pPr>
  </w:style>
  <w:style w:type="numbering" w:customStyle="1" w:styleId="524">
    <w:name w:val="Імпортований стиль 524"/>
    <w:rsid w:val="0010035C"/>
    <w:pPr>
      <w:numPr>
        <w:numId w:val="72"/>
      </w:numPr>
    </w:pPr>
  </w:style>
  <w:style w:type="numbering" w:customStyle="1" w:styleId="534">
    <w:name w:val="Імпортований стиль 534"/>
    <w:rsid w:val="0010035C"/>
    <w:pPr>
      <w:numPr>
        <w:numId w:val="73"/>
      </w:numPr>
    </w:pPr>
  </w:style>
  <w:style w:type="numbering" w:customStyle="1" w:styleId="544">
    <w:name w:val="Імпортований стиль 544"/>
    <w:rsid w:val="0010035C"/>
    <w:pPr>
      <w:numPr>
        <w:numId w:val="74"/>
      </w:numPr>
    </w:pPr>
  </w:style>
  <w:style w:type="numbering" w:customStyle="1" w:styleId="554">
    <w:name w:val="Імпортований стиль 554"/>
    <w:rsid w:val="0010035C"/>
    <w:pPr>
      <w:numPr>
        <w:numId w:val="75"/>
      </w:numPr>
    </w:pPr>
  </w:style>
  <w:style w:type="numbering" w:customStyle="1" w:styleId="564">
    <w:name w:val="Імпортований стиль 564"/>
    <w:rsid w:val="0010035C"/>
    <w:pPr>
      <w:numPr>
        <w:numId w:val="76"/>
      </w:numPr>
    </w:pPr>
  </w:style>
  <w:style w:type="numbering" w:customStyle="1" w:styleId="574">
    <w:name w:val="Імпортований стиль 574"/>
    <w:rsid w:val="0010035C"/>
    <w:pPr>
      <w:numPr>
        <w:numId w:val="77"/>
      </w:numPr>
    </w:pPr>
  </w:style>
  <w:style w:type="numbering" w:customStyle="1" w:styleId="584">
    <w:name w:val="Імпортований стиль 584"/>
    <w:rsid w:val="0010035C"/>
    <w:pPr>
      <w:numPr>
        <w:numId w:val="78"/>
      </w:numPr>
    </w:pPr>
  </w:style>
  <w:style w:type="numbering" w:customStyle="1" w:styleId="594">
    <w:name w:val="Імпортований стиль 594"/>
    <w:rsid w:val="0010035C"/>
    <w:pPr>
      <w:numPr>
        <w:numId w:val="79"/>
      </w:numPr>
    </w:pPr>
  </w:style>
  <w:style w:type="numbering" w:customStyle="1" w:styleId="604">
    <w:name w:val="Імпортований стиль 604"/>
    <w:rsid w:val="0010035C"/>
    <w:pPr>
      <w:numPr>
        <w:numId w:val="80"/>
      </w:numPr>
    </w:pPr>
  </w:style>
  <w:style w:type="numbering" w:customStyle="1" w:styleId="617">
    <w:name w:val="Імпортований стиль 617"/>
    <w:rsid w:val="0010035C"/>
    <w:pPr>
      <w:numPr>
        <w:numId w:val="81"/>
      </w:numPr>
    </w:pPr>
  </w:style>
  <w:style w:type="numbering" w:customStyle="1" w:styleId="624">
    <w:name w:val="Імпортований стиль 624"/>
    <w:rsid w:val="0010035C"/>
    <w:pPr>
      <w:numPr>
        <w:numId w:val="82"/>
      </w:numPr>
    </w:pPr>
  </w:style>
  <w:style w:type="numbering" w:customStyle="1" w:styleId="634">
    <w:name w:val="Імпортований стиль 634"/>
    <w:rsid w:val="0010035C"/>
    <w:pPr>
      <w:numPr>
        <w:numId w:val="83"/>
      </w:numPr>
    </w:pPr>
  </w:style>
  <w:style w:type="numbering" w:customStyle="1" w:styleId="644">
    <w:name w:val="Імпортований стиль 644"/>
    <w:rsid w:val="0010035C"/>
    <w:pPr>
      <w:numPr>
        <w:numId w:val="84"/>
      </w:numPr>
    </w:pPr>
  </w:style>
  <w:style w:type="numbering" w:customStyle="1" w:styleId="654">
    <w:name w:val="Імпортований стиль 654"/>
    <w:rsid w:val="0010035C"/>
    <w:pPr>
      <w:numPr>
        <w:numId w:val="85"/>
      </w:numPr>
    </w:pPr>
  </w:style>
  <w:style w:type="numbering" w:customStyle="1" w:styleId="664">
    <w:name w:val="Імпортований стиль 664"/>
    <w:rsid w:val="0010035C"/>
    <w:pPr>
      <w:numPr>
        <w:numId w:val="86"/>
      </w:numPr>
    </w:pPr>
  </w:style>
  <w:style w:type="numbering" w:customStyle="1" w:styleId="674">
    <w:name w:val="Імпортований стиль 674"/>
    <w:rsid w:val="0010035C"/>
    <w:pPr>
      <w:numPr>
        <w:numId w:val="87"/>
      </w:numPr>
    </w:pPr>
  </w:style>
  <w:style w:type="numbering" w:customStyle="1" w:styleId="684">
    <w:name w:val="Імпортований стиль 684"/>
    <w:rsid w:val="0010035C"/>
    <w:pPr>
      <w:numPr>
        <w:numId w:val="88"/>
      </w:numPr>
    </w:pPr>
  </w:style>
  <w:style w:type="numbering" w:customStyle="1" w:styleId="694">
    <w:name w:val="Імпортований стиль 694"/>
    <w:rsid w:val="0010035C"/>
    <w:pPr>
      <w:numPr>
        <w:numId w:val="89"/>
      </w:numPr>
    </w:pPr>
  </w:style>
  <w:style w:type="numbering" w:customStyle="1" w:styleId="704">
    <w:name w:val="Імпортований стиль 704"/>
    <w:rsid w:val="0010035C"/>
    <w:pPr>
      <w:numPr>
        <w:numId w:val="90"/>
      </w:numPr>
    </w:pPr>
  </w:style>
  <w:style w:type="numbering" w:customStyle="1" w:styleId="717">
    <w:name w:val="Імпортований стиль 717"/>
    <w:rsid w:val="0010035C"/>
    <w:pPr>
      <w:numPr>
        <w:numId w:val="91"/>
      </w:numPr>
    </w:pPr>
  </w:style>
  <w:style w:type="numbering" w:customStyle="1" w:styleId="724">
    <w:name w:val="Імпортований стиль 724"/>
    <w:rsid w:val="0010035C"/>
    <w:pPr>
      <w:numPr>
        <w:numId w:val="92"/>
      </w:numPr>
    </w:pPr>
  </w:style>
  <w:style w:type="numbering" w:customStyle="1" w:styleId="734">
    <w:name w:val="Імпортований стиль 734"/>
    <w:rsid w:val="0010035C"/>
    <w:pPr>
      <w:numPr>
        <w:numId w:val="93"/>
      </w:numPr>
    </w:pPr>
  </w:style>
  <w:style w:type="numbering" w:customStyle="1" w:styleId="744">
    <w:name w:val="Імпортований стиль 744"/>
    <w:rsid w:val="0010035C"/>
    <w:pPr>
      <w:numPr>
        <w:numId w:val="94"/>
      </w:numPr>
    </w:pPr>
  </w:style>
  <w:style w:type="numbering" w:customStyle="1" w:styleId="754">
    <w:name w:val="Імпортований стиль 754"/>
    <w:rsid w:val="0010035C"/>
    <w:pPr>
      <w:numPr>
        <w:numId w:val="95"/>
      </w:numPr>
    </w:pPr>
  </w:style>
  <w:style w:type="numbering" w:customStyle="1" w:styleId="764">
    <w:name w:val="Імпортований стиль 764"/>
    <w:rsid w:val="0010035C"/>
    <w:pPr>
      <w:numPr>
        <w:numId w:val="96"/>
      </w:numPr>
    </w:pPr>
  </w:style>
  <w:style w:type="numbering" w:customStyle="1" w:styleId="774">
    <w:name w:val="Імпортований стиль 774"/>
    <w:rsid w:val="0010035C"/>
    <w:pPr>
      <w:numPr>
        <w:numId w:val="97"/>
      </w:numPr>
    </w:pPr>
  </w:style>
  <w:style w:type="numbering" w:customStyle="1" w:styleId="784">
    <w:name w:val="Імпортований стиль 784"/>
    <w:rsid w:val="0010035C"/>
    <w:pPr>
      <w:numPr>
        <w:numId w:val="98"/>
      </w:numPr>
    </w:pPr>
  </w:style>
  <w:style w:type="numbering" w:customStyle="1" w:styleId="794">
    <w:name w:val="Імпортований стиль 794"/>
    <w:rsid w:val="0010035C"/>
    <w:pPr>
      <w:numPr>
        <w:numId w:val="99"/>
      </w:numPr>
    </w:pPr>
  </w:style>
  <w:style w:type="numbering" w:customStyle="1" w:styleId="804">
    <w:name w:val="Імпортований стиль 804"/>
    <w:rsid w:val="0010035C"/>
    <w:pPr>
      <w:numPr>
        <w:numId w:val="100"/>
      </w:numPr>
    </w:pPr>
  </w:style>
  <w:style w:type="numbering" w:customStyle="1" w:styleId="817">
    <w:name w:val="Імпортований стиль 817"/>
    <w:rsid w:val="0010035C"/>
    <w:pPr>
      <w:numPr>
        <w:numId w:val="101"/>
      </w:numPr>
    </w:pPr>
  </w:style>
  <w:style w:type="numbering" w:customStyle="1" w:styleId="824">
    <w:name w:val="Імпортований стиль 824"/>
    <w:rsid w:val="0010035C"/>
    <w:pPr>
      <w:numPr>
        <w:numId w:val="102"/>
      </w:numPr>
    </w:pPr>
  </w:style>
  <w:style w:type="numbering" w:customStyle="1" w:styleId="834">
    <w:name w:val="Імпортований стиль 834"/>
    <w:rsid w:val="0010035C"/>
    <w:pPr>
      <w:numPr>
        <w:numId w:val="103"/>
      </w:numPr>
    </w:pPr>
  </w:style>
  <w:style w:type="numbering" w:customStyle="1" w:styleId="844">
    <w:name w:val="Імпортований стиль 844"/>
    <w:rsid w:val="0010035C"/>
    <w:pPr>
      <w:numPr>
        <w:numId w:val="104"/>
      </w:numPr>
    </w:pPr>
  </w:style>
  <w:style w:type="numbering" w:customStyle="1" w:styleId="854">
    <w:name w:val="Імпортований стиль 854"/>
    <w:rsid w:val="0010035C"/>
    <w:pPr>
      <w:numPr>
        <w:numId w:val="105"/>
      </w:numPr>
    </w:pPr>
  </w:style>
  <w:style w:type="numbering" w:customStyle="1" w:styleId="864">
    <w:name w:val="Імпортований стиль 864"/>
    <w:rsid w:val="0010035C"/>
    <w:pPr>
      <w:numPr>
        <w:numId w:val="106"/>
      </w:numPr>
    </w:pPr>
  </w:style>
  <w:style w:type="numbering" w:customStyle="1" w:styleId="874">
    <w:name w:val="Імпортований стиль 874"/>
    <w:rsid w:val="0010035C"/>
    <w:pPr>
      <w:numPr>
        <w:numId w:val="107"/>
      </w:numPr>
    </w:pPr>
  </w:style>
  <w:style w:type="numbering" w:customStyle="1" w:styleId="884">
    <w:name w:val="Імпортований стиль 884"/>
    <w:rsid w:val="0010035C"/>
    <w:pPr>
      <w:numPr>
        <w:numId w:val="108"/>
      </w:numPr>
    </w:pPr>
  </w:style>
  <w:style w:type="numbering" w:customStyle="1" w:styleId="894">
    <w:name w:val="Імпортований стиль 894"/>
    <w:rsid w:val="0010035C"/>
    <w:pPr>
      <w:numPr>
        <w:numId w:val="109"/>
      </w:numPr>
    </w:pPr>
  </w:style>
  <w:style w:type="numbering" w:customStyle="1" w:styleId="904">
    <w:name w:val="Імпортований стиль 904"/>
    <w:rsid w:val="0010035C"/>
    <w:pPr>
      <w:numPr>
        <w:numId w:val="110"/>
      </w:numPr>
    </w:pPr>
  </w:style>
  <w:style w:type="numbering" w:customStyle="1" w:styleId="670">
    <w:name w:val="Нет списка67"/>
    <w:next w:val="a9"/>
    <w:uiPriority w:val="99"/>
    <w:semiHidden/>
    <w:unhideWhenUsed/>
    <w:rsid w:val="0010035C"/>
  </w:style>
  <w:style w:type="numbering" w:customStyle="1" w:styleId="1260">
    <w:name w:val="Нет списка126"/>
    <w:next w:val="a9"/>
    <w:uiPriority w:val="99"/>
    <w:semiHidden/>
    <w:unhideWhenUsed/>
    <w:rsid w:val="0010035C"/>
  </w:style>
  <w:style w:type="numbering" w:customStyle="1" w:styleId="1115">
    <w:name w:val="Нет списка1115"/>
    <w:next w:val="a9"/>
    <w:uiPriority w:val="99"/>
    <w:semiHidden/>
    <w:unhideWhenUsed/>
    <w:rsid w:val="0010035C"/>
  </w:style>
  <w:style w:type="numbering" w:customStyle="1" w:styleId="2241">
    <w:name w:val="Нет списка224"/>
    <w:next w:val="a9"/>
    <w:uiPriority w:val="99"/>
    <w:semiHidden/>
    <w:unhideWhenUsed/>
    <w:rsid w:val="0010035C"/>
  </w:style>
  <w:style w:type="numbering" w:customStyle="1" w:styleId="3240">
    <w:name w:val="Нет списка324"/>
    <w:next w:val="a9"/>
    <w:uiPriority w:val="99"/>
    <w:semiHidden/>
    <w:unhideWhenUsed/>
    <w:rsid w:val="0010035C"/>
  </w:style>
  <w:style w:type="numbering" w:customStyle="1" w:styleId="4240">
    <w:name w:val="Нет списка424"/>
    <w:next w:val="a9"/>
    <w:uiPriority w:val="99"/>
    <w:semiHidden/>
    <w:unhideWhenUsed/>
    <w:rsid w:val="0010035C"/>
  </w:style>
  <w:style w:type="numbering" w:customStyle="1" w:styleId="5141">
    <w:name w:val="Нет списка514"/>
    <w:next w:val="a9"/>
    <w:uiPriority w:val="99"/>
    <w:semiHidden/>
    <w:unhideWhenUsed/>
    <w:rsid w:val="0010035C"/>
  </w:style>
  <w:style w:type="numbering" w:customStyle="1" w:styleId="6141">
    <w:name w:val="Нет списка614"/>
    <w:next w:val="a9"/>
    <w:uiPriority w:val="99"/>
    <w:semiHidden/>
    <w:unhideWhenUsed/>
    <w:rsid w:val="0010035C"/>
  </w:style>
  <w:style w:type="numbering" w:customStyle="1" w:styleId="760">
    <w:name w:val="Нет списка76"/>
    <w:next w:val="a9"/>
    <w:uiPriority w:val="99"/>
    <w:semiHidden/>
    <w:unhideWhenUsed/>
    <w:rsid w:val="0010035C"/>
  </w:style>
  <w:style w:type="numbering" w:customStyle="1" w:styleId="855">
    <w:name w:val="Нет списка85"/>
    <w:next w:val="a9"/>
    <w:uiPriority w:val="99"/>
    <w:semiHidden/>
    <w:unhideWhenUsed/>
    <w:rsid w:val="0010035C"/>
  </w:style>
  <w:style w:type="numbering" w:customStyle="1" w:styleId="950">
    <w:name w:val="Нет списка95"/>
    <w:next w:val="a9"/>
    <w:semiHidden/>
    <w:unhideWhenUsed/>
    <w:rsid w:val="0010035C"/>
  </w:style>
  <w:style w:type="numbering" w:customStyle="1" w:styleId="1050">
    <w:name w:val="Нет списка105"/>
    <w:next w:val="a9"/>
    <w:uiPriority w:val="99"/>
    <w:semiHidden/>
    <w:unhideWhenUsed/>
    <w:rsid w:val="0010035C"/>
  </w:style>
  <w:style w:type="numbering" w:customStyle="1" w:styleId="1214">
    <w:name w:val="Нет списка1214"/>
    <w:next w:val="a9"/>
    <w:uiPriority w:val="99"/>
    <w:semiHidden/>
    <w:unhideWhenUsed/>
    <w:rsid w:val="0010035C"/>
  </w:style>
  <w:style w:type="numbering" w:customStyle="1" w:styleId="1351">
    <w:name w:val="Нет списка135"/>
    <w:next w:val="a9"/>
    <w:uiPriority w:val="99"/>
    <w:semiHidden/>
    <w:unhideWhenUsed/>
    <w:rsid w:val="0010035C"/>
  </w:style>
  <w:style w:type="numbering" w:customStyle="1" w:styleId="1450">
    <w:name w:val="Нет списка145"/>
    <w:next w:val="a9"/>
    <w:uiPriority w:val="99"/>
    <w:semiHidden/>
    <w:unhideWhenUsed/>
    <w:rsid w:val="0010035C"/>
  </w:style>
  <w:style w:type="numbering" w:customStyle="1" w:styleId="1550">
    <w:name w:val="Нет списка155"/>
    <w:next w:val="a9"/>
    <w:uiPriority w:val="99"/>
    <w:semiHidden/>
    <w:unhideWhenUsed/>
    <w:rsid w:val="0010035C"/>
  </w:style>
  <w:style w:type="numbering" w:customStyle="1" w:styleId="1640">
    <w:name w:val="Нет списка164"/>
    <w:next w:val="a9"/>
    <w:uiPriority w:val="99"/>
    <w:semiHidden/>
    <w:unhideWhenUsed/>
    <w:rsid w:val="0010035C"/>
  </w:style>
  <w:style w:type="numbering" w:customStyle="1" w:styleId="1740">
    <w:name w:val="Нет списка174"/>
    <w:next w:val="a9"/>
    <w:uiPriority w:val="99"/>
    <w:semiHidden/>
    <w:unhideWhenUsed/>
    <w:rsid w:val="0010035C"/>
  </w:style>
  <w:style w:type="numbering" w:customStyle="1" w:styleId="1840">
    <w:name w:val="Нет списка184"/>
    <w:next w:val="a9"/>
    <w:uiPriority w:val="99"/>
    <w:semiHidden/>
    <w:unhideWhenUsed/>
    <w:rsid w:val="0010035C"/>
  </w:style>
  <w:style w:type="numbering" w:customStyle="1" w:styleId="1124">
    <w:name w:val="Нет списка1124"/>
    <w:next w:val="a9"/>
    <w:uiPriority w:val="99"/>
    <w:semiHidden/>
    <w:unhideWhenUsed/>
    <w:rsid w:val="0010035C"/>
  </w:style>
  <w:style w:type="numbering" w:customStyle="1" w:styleId="2341">
    <w:name w:val="Нет списка234"/>
    <w:next w:val="a9"/>
    <w:uiPriority w:val="99"/>
    <w:semiHidden/>
    <w:unhideWhenUsed/>
    <w:rsid w:val="0010035C"/>
  </w:style>
  <w:style w:type="numbering" w:customStyle="1" w:styleId="3340">
    <w:name w:val="Нет списка334"/>
    <w:next w:val="a9"/>
    <w:uiPriority w:val="99"/>
    <w:semiHidden/>
    <w:unhideWhenUsed/>
    <w:rsid w:val="0010035C"/>
  </w:style>
  <w:style w:type="numbering" w:customStyle="1" w:styleId="4340">
    <w:name w:val="Нет списка434"/>
    <w:next w:val="a9"/>
    <w:uiPriority w:val="99"/>
    <w:semiHidden/>
    <w:unhideWhenUsed/>
    <w:rsid w:val="0010035C"/>
  </w:style>
  <w:style w:type="numbering" w:customStyle="1" w:styleId="5240">
    <w:name w:val="Нет списка524"/>
    <w:next w:val="a9"/>
    <w:uiPriority w:val="99"/>
    <w:semiHidden/>
    <w:unhideWhenUsed/>
    <w:rsid w:val="0010035C"/>
  </w:style>
  <w:style w:type="numbering" w:customStyle="1" w:styleId="6240">
    <w:name w:val="Нет списка624"/>
    <w:next w:val="a9"/>
    <w:uiPriority w:val="99"/>
    <w:semiHidden/>
    <w:unhideWhenUsed/>
    <w:rsid w:val="0010035C"/>
  </w:style>
  <w:style w:type="numbering" w:customStyle="1" w:styleId="7140">
    <w:name w:val="Нет списка714"/>
    <w:next w:val="a9"/>
    <w:uiPriority w:val="99"/>
    <w:semiHidden/>
    <w:unhideWhenUsed/>
    <w:rsid w:val="0010035C"/>
  </w:style>
  <w:style w:type="numbering" w:customStyle="1" w:styleId="1940">
    <w:name w:val="Нет списка194"/>
    <w:next w:val="a9"/>
    <w:uiPriority w:val="99"/>
    <w:semiHidden/>
    <w:unhideWhenUsed/>
    <w:rsid w:val="0010035C"/>
  </w:style>
  <w:style w:type="numbering" w:customStyle="1" w:styleId="1104">
    <w:name w:val="Нет списка1104"/>
    <w:next w:val="a9"/>
    <w:uiPriority w:val="99"/>
    <w:semiHidden/>
    <w:unhideWhenUsed/>
    <w:rsid w:val="0010035C"/>
  </w:style>
  <w:style w:type="numbering" w:customStyle="1" w:styleId="1134">
    <w:name w:val="Нет списка1134"/>
    <w:next w:val="a9"/>
    <w:uiPriority w:val="99"/>
    <w:semiHidden/>
    <w:unhideWhenUsed/>
    <w:rsid w:val="0010035C"/>
  </w:style>
  <w:style w:type="numbering" w:customStyle="1" w:styleId="2440">
    <w:name w:val="Нет списка244"/>
    <w:next w:val="a9"/>
    <w:uiPriority w:val="99"/>
    <w:semiHidden/>
    <w:unhideWhenUsed/>
    <w:rsid w:val="0010035C"/>
  </w:style>
  <w:style w:type="numbering" w:customStyle="1" w:styleId="3440">
    <w:name w:val="Нет списка344"/>
    <w:next w:val="a9"/>
    <w:uiPriority w:val="99"/>
    <w:semiHidden/>
    <w:unhideWhenUsed/>
    <w:rsid w:val="0010035C"/>
  </w:style>
  <w:style w:type="numbering" w:customStyle="1" w:styleId="4440">
    <w:name w:val="Нет списка444"/>
    <w:next w:val="a9"/>
    <w:uiPriority w:val="99"/>
    <w:semiHidden/>
    <w:unhideWhenUsed/>
    <w:rsid w:val="0010035C"/>
  </w:style>
  <w:style w:type="numbering" w:customStyle="1" w:styleId="5340">
    <w:name w:val="Нет списка534"/>
    <w:next w:val="a9"/>
    <w:uiPriority w:val="99"/>
    <w:semiHidden/>
    <w:unhideWhenUsed/>
    <w:rsid w:val="0010035C"/>
  </w:style>
  <w:style w:type="numbering" w:customStyle="1" w:styleId="6340">
    <w:name w:val="Нет списка634"/>
    <w:next w:val="a9"/>
    <w:uiPriority w:val="99"/>
    <w:semiHidden/>
    <w:unhideWhenUsed/>
    <w:rsid w:val="0010035C"/>
  </w:style>
  <w:style w:type="numbering" w:customStyle="1" w:styleId="7240">
    <w:name w:val="Нет списка724"/>
    <w:next w:val="a9"/>
    <w:uiPriority w:val="99"/>
    <w:semiHidden/>
    <w:unhideWhenUsed/>
    <w:rsid w:val="0010035C"/>
  </w:style>
  <w:style w:type="numbering" w:customStyle="1" w:styleId="8140">
    <w:name w:val="Нет списка814"/>
    <w:next w:val="a9"/>
    <w:uiPriority w:val="99"/>
    <w:semiHidden/>
    <w:unhideWhenUsed/>
    <w:rsid w:val="0010035C"/>
  </w:style>
  <w:style w:type="numbering" w:customStyle="1" w:styleId="914">
    <w:name w:val="Нет списка914"/>
    <w:next w:val="a9"/>
    <w:semiHidden/>
    <w:unhideWhenUsed/>
    <w:rsid w:val="0010035C"/>
  </w:style>
  <w:style w:type="numbering" w:customStyle="1" w:styleId="1014">
    <w:name w:val="Нет списка1014"/>
    <w:next w:val="a9"/>
    <w:uiPriority w:val="99"/>
    <w:semiHidden/>
    <w:unhideWhenUsed/>
    <w:rsid w:val="0010035C"/>
  </w:style>
  <w:style w:type="numbering" w:customStyle="1" w:styleId="1224">
    <w:name w:val="Нет списка1224"/>
    <w:next w:val="a9"/>
    <w:uiPriority w:val="99"/>
    <w:semiHidden/>
    <w:unhideWhenUsed/>
    <w:rsid w:val="0010035C"/>
  </w:style>
  <w:style w:type="numbering" w:customStyle="1" w:styleId="1314">
    <w:name w:val="Нет списка1314"/>
    <w:next w:val="a9"/>
    <w:uiPriority w:val="99"/>
    <w:semiHidden/>
    <w:unhideWhenUsed/>
    <w:rsid w:val="0010035C"/>
  </w:style>
  <w:style w:type="numbering" w:customStyle="1" w:styleId="1414">
    <w:name w:val="Нет списка1414"/>
    <w:next w:val="a9"/>
    <w:uiPriority w:val="99"/>
    <w:semiHidden/>
    <w:unhideWhenUsed/>
    <w:rsid w:val="0010035C"/>
  </w:style>
  <w:style w:type="numbering" w:customStyle="1" w:styleId="1514">
    <w:name w:val="Нет списка1514"/>
    <w:next w:val="a9"/>
    <w:uiPriority w:val="99"/>
    <w:semiHidden/>
    <w:unhideWhenUsed/>
    <w:rsid w:val="0010035C"/>
  </w:style>
  <w:style w:type="numbering" w:customStyle="1" w:styleId="2040">
    <w:name w:val="Нет списка204"/>
    <w:next w:val="a9"/>
    <w:uiPriority w:val="99"/>
    <w:semiHidden/>
    <w:unhideWhenUsed/>
    <w:rsid w:val="0010035C"/>
  </w:style>
  <w:style w:type="numbering" w:customStyle="1" w:styleId="WWNum64">
    <w:name w:val="WWNum64"/>
    <w:basedOn w:val="a9"/>
    <w:rsid w:val="0010035C"/>
    <w:pPr>
      <w:numPr>
        <w:numId w:val="140"/>
      </w:numPr>
    </w:pPr>
  </w:style>
  <w:style w:type="numbering" w:customStyle="1" w:styleId="WWNum24">
    <w:name w:val="WWNum24"/>
    <w:basedOn w:val="a9"/>
    <w:rsid w:val="0010035C"/>
    <w:pPr>
      <w:numPr>
        <w:numId w:val="115"/>
      </w:numPr>
    </w:pPr>
  </w:style>
  <w:style w:type="numbering" w:customStyle="1" w:styleId="WWNum34">
    <w:name w:val="WWNum34"/>
    <w:basedOn w:val="a9"/>
    <w:rsid w:val="0010035C"/>
    <w:pPr>
      <w:numPr>
        <w:numId w:val="1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
    <w:name w:val="heading 1"/>
    <w:basedOn w:val="a6"/>
    <w:next w:val="a6"/>
    <w:link w:val="10"/>
    <w:uiPriority w:val="9"/>
    <w:qFormat/>
    <w:rsid w:val="0010035C"/>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lang w:val="x-none" w:eastAsia="x-none"/>
    </w:rPr>
  </w:style>
  <w:style w:type="paragraph" w:styleId="20">
    <w:name w:val="heading 2"/>
    <w:aliases w:val="h2,H2,Numbered text 3"/>
    <w:basedOn w:val="a6"/>
    <w:next w:val="a6"/>
    <w:link w:val="21"/>
    <w:uiPriority w:val="9"/>
    <w:qFormat/>
    <w:rsid w:val="0010035C"/>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val="x-none" w:eastAsia="x-none"/>
    </w:rPr>
  </w:style>
  <w:style w:type="paragraph" w:styleId="30">
    <w:name w:val="heading 3"/>
    <w:basedOn w:val="a6"/>
    <w:next w:val="a6"/>
    <w:link w:val="31"/>
    <w:uiPriority w:val="9"/>
    <w:qFormat/>
    <w:rsid w:val="0010035C"/>
    <w:pPr>
      <w:keepNext/>
      <w:keepLines/>
      <w:suppressAutoHyphens/>
      <w:spacing w:after="0" w:line="360" w:lineRule="auto"/>
      <w:ind w:firstLine="709"/>
      <w:jc w:val="both"/>
      <w:outlineLvl w:val="2"/>
    </w:pPr>
    <w:rPr>
      <w:rFonts w:ascii="Times New Roman" w:eastAsia="Calibri" w:hAnsi="Times New Roman" w:cs="Times New Roman"/>
      <w:b/>
      <w:sz w:val="28"/>
      <w:szCs w:val="28"/>
      <w:lang w:val="x-none" w:eastAsia="x-none"/>
    </w:rPr>
  </w:style>
  <w:style w:type="paragraph" w:styleId="40">
    <w:name w:val="heading 4"/>
    <w:basedOn w:val="a6"/>
    <w:next w:val="a6"/>
    <w:link w:val="41"/>
    <w:uiPriority w:val="9"/>
    <w:qFormat/>
    <w:rsid w:val="0010035C"/>
    <w:pPr>
      <w:keepNext/>
      <w:keepLines/>
      <w:suppressAutoHyphens/>
      <w:spacing w:after="0" w:line="360" w:lineRule="auto"/>
      <w:ind w:firstLine="709"/>
      <w:jc w:val="both"/>
      <w:outlineLvl w:val="3"/>
    </w:pPr>
    <w:rPr>
      <w:rFonts w:ascii="Times New Roman" w:eastAsia="Times New Roman" w:hAnsi="Times New Roman" w:cs="Times New Roman"/>
      <w:b/>
      <w:iCs/>
      <w:sz w:val="28"/>
      <w:szCs w:val="20"/>
      <w:lang w:val="x-none" w:eastAsia="x-none"/>
    </w:rPr>
  </w:style>
  <w:style w:type="paragraph" w:styleId="5">
    <w:name w:val="heading 5"/>
    <w:basedOn w:val="a6"/>
    <w:next w:val="a6"/>
    <w:link w:val="50"/>
    <w:uiPriority w:val="9"/>
    <w:qFormat/>
    <w:rsid w:val="0010035C"/>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val="x-none" w:eastAsia="ru-RU"/>
    </w:rPr>
  </w:style>
  <w:style w:type="paragraph" w:styleId="6">
    <w:name w:val="heading 6"/>
    <w:basedOn w:val="a6"/>
    <w:next w:val="a6"/>
    <w:link w:val="60"/>
    <w:uiPriority w:val="9"/>
    <w:qFormat/>
    <w:rsid w:val="0010035C"/>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lang w:val="x-none" w:eastAsia="x-none"/>
    </w:rPr>
  </w:style>
  <w:style w:type="paragraph" w:styleId="7">
    <w:name w:val="heading 7"/>
    <w:basedOn w:val="a6"/>
    <w:next w:val="a6"/>
    <w:link w:val="70"/>
    <w:uiPriority w:val="9"/>
    <w:qFormat/>
    <w:rsid w:val="0010035C"/>
    <w:pPr>
      <w:keepNext/>
      <w:keepLines/>
      <w:spacing w:before="200" w:after="0"/>
      <w:outlineLvl w:val="6"/>
    </w:pPr>
    <w:rPr>
      <w:rFonts w:ascii="Cambria" w:eastAsia="Times New Roman" w:hAnsi="Cambria" w:cs="Times New Roman"/>
      <w:i/>
      <w:iCs/>
      <w:color w:val="404040"/>
      <w:sz w:val="20"/>
      <w:szCs w:val="20"/>
      <w:lang w:val="x-none" w:eastAsia="ru-RU"/>
    </w:rPr>
  </w:style>
  <w:style w:type="paragraph" w:styleId="8">
    <w:name w:val="heading 8"/>
    <w:basedOn w:val="a6"/>
    <w:next w:val="a6"/>
    <w:link w:val="80"/>
    <w:uiPriority w:val="9"/>
    <w:qFormat/>
    <w:rsid w:val="0010035C"/>
    <w:pPr>
      <w:keepNext/>
      <w:keepLines/>
      <w:spacing w:before="200" w:after="0"/>
      <w:outlineLvl w:val="7"/>
    </w:pPr>
    <w:rPr>
      <w:rFonts w:ascii="Cambria" w:eastAsia="Times New Roman" w:hAnsi="Cambria" w:cs="Times New Roman"/>
      <w:color w:val="2DA2BF"/>
      <w:sz w:val="20"/>
      <w:szCs w:val="20"/>
      <w:lang w:val="x-none" w:eastAsia="ru-RU"/>
    </w:rPr>
  </w:style>
  <w:style w:type="paragraph" w:styleId="9">
    <w:name w:val="heading 9"/>
    <w:basedOn w:val="a6"/>
    <w:next w:val="a6"/>
    <w:link w:val="91"/>
    <w:uiPriority w:val="9"/>
    <w:qFormat/>
    <w:rsid w:val="0010035C"/>
    <w:pPr>
      <w:keepNext/>
      <w:keepLines/>
      <w:spacing w:before="200" w:after="0"/>
      <w:outlineLvl w:val="8"/>
    </w:pPr>
    <w:rPr>
      <w:rFonts w:ascii="Cambria" w:eastAsia="Times New Roman" w:hAnsi="Cambria" w:cs="Times New Roman"/>
      <w:i/>
      <w:iCs/>
      <w:color w:val="404040"/>
      <w:sz w:val="20"/>
      <w:szCs w:val="20"/>
      <w:lang w:val="x-none"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Заголовок 1 Знак"/>
    <w:basedOn w:val="a7"/>
    <w:link w:val="1"/>
    <w:uiPriority w:val="9"/>
    <w:rsid w:val="0010035C"/>
    <w:rPr>
      <w:rFonts w:ascii="Times New Roman" w:eastAsia="Times New Roman" w:hAnsi="Times New Roman" w:cs="Times New Roman"/>
      <w:b/>
      <w:caps/>
      <w:sz w:val="28"/>
      <w:szCs w:val="32"/>
      <w:lang w:val="x-none" w:eastAsia="x-none"/>
    </w:rPr>
  </w:style>
  <w:style w:type="character" w:customStyle="1" w:styleId="21">
    <w:name w:val="Заголовок 2 Знак"/>
    <w:aliases w:val="h2 Знак,H2 Знак,Numbered text 3 Знак"/>
    <w:basedOn w:val="a7"/>
    <w:link w:val="20"/>
    <w:uiPriority w:val="9"/>
    <w:rsid w:val="0010035C"/>
    <w:rPr>
      <w:rFonts w:ascii="Times New Roman" w:eastAsia="Times New Roman" w:hAnsi="Times New Roman" w:cs="Times New Roman"/>
      <w:b/>
      <w:sz w:val="28"/>
      <w:szCs w:val="26"/>
      <w:lang w:val="x-none" w:eastAsia="x-none"/>
    </w:rPr>
  </w:style>
  <w:style w:type="character" w:customStyle="1" w:styleId="31">
    <w:name w:val="Заголовок 3 Знак"/>
    <w:basedOn w:val="a7"/>
    <w:link w:val="30"/>
    <w:uiPriority w:val="9"/>
    <w:rsid w:val="0010035C"/>
    <w:rPr>
      <w:rFonts w:ascii="Times New Roman" w:eastAsia="Calibri" w:hAnsi="Times New Roman" w:cs="Times New Roman"/>
      <w:b/>
      <w:sz w:val="28"/>
      <w:szCs w:val="28"/>
      <w:lang w:val="x-none" w:eastAsia="x-none"/>
    </w:rPr>
  </w:style>
  <w:style w:type="character" w:customStyle="1" w:styleId="41">
    <w:name w:val="Заголовок 4 Знак"/>
    <w:basedOn w:val="a7"/>
    <w:link w:val="40"/>
    <w:uiPriority w:val="9"/>
    <w:rsid w:val="0010035C"/>
    <w:rPr>
      <w:rFonts w:ascii="Times New Roman" w:eastAsia="Times New Roman" w:hAnsi="Times New Roman" w:cs="Times New Roman"/>
      <w:b/>
      <w:iCs/>
      <w:sz w:val="28"/>
      <w:szCs w:val="20"/>
      <w:lang w:val="x-none" w:eastAsia="x-none"/>
    </w:rPr>
  </w:style>
  <w:style w:type="character" w:customStyle="1" w:styleId="50">
    <w:name w:val="Заголовок 5 Знак"/>
    <w:basedOn w:val="a7"/>
    <w:link w:val="5"/>
    <w:uiPriority w:val="9"/>
    <w:rsid w:val="0010035C"/>
    <w:rPr>
      <w:rFonts w:ascii="Times New Roman" w:eastAsia="Calibri" w:hAnsi="Times New Roman" w:cs="Times New Roman"/>
      <w:b/>
      <w:sz w:val="28"/>
      <w:szCs w:val="20"/>
      <w:u w:color="222222"/>
      <w:bdr w:val="nil"/>
      <w:lang w:val="x-none" w:eastAsia="ru-RU"/>
    </w:rPr>
  </w:style>
  <w:style w:type="character" w:customStyle="1" w:styleId="60">
    <w:name w:val="Заголовок 6 Знак"/>
    <w:basedOn w:val="a7"/>
    <w:link w:val="6"/>
    <w:uiPriority w:val="9"/>
    <w:rsid w:val="0010035C"/>
    <w:rPr>
      <w:rFonts w:ascii="Calibri Light" w:eastAsia="Times New Roman" w:hAnsi="Calibri Light" w:cs="Times New Roman"/>
      <w:i/>
      <w:iCs/>
      <w:color w:val="1F4D78"/>
      <w:sz w:val="28"/>
      <w:szCs w:val="20"/>
      <w:lang w:val="x-none" w:eastAsia="x-none"/>
    </w:rPr>
  </w:style>
  <w:style w:type="character" w:customStyle="1" w:styleId="70">
    <w:name w:val="Заголовок 7 Знак"/>
    <w:basedOn w:val="a7"/>
    <w:link w:val="7"/>
    <w:uiPriority w:val="9"/>
    <w:rsid w:val="0010035C"/>
    <w:rPr>
      <w:rFonts w:ascii="Cambria" w:eastAsia="Times New Roman" w:hAnsi="Cambria" w:cs="Times New Roman"/>
      <w:i/>
      <w:iCs/>
      <w:color w:val="404040"/>
      <w:sz w:val="20"/>
      <w:szCs w:val="20"/>
      <w:lang w:val="x-none" w:eastAsia="ru-RU"/>
    </w:rPr>
  </w:style>
  <w:style w:type="character" w:customStyle="1" w:styleId="80">
    <w:name w:val="Заголовок 8 Знак"/>
    <w:basedOn w:val="a7"/>
    <w:link w:val="8"/>
    <w:uiPriority w:val="9"/>
    <w:rsid w:val="0010035C"/>
    <w:rPr>
      <w:rFonts w:ascii="Cambria" w:eastAsia="Times New Roman" w:hAnsi="Cambria" w:cs="Times New Roman"/>
      <w:color w:val="2DA2BF"/>
      <w:sz w:val="20"/>
      <w:szCs w:val="20"/>
      <w:lang w:val="x-none" w:eastAsia="ru-RU"/>
    </w:rPr>
  </w:style>
  <w:style w:type="character" w:customStyle="1" w:styleId="91">
    <w:name w:val="Заголовок 9 Знак"/>
    <w:basedOn w:val="a7"/>
    <w:link w:val="9"/>
    <w:uiPriority w:val="9"/>
    <w:rsid w:val="0010035C"/>
    <w:rPr>
      <w:rFonts w:ascii="Cambria" w:eastAsia="Times New Roman" w:hAnsi="Cambria" w:cs="Times New Roman"/>
      <w:i/>
      <w:iCs/>
      <w:color w:val="404040"/>
      <w:sz w:val="20"/>
      <w:szCs w:val="20"/>
      <w:lang w:val="x-none" w:eastAsia="ru-RU"/>
    </w:rPr>
  </w:style>
  <w:style w:type="paragraph" w:styleId="aa">
    <w:name w:val="footnote text"/>
    <w:aliases w:val="Знак6,F1"/>
    <w:basedOn w:val="a6"/>
    <w:link w:val="ab"/>
    <w:unhideWhenUsed/>
    <w:rsid w:val="0010035C"/>
    <w:pPr>
      <w:spacing w:after="0" w:line="240" w:lineRule="auto"/>
    </w:pPr>
    <w:rPr>
      <w:sz w:val="20"/>
      <w:szCs w:val="20"/>
    </w:rPr>
  </w:style>
  <w:style w:type="character" w:customStyle="1" w:styleId="ab">
    <w:name w:val="Текст сноски Знак"/>
    <w:aliases w:val="Знак6 Знак,F1 Знак"/>
    <w:basedOn w:val="a7"/>
    <w:link w:val="aa"/>
    <w:rsid w:val="0010035C"/>
    <w:rPr>
      <w:sz w:val="20"/>
      <w:szCs w:val="20"/>
    </w:rPr>
  </w:style>
  <w:style w:type="character" w:styleId="ac">
    <w:name w:val="footnote reference"/>
    <w:rsid w:val="0010035C"/>
    <w:rPr>
      <w:rFonts w:cs="Times New Roman"/>
      <w:vertAlign w:val="superscript"/>
    </w:rPr>
  </w:style>
  <w:style w:type="numbering" w:customStyle="1" w:styleId="11">
    <w:name w:val="Нет списка1"/>
    <w:next w:val="a9"/>
    <w:uiPriority w:val="99"/>
    <w:semiHidden/>
    <w:unhideWhenUsed/>
    <w:rsid w:val="0010035C"/>
  </w:style>
  <w:style w:type="paragraph" w:customStyle="1" w:styleId="-31">
    <w:name w:val="Таблица-сетка 31"/>
    <w:basedOn w:val="1"/>
    <w:next w:val="a6"/>
    <w:uiPriority w:val="39"/>
    <w:qFormat/>
    <w:rsid w:val="0010035C"/>
    <w:pPr>
      <w:tabs>
        <w:tab w:val="clear" w:pos="142"/>
      </w:tabs>
      <w:suppressAutoHyphens w:val="0"/>
      <w:spacing w:before="240" w:line="259" w:lineRule="auto"/>
      <w:outlineLvl w:val="9"/>
    </w:pPr>
    <w:rPr>
      <w:b w:val="0"/>
      <w:caps w:val="0"/>
      <w:sz w:val="32"/>
      <w:lang w:eastAsia="ru-RU"/>
    </w:rPr>
  </w:style>
  <w:style w:type="paragraph" w:styleId="12">
    <w:name w:val="toc 1"/>
    <w:basedOn w:val="a6"/>
    <w:next w:val="a6"/>
    <w:autoRedefine/>
    <w:uiPriority w:val="39"/>
    <w:unhideWhenUsed/>
    <w:qFormat/>
    <w:rsid w:val="0010035C"/>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2">
    <w:name w:val="toc 2"/>
    <w:basedOn w:val="a6"/>
    <w:next w:val="a6"/>
    <w:autoRedefine/>
    <w:uiPriority w:val="39"/>
    <w:unhideWhenUsed/>
    <w:qFormat/>
    <w:rsid w:val="0010035C"/>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2">
    <w:name w:val="toc 3"/>
    <w:basedOn w:val="a6"/>
    <w:next w:val="a6"/>
    <w:autoRedefine/>
    <w:uiPriority w:val="39"/>
    <w:unhideWhenUsed/>
    <w:qFormat/>
    <w:rsid w:val="0010035C"/>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d">
    <w:name w:val="Hyperlink"/>
    <w:uiPriority w:val="99"/>
    <w:unhideWhenUsed/>
    <w:rsid w:val="0010035C"/>
    <w:rPr>
      <w:color w:val="0563C1"/>
      <w:u w:val="single"/>
    </w:rPr>
  </w:style>
  <w:style w:type="paragraph" w:styleId="42">
    <w:name w:val="toc 4"/>
    <w:basedOn w:val="a6"/>
    <w:next w:val="a6"/>
    <w:autoRedefine/>
    <w:uiPriority w:val="39"/>
    <w:unhideWhenUsed/>
    <w:rsid w:val="0010035C"/>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10035C"/>
    <w:rPr>
      <w:i/>
      <w:iCs/>
      <w:color w:val="404040"/>
    </w:rPr>
  </w:style>
  <w:style w:type="paragraph" w:styleId="ae">
    <w:name w:val="footer"/>
    <w:link w:val="af"/>
    <w:uiPriority w:val="99"/>
    <w:rsid w:val="0010035C"/>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f">
    <w:name w:val="Нижний колонтитул Знак"/>
    <w:basedOn w:val="a7"/>
    <w:link w:val="ae"/>
    <w:uiPriority w:val="99"/>
    <w:rsid w:val="0010035C"/>
    <w:rPr>
      <w:rFonts w:ascii="Calibri" w:eastAsia="Calibri" w:hAnsi="Calibri" w:cs="Times New Roman"/>
      <w:color w:val="000000"/>
      <w:sz w:val="20"/>
      <w:szCs w:val="20"/>
      <w:u w:color="000000"/>
      <w:bdr w:val="nil"/>
      <w:lang w:eastAsia="ru-RU"/>
    </w:rPr>
  </w:style>
  <w:style w:type="numbering" w:customStyle="1" w:styleId="List0">
    <w:name w:val="List 0"/>
    <w:basedOn w:val="a9"/>
    <w:rsid w:val="0010035C"/>
  </w:style>
  <w:style w:type="numbering" w:customStyle="1" w:styleId="List8">
    <w:name w:val="List 8"/>
    <w:basedOn w:val="a9"/>
    <w:rsid w:val="0010035C"/>
  </w:style>
  <w:style w:type="numbering" w:customStyle="1" w:styleId="List9">
    <w:name w:val="List 9"/>
    <w:basedOn w:val="a9"/>
    <w:rsid w:val="0010035C"/>
  </w:style>
  <w:style w:type="numbering" w:customStyle="1" w:styleId="List10">
    <w:name w:val="List 10"/>
    <w:basedOn w:val="a9"/>
    <w:rsid w:val="0010035C"/>
  </w:style>
  <w:style w:type="numbering" w:customStyle="1" w:styleId="List11">
    <w:name w:val="List 11"/>
    <w:basedOn w:val="a9"/>
    <w:rsid w:val="0010035C"/>
  </w:style>
  <w:style w:type="numbering" w:customStyle="1" w:styleId="List12">
    <w:name w:val="List 12"/>
    <w:basedOn w:val="a9"/>
    <w:rsid w:val="0010035C"/>
  </w:style>
  <w:style w:type="numbering" w:customStyle="1" w:styleId="List14">
    <w:name w:val="List 14"/>
    <w:basedOn w:val="a9"/>
    <w:rsid w:val="0010035C"/>
  </w:style>
  <w:style w:type="numbering" w:customStyle="1" w:styleId="List15">
    <w:name w:val="List 15"/>
    <w:basedOn w:val="a9"/>
    <w:rsid w:val="0010035C"/>
  </w:style>
  <w:style w:type="numbering" w:customStyle="1" w:styleId="List16">
    <w:name w:val="List 16"/>
    <w:basedOn w:val="a9"/>
    <w:rsid w:val="0010035C"/>
  </w:style>
  <w:style w:type="numbering" w:customStyle="1" w:styleId="List18">
    <w:name w:val="List 18"/>
    <w:basedOn w:val="a9"/>
    <w:rsid w:val="0010035C"/>
  </w:style>
  <w:style w:type="numbering" w:customStyle="1" w:styleId="List20">
    <w:name w:val="List 20"/>
    <w:basedOn w:val="a9"/>
    <w:rsid w:val="0010035C"/>
  </w:style>
  <w:style w:type="numbering" w:customStyle="1" w:styleId="List22">
    <w:name w:val="List 22"/>
    <w:basedOn w:val="a9"/>
    <w:rsid w:val="0010035C"/>
  </w:style>
  <w:style w:type="numbering" w:customStyle="1" w:styleId="List23">
    <w:name w:val="List 23"/>
    <w:basedOn w:val="a9"/>
    <w:rsid w:val="0010035C"/>
    <w:pPr>
      <w:numPr>
        <w:numId w:val="15"/>
      </w:numPr>
    </w:pPr>
  </w:style>
  <w:style w:type="numbering" w:customStyle="1" w:styleId="List24">
    <w:name w:val="List 24"/>
    <w:basedOn w:val="a9"/>
    <w:rsid w:val="0010035C"/>
    <w:pPr>
      <w:numPr>
        <w:numId w:val="16"/>
      </w:numPr>
    </w:pPr>
  </w:style>
  <w:style w:type="character" w:styleId="af0">
    <w:name w:val="Emphasis"/>
    <w:uiPriority w:val="20"/>
    <w:qFormat/>
    <w:rsid w:val="0010035C"/>
    <w:rPr>
      <w:i/>
      <w:iCs/>
    </w:rPr>
  </w:style>
  <w:style w:type="character" w:customStyle="1" w:styleId="410">
    <w:name w:val="Таблица простая 41"/>
    <w:uiPriority w:val="21"/>
    <w:qFormat/>
    <w:rsid w:val="0010035C"/>
    <w:rPr>
      <w:b/>
      <w:i w:val="0"/>
      <w:iCs/>
      <w:color w:val="auto"/>
    </w:rPr>
  </w:style>
  <w:style w:type="paragraph" w:customStyle="1" w:styleId="a0">
    <w:name w:val="Перечень"/>
    <w:basedOn w:val="a6"/>
    <w:next w:val="a6"/>
    <w:link w:val="af1"/>
    <w:qFormat/>
    <w:rsid w:val="0010035C"/>
    <w:pPr>
      <w:numPr>
        <w:numId w:val="17"/>
      </w:numPr>
      <w:suppressAutoHyphens/>
      <w:spacing w:after="0" w:line="360" w:lineRule="auto"/>
      <w:ind w:left="0" w:firstLine="284"/>
      <w:jc w:val="both"/>
    </w:pPr>
    <w:rPr>
      <w:rFonts w:ascii="Times New Roman" w:eastAsia="Calibri" w:hAnsi="Times New Roman" w:cs="Times New Roman"/>
      <w:sz w:val="28"/>
      <w:szCs w:val="20"/>
      <w:u w:color="000000"/>
      <w:bdr w:val="nil"/>
      <w:lang w:val="x-none" w:eastAsia="x-none"/>
    </w:rPr>
  </w:style>
  <w:style w:type="character" w:styleId="af2">
    <w:name w:val="Strong"/>
    <w:uiPriority w:val="22"/>
    <w:qFormat/>
    <w:rsid w:val="0010035C"/>
    <w:rPr>
      <w:b/>
      <w:bCs/>
    </w:rPr>
  </w:style>
  <w:style w:type="character" w:customStyle="1" w:styleId="af1">
    <w:name w:val="Перечень Знак"/>
    <w:link w:val="a0"/>
    <w:rsid w:val="0010035C"/>
    <w:rPr>
      <w:rFonts w:ascii="Times New Roman" w:eastAsia="Calibri" w:hAnsi="Times New Roman" w:cs="Times New Roman"/>
      <w:sz w:val="28"/>
      <w:szCs w:val="20"/>
      <w:u w:color="000000"/>
      <w:bdr w:val="nil"/>
      <w:lang w:val="x-none" w:eastAsia="x-none"/>
    </w:rPr>
  </w:style>
  <w:style w:type="paragraph" w:customStyle="1" w:styleId="af3">
    <w:name w:val="Недозаголовок"/>
    <w:basedOn w:val="a6"/>
    <w:link w:val="af4"/>
    <w:qFormat/>
    <w:rsid w:val="0010035C"/>
    <w:pPr>
      <w:suppressAutoHyphens/>
      <w:spacing w:after="0" w:line="360" w:lineRule="auto"/>
      <w:jc w:val="center"/>
    </w:pPr>
    <w:rPr>
      <w:rFonts w:ascii="Times New Roman" w:eastAsia="Calibri" w:hAnsi="Times New Roman" w:cs="Times New Roman"/>
      <w:b/>
      <w:sz w:val="28"/>
      <w:szCs w:val="20"/>
      <w:lang w:val="x-none" w:eastAsia="x-none"/>
    </w:rPr>
  </w:style>
  <w:style w:type="character" w:customStyle="1" w:styleId="af4">
    <w:name w:val="Недозаголовок Знак"/>
    <w:link w:val="af3"/>
    <w:rsid w:val="0010035C"/>
    <w:rPr>
      <w:rFonts w:ascii="Times New Roman" w:eastAsia="Calibri" w:hAnsi="Times New Roman" w:cs="Times New Roman"/>
      <w:b/>
      <w:sz w:val="28"/>
      <w:szCs w:val="20"/>
      <w:lang w:val="x-none" w:eastAsia="x-none"/>
    </w:rPr>
  </w:style>
  <w:style w:type="numbering" w:customStyle="1" w:styleId="110">
    <w:name w:val="Нет списка11"/>
    <w:next w:val="a9"/>
    <w:uiPriority w:val="99"/>
    <w:semiHidden/>
    <w:unhideWhenUsed/>
    <w:rsid w:val="0010035C"/>
  </w:style>
  <w:style w:type="paragraph" w:customStyle="1" w:styleId="13">
    <w:name w:val="Абзац списка1"/>
    <w:basedOn w:val="a6"/>
    <w:link w:val="af5"/>
    <w:uiPriority w:val="34"/>
    <w:qFormat/>
    <w:rsid w:val="0010035C"/>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10035C"/>
    <w:rPr>
      <w:rFonts w:ascii="Times New Roman" w:hAnsi="Times New Roman" w:cs="Times New Roman" w:hint="default"/>
      <w:strike w:val="0"/>
      <w:dstrike w:val="0"/>
      <w:sz w:val="24"/>
      <w:szCs w:val="24"/>
      <w:u w:val="none"/>
      <w:effect w:val="none"/>
    </w:rPr>
  </w:style>
  <w:style w:type="character" w:styleId="af6">
    <w:name w:val="annotation reference"/>
    <w:unhideWhenUsed/>
    <w:rsid w:val="0010035C"/>
    <w:rPr>
      <w:sz w:val="16"/>
      <w:szCs w:val="16"/>
    </w:rPr>
  </w:style>
  <w:style w:type="paragraph" w:styleId="af7">
    <w:name w:val="annotation text"/>
    <w:basedOn w:val="a6"/>
    <w:link w:val="af8"/>
    <w:unhideWhenUsed/>
    <w:rsid w:val="0010035C"/>
    <w:pPr>
      <w:spacing w:line="360" w:lineRule="auto"/>
    </w:pPr>
    <w:rPr>
      <w:rFonts w:ascii="Calibri" w:eastAsia="Calibri" w:hAnsi="Calibri" w:cs="Times New Roman"/>
      <w:sz w:val="20"/>
      <w:szCs w:val="20"/>
      <w:lang w:val="x-none" w:eastAsia="x-none"/>
    </w:rPr>
  </w:style>
  <w:style w:type="character" w:customStyle="1" w:styleId="af8">
    <w:name w:val="Текст примечания Знак"/>
    <w:basedOn w:val="a7"/>
    <w:link w:val="af7"/>
    <w:rsid w:val="0010035C"/>
    <w:rPr>
      <w:rFonts w:ascii="Calibri" w:eastAsia="Calibri" w:hAnsi="Calibri" w:cs="Times New Roman"/>
      <w:sz w:val="20"/>
      <w:szCs w:val="20"/>
      <w:lang w:val="x-none" w:eastAsia="x-none"/>
    </w:rPr>
  </w:style>
  <w:style w:type="paragraph" w:customStyle="1" w:styleId="14">
    <w:name w:val="Текст выноски1"/>
    <w:basedOn w:val="a6"/>
    <w:next w:val="af9"/>
    <w:link w:val="afa"/>
    <w:uiPriority w:val="99"/>
    <w:semiHidden/>
    <w:unhideWhenUsed/>
    <w:rsid w:val="0010035C"/>
    <w:pPr>
      <w:spacing w:after="0" w:line="360" w:lineRule="auto"/>
    </w:pPr>
    <w:rPr>
      <w:rFonts w:ascii="Tahoma" w:eastAsia="Calibri" w:hAnsi="Tahoma" w:cs="Times New Roman"/>
      <w:sz w:val="16"/>
      <w:szCs w:val="16"/>
      <w:lang w:val="x-none" w:eastAsia="x-none"/>
    </w:rPr>
  </w:style>
  <w:style w:type="character" w:customStyle="1" w:styleId="afa">
    <w:name w:val="Текст выноски Знак"/>
    <w:link w:val="14"/>
    <w:uiPriority w:val="99"/>
    <w:semiHidden/>
    <w:rsid w:val="0010035C"/>
    <w:rPr>
      <w:rFonts w:ascii="Tahoma" w:eastAsia="Calibri" w:hAnsi="Tahoma" w:cs="Times New Roman"/>
      <w:sz w:val="16"/>
      <w:szCs w:val="16"/>
      <w:lang w:val="x-none" w:eastAsia="x-none"/>
    </w:rPr>
  </w:style>
  <w:style w:type="character" w:customStyle="1" w:styleId="af5">
    <w:name w:val="Абзац списка Знак"/>
    <w:link w:val="13"/>
    <w:uiPriority w:val="34"/>
    <w:locked/>
    <w:rsid w:val="0010035C"/>
    <w:rPr>
      <w:rFonts w:ascii="Calibri" w:eastAsia="Calibri" w:hAnsi="Calibri" w:cs="Times New Roman"/>
    </w:rPr>
  </w:style>
  <w:style w:type="paragraph" w:customStyle="1" w:styleId="15">
    <w:name w:val="Верхний колонтитул1"/>
    <w:basedOn w:val="a6"/>
    <w:next w:val="afb"/>
    <w:link w:val="afc"/>
    <w:uiPriority w:val="99"/>
    <w:unhideWhenUsed/>
    <w:rsid w:val="0010035C"/>
    <w:pPr>
      <w:tabs>
        <w:tab w:val="center" w:pos="4677"/>
        <w:tab w:val="right" w:pos="9355"/>
      </w:tabs>
      <w:spacing w:after="0" w:line="360" w:lineRule="auto"/>
    </w:pPr>
    <w:rPr>
      <w:rFonts w:ascii="Calibri" w:eastAsia="Calibri" w:hAnsi="Calibri" w:cs="Times New Roman"/>
    </w:rPr>
  </w:style>
  <w:style w:type="character" w:customStyle="1" w:styleId="afc">
    <w:name w:val="Верхний колонтитул Знак"/>
    <w:basedOn w:val="a7"/>
    <w:link w:val="15"/>
    <w:uiPriority w:val="99"/>
    <w:rsid w:val="0010035C"/>
    <w:rPr>
      <w:rFonts w:ascii="Calibri" w:eastAsia="Calibri" w:hAnsi="Calibri" w:cs="Times New Roman"/>
    </w:rPr>
  </w:style>
  <w:style w:type="paragraph" w:styleId="afd">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10035C"/>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10035C"/>
  </w:style>
  <w:style w:type="character" w:customStyle="1" w:styleId="nobr">
    <w:name w:val="nobr"/>
    <w:basedOn w:val="a7"/>
    <w:rsid w:val="0010035C"/>
  </w:style>
  <w:style w:type="paragraph" w:customStyle="1" w:styleId="Default">
    <w:name w:val="Default"/>
    <w:rsid w:val="0010035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6">
    <w:name w:val="Тема примечания1"/>
    <w:basedOn w:val="af7"/>
    <w:next w:val="af7"/>
    <w:uiPriority w:val="99"/>
    <w:semiHidden/>
    <w:unhideWhenUsed/>
    <w:rsid w:val="0010035C"/>
    <w:rPr>
      <w:b/>
      <w:bCs/>
    </w:rPr>
  </w:style>
  <w:style w:type="character" w:customStyle="1" w:styleId="afe">
    <w:name w:val="Тема примечания Знак"/>
    <w:link w:val="aff"/>
    <w:uiPriority w:val="99"/>
    <w:semiHidden/>
    <w:rsid w:val="0010035C"/>
    <w:rPr>
      <w:rFonts w:ascii="Calibri" w:eastAsia="Calibri" w:hAnsi="Calibri" w:cs="Times New Roman"/>
      <w:b/>
      <w:bCs/>
      <w:sz w:val="20"/>
      <w:szCs w:val="20"/>
    </w:rPr>
  </w:style>
  <w:style w:type="paragraph" w:styleId="af9">
    <w:name w:val="Balloon Text"/>
    <w:basedOn w:val="a6"/>
    <w:link w:val="17"/>
    <w:uiPriority w:val="99"/>
    <w:semiHidden/>
    <w:unhideWhenUsed/>
    <w:rsid w:val="0010035C"/>
    <w:pPr>
      <w:suppressAutoHyphens/>
      <w:spacing w:after="0" w:line="360" w:lineRule="auto"/>
      <w:ind w:firstLine="709"/>
      <w:jc w:val="both"/>
    </w:pPr>
    <w:rPr>
      <w:rFonts w:ascii="Segoe UI" w:eastAsia="Calibri" w:hAnsi="Segoe UI" w:cs="Times New Roman"/>
      <w:sz w:val="18"/>
      <w:szCs w:val="18"/>
      <w:lang w:val="x-none" w:eastAsia="x-none"/>
    </w:rPr>
  </w:style>
  <w:style w:type="character" w:customStyle="1" w:styleId="17">
    <w:name w:val="Текст выноски Знак1"/>
    <w:basedOn w:val="a7"/>
    <w:link w:val="af9"/>
    <w:uiPriority w:val="99"/>
    <w:semiHidden/>
    <w:rsid w:val="0010035C"/>
    <w:rPr>
      <w:rFonts w:ascii="Segoe UI" w:eastAsia="Calibri" w:hAnsi="Segoe UI" w:cs="Times New Roman"/>
      <w:sz w:val="18"/>
      <w:szCs w:val="18"/>
      <w:lang w:val="x-none" w:eastAsia="x-none"/>
    </w:rPr>
  </w:style>
  <w:style w:type="paragraph" w:styleId="afb">
    <w:name w:val="header"/>
    <w:basedOn w:val="a6"/>
    <w:link w:val="18"/>
    <w:uiPriority w:val="99"/>
    <w:unhideWhenUsed/>
    <w:rsid w:val="0010035C"/>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lang w:val="x-none" w:eastAsia="x-none"/>
    </w:rPr>
  </w:style>
  <w:style w:type="character" w:customStyle="1" w:styleId="18">
    <w:name w:val="Верхний колонтитул Знак1"/>
    <w:basedOn w:val="a7"/>
    <w:link w:val="afb"/>
    <w:uiPriority w:val="99"/>
    <w:rsid w:val="0010035C"/>
    <w:rPr>
      <w:rFonts w:ascii="Times New Roman" w:eastAsia="Calibri" w:hAnsi="Times New Roman" w:cs="Times New Roman"/>
      <w:sz w:val="28"/>
      <w:szCs w:val="20"/>
      <w:lang w:val="x-none" w:eastAsia="x-none"/>
    </w:rPr>
  </w:style>
  <w:style w:type="paragraph" w:styleId="aff">
    <w:name w:val="annotation subject"/>
    <w:basedOn w:val="af7"/>
    <w:next w:val="af7"/>
    <w:link w:val="afe"/>
    <w:uiPriority w:val="99"/>
    <w:semiHidden/>
    <w:unhideWhenUsed/>
    <w:rsid w:val="0010035C"/>
    <w:pPr>
      <w:suppressAutoHyphens/>
      <w:spacing w:after="0"/>
      <w:ind w:firstLine="709"/>
      <w:jc w:val="both"/>
    </w:pPr>
    <w:rPr>
      <w:b/>
      <w:bCs/>
      <w:lang w:val="ru-RU" w:eastAsia="en-US"/>
    </w:rPr>
  </w:style>
  <w:style w:type="character" w:customStyle="1" w:styleId="19">
    <w:name w:val="Тема примечания Знак1"/>
    <w:basedOn w:val="af8"/>
    <w:uiPriority w:val="99"/>
    <w:semiHidden/>
    <w:rsid w:val="0010035C"/>
    <w:rPr>
      <w:rFonts w:ascii="Calibri" w:eastAsia="Calibri" w:hAnsi="Calibri" w:cs="Times New Roman"/>
      <w:b/>
      <w:bCs/>
      <w:sz w:val="20"/>
      <w:szCs w:val="20"/>
      <w:lang w:val="x-none" w:eastAsia="x-none"/>
    </w:rPr>
  </w:style>
  <w:style w:type="paragraph" w:customStyle="1" w:styleId="a5">
    <w:name w:val="Подперечень"/>
    <w:basedOn w:val="a0"/>
    <w:next w:val="a6"/>
    <w:link w:val="aff0"/>
    <w:qFormat/>
    <w:rsid w:val="0010035C"/>
    <w:pPr>
      <w:numPr>
        <w:numId w:val="115"/>
      </w:numPr>
      <w:ind w:left="284" w:firstLine="425"/>
    </w:pPr>
  </w:style>
  <w:style w:type="character" w:customStyle="1" w:styleId="aff0">
    <w:name w:val="Подперечень Знак"/>
    <w:link w:val="a5"/>
    <w:rsid w:val="0010035C"/>
    <w:rPr>
      <w:rFonts w:ascii="Times New Roman" w:eastAsia="Calibri" w:hAnsi="Times New Roman" w:cs="Times New Roman"/>
      <w:sz w:val="28"/>
      <w:szCs w:val="20"/>
      <w:u w:color="000000"/>
      <w:bdr w:val="nil"/>
      <w:lang w:val="x-none" w:eastAsia="x-none"/>
    </w:rPr>
  </w:style>
  <w:style w:type="numbering" w:customStyle="1" w:styleId="23">
    <w:name w:val="Нет списка2"/>
    <w:next w:val="a9"/>
    <w:uiPriority w:val="99"/>
    <w:semiHidden/>
    <w:unhideWhenUsed/>
    <w:rsid w:val="0010035C"/>
  </w:style>
  <w:style w:type="paragraph" w:customStyle="1" w:styleId="24">
    <w:name w:val="Недозаголовок 2"/>
    <w:basedOn w:val="a6"/>
    <w:qFormat/>
    <w:rsid w:val="0010035C"/>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10035C"/>
    <w:pPr>
      <w:numPr>
        <w:numId w:val="21"/>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3">
    <w:name w:val="Нет списка3"/>
    <w:next w:val="a9"/>
    <w:uiPriority w:val="99"/>
    <w:semiHidden/>
    <w:unhideWhenUsed/>
    <w:rsid w:val="0010035C"/>
  </w:style>
  <w:style w:type="paragraph" w:customStyle="1" w:styleId="aff1">
    <w:name w:val="Предмет"/>
    <w:basedOn w:val="a6"/>
    <w:next w:val="a6"/>
    <w:qFormat/>
    <w:rsid w:val="0010035C"/>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3">
    <w:name w:val="Нет списка4"/>
    <w:next w:val="a9"/>
    <w:uiPriority w:val="99"/>
    <w:semiHidden/>
    <w:unhideWhenUsed/>
    <w:rsid w:val="0010035C"/>
  </w:style>
  <w:style w:type="numbering" w:customStyle="1" w:styleId="111">
    <w:name w:val="Нет списка111"/>
    <w:next w:val="a9"/>
    <w:uiPriority w:val="99"/>
    <w:semiHidden/>
    <w:unhideWhenUsed/>
    <w:rsid w:val="0010035C"/>
  </w:style>
  <w:style w:type="numbering" w:customStyle="1" w:styleId="210">
    <w:name w:val="Нет списка21"/>
    <w:next w:val="a9"/>
    <w:uiPriority w:val="99"/>
    <w:semiHidden/>
    <w:unhideWhenUsed/>
    <w:rsid w:val="0010035C"/>
  </w:style>
  <w:style w:type="character" w:customStyle="1" w:styleId="apple-tab-span">
    <w:name w:val="apple-tab-span"/>
    <w:basedOn w:val="a7"/>
    <w:rsid w:val="0010035C"/>
  </w:style>
  <w:style w:type="paragraph" w:customStyle="1" w:styleId="Zag1">
    <w:name w:val="Zag_1"/>
    <w:basedOn w:val="a6"/>
    <w:rsid w:val="0010035C"/>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10035C"/>
  </w:style>
  <w:style w:type="numbering" w:customStyle="1" w:styleId="311">
    <w:name w:val="Нет списка31"/>
    <w:next w:val="a9"/>
    <w:uiPriority w:val="99"/>
    <w:semiHidden/>
    <w:unhideWhenUsed/>
    <w:rsid w:val="0010035C"/>
  </w:style>
  <w:style w:type="paragraph" w:customStyle="1" w:styleId="ConsPlusNormal">
    <w:name w:val="ConsPlusNormal"/>
    <w:rsid w:val="0010035C"/>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2">
    <w:name w:val="Table Grid"/>
    <w:basedOn w:val="a8"/>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10035C"/>
  </w:style>
  <w:style w:type="paragraph" w:customStyle="1" w:styleId="aff4">
    <w:name w:val="Примечание"/>
    <w:basedOn w:val="a6"/>
    <w:next w:val="a6"/>
    <w:qFormat/>
    <w:rsid w:val="0010035C"/>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10035C"/>
  </w:style>
  <w:style w:type="table" w:customStyle="1" w:styleId="51">
    <w:name w:val="Сетка таблицы5"/>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10035C"/>
    <w:pPr>
      <w:spacing w:after="0" w:line="360" w:lineRule="auto"/>
      <w:ind w:firstLine="454"/>
      <w:jc w:val="both"/>
    </w:pPr>
    <w:rPr>
      <w:rFonts w:ascii="Times New Roman" w:eastAsia="Calibri" w:hAnsi="Times New Roman" w:cs="Times New Roman"/>
      <w:sz w:val="28"/>
      <w:szCs w:val="28"/>
      <w:lang w:val="x-none" w:eastAsia="x-none"/>
    </w:rPr>
  </w:style>
  <w:style w:type="character" w:customStyle="1" w:styleId="aff6">
    <w:name w:val="А_основной Знак"/>
    <w:link w:val="aff5"/>
    <w:uiPriority w:val="99"/>
    <w:rsid w:val="0010035C"/>
    <w:rPr>
      <w:rFonts w:ascii="Times New Roman" w:eastAsia="Calibri" w:hAnsi="Times New Roman" w:cs="Times New Roman"/>
      <w:sz w:val="28"/>
      <w:szCs w:val="28"/>
      <w:lang w:val="x-none" w:eastAsia="x-none"/>
    </w:rPr>
  </w:style>
  <w:style w:type="character" w:customStyle="1" w:styleId="dash041e0431044b0447043d044b0439char1">
    <w:name w:val="dash041e_0431_044b_0447_043d_044b_0439__char1"/>
    <w:uiPriority w:val="99"/>
    <w:rsid w:val="0010035C"/>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10035C"/>
    <w:rPr>
      <w:rFonts w:ascii="Times New Roman" w:eastAsia="Times New Roman" w:hAnsi="Times New Roman" w:cs="Times New Roman"/>
      <w:b/>
      <w:i/>
      <w:sz w:val="24"/>
      <w:lang w:bidi="en-US"/>
    </w:rPr>
  </w:style>
  <w:style w:type="character" w:customStyle="1" w:styleId="2-1">
    <w:name w:val="Средняя сетка 2 - Акцент 1 Знак"/>
    <w:link w:val="2-10"/>
    <w:uiPriority w:val="1"/>
    <w:rsid w:val="0010035C"/>
    <w:rPr>
      <w:sz w:val="22"/>
      <w:szCs w:val="22"/>
      <w:lang w:val="ru-RU" w:eastAsia="en-US" w:bidi="ar-SA"/>
    </w:rPr>
  </w:style>
  <w:style w:type="paragraph" w:customStyle="1" w:styleId="212">
    <w:name w:val="Основной текст 21"/>
    <w:basedOn w:val="a6"/>
    <w:uiPriority w:val="99"/>
    <w:rsid w:val="0010035C"/>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7">
    <w:name w:val="Основной текст Знак"/>
    <w:link w:val="aff8"/>
    <w:uiPriority w:val="99"/>
    <w:locked/>
    <w:rsid w:val="0010035C"/>
    <w:rPr>
      <w:rFonts w:ascii="Times New Roman" w:hAnsi="Times New Roman"/>
    </w:rPr>
  </w:style>
  <w:style w:type="paragraph" w:customStyle="1" w:styleId="HEADERTEXT">
    <w:name w:val=".HEADERTEXT"/>
    <w:rsid w:val="0010035C"/>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100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10035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8">
    <w:name w:val="Body Text"/>
    <w:basedOn w:val="a6"/>
    <w:link w:val="aff7"/>
    <w:uiPriority w:val="99"/>
    <w:rsid w:val="0010035C"/>
    <w:pPr>
      <w:spacing w:after="120" w:line="360" w:lineRule="auto"/>
    </w:pPr>
    <w:rPr>
      <w:rFonts w:ascii="Times New Roman" w:hAnsi="Times New Roman"/>
    </w:rPr>
  </w:style>
  <w:style w:type="character" w:customStyle="1" w:styleId="1b">
    <w:name w:val="Основной текст Знак1"/>
    <w:basedOn w:val="a7"/>
    <w:uiPriority w:val="99"/>
    <w:semiHidden/>
    <w:rsid w:val="0010035C"/>
  </w:style>
  <w:style w:type="character" w:customStyle="1" w:styleId="BodyTextChar1">
    <w:name w:val="Body Text Char1"/>
    <w:uiPriority w:val="99"/>
    <w:semiHidden/>
    <w:locked/>
    <w:rsid w:val="0010035C"/>
    <w:rPr>
      <w:rFonts w:ascii="Times New Roman" w:hAnsi="Times New Roman" w:cs="Times New Roman"/>
      <w:sz w:val="28"/>
      <w:lang w:eastAsia="en-US"/>
    </w:rPr>
  </w:style>
  <w:style w:type="character" w:customStyle="1" w:styleId="edition">
    <w:name w:val="edition"/>
    <w:rsid w:val="0010035C"/>
  </w:style>
  <w:style w:type="character" w:customStyle="1" w:styleId="num">
    <w:name w:val="num"/>
    <w:rsid w:val="0010035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0035C"/>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10035C"/>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0035C"/>
    <w:rPr>
      <w:rFonts w:ascii="Times New Roman" w:hAnsi="Times New Roman"/>
      <w:sz w:val="24"/>
      <w:u w:val="none"/>
      <w:effect w:val="none"/>
    </w:rPr>
  </w:style>
  <w:style w:type="character" w:customStyle="1" w:styleId="normal005f005f005f005fchar1005f005fchar1char1">
    <w:name w:val="normal_005f005f_005f005fchar1_005f_005fchar1__char1"/>
    <w:rsid w:val="0010035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10035C"/>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10035C"/>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0035C"/>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0035C"/>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10035C"/>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0035C"/>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10035C"/>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10035C"/>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0035C"/>
    <w:rPr>
      <w:rFonts w:ascii="Times New Roman" w:hAnsi="Times New Roman"/>
      <w:sz w:val="24"/>
      <w:u w:val="none"/>
      <w:effect w:val="none"/>
    </w:rPr>
  </w:style>
  <w:style w:type="paragraph" w:customStyle="1" w:styleId="list005f0020paragraph">
    <w:name w:val="list_005f0020paragraph"/>
    <w:basedOn w:val="a6"/>
    <w:rsid w:val="0010035C"/>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10035C"/>
    <w:rPr>
      <w:rFonts w:ascii="Times New Roman" w:hAnsi="Times New Roman"/>
      <w:sz w:val="24"/>
      <w:u w:val="none"/>
      <w:effect w:val="none"/>
    </w:rPr>
  </w:style>
  <w:style w:type="paragraph" w:styleId="aff9">
    <w:name w:val="endnote text"/>
    <w:basedOn w:val="a6"/>
    <w:link w:val="affa"/>
    <w:rsid w:val="0010035C"/>
    <w:pPr>
      <w:spacing w:after="0" w:line="360" w:lineRule="auto"/>
    </w:pPr>
    <w:rPr>
      <w:rFonts w:ascii="Times New Roman" w:eastAsia="Times New Roman" w:hAnsi="Times New Roman" w:cs="Times New Roman"/>
      <w:sz w:val="20"/>
      <w:szCs w:val="20"/>
      <w:lang w:val="x-none" w:eastAsia="ru-RU"/>
    </w:rPr>
  </w:style>
  <w:style w:type="character" w:customStyle="1" w:styleId="affa">
    <w:name w:val="Текст концевой сноски Знак"/>
    <w:basedOn w:val="a7"/>
    <w:link w:val="aff9"/>
    <w:rsid w:val="0010035C"/>
    <w:rPr>
      <w:rFonts w:ascii="Times New Roman" w:eastAsia="Times New Roman" w:hAnsi="Times New Roman" w:cs="Times New Roman"/>
      <w:sz w:val="20"/>
      <w:szCs w:val="20"/>
      <w:lang w:val="x-none" w:eastAsia="ru-RU"/>
    </w:rPr>
  </w:style>
  <w:style w:type="character" w:customStyle="1" w:styleId="b-serp-urlitem">
    <w:name w:val="b-serp-url__item"/>
    <w:rsid w:val="0010035C"/>
  </w:style>
  <w:style w:type="character" w:customStyle="1" w:styleId="b-serp-urlmark">
    <w:name w:val="b-serp-url__mark"/>
    <w:rsid w:val="0010035C"/>
  </w:style>
  <w:style w:type="character" w:customStyle="1" w:styleId="default005f005fchar1char1">
    <w:name w:val="default_005f_005fchar1__char1"/>
    <w:rsid w:val="0010035C"/>
    <w:rPr>
      <w:rFonts w:ascii="Times New Roman" w:hAnsi="Times New Roman"/>
      <w:sz w:val="24"/>
      <w:u w:val="none"/>
      <w:effect w:val="none"/>
    </w:rPr>
  </w:style>
  <w:style w:type="paragraph" w:styleId="52">
    <w:name w:val="toc 5"/>
    <w:basedOn w:val="a6"/>
    <w:next w:val="a6"/>
    <w:autoRedefine/>
    <w:uiPriority w:val="39"/>
    <w:rsid w:val="0010035C"/>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2">
    <w:name w:val="toc 6"/>
    <w:basedOn w:val="a6"/>
    <w:next w:val="a6"/>
    <w:autoRedefine/>
    <w:uiPriority w:val="39"/>
    <w:rsid w:val="0010035C"/>
    <w:pPr>
      <w:spacing w:after="0" w:line="360" w:lineRule="auto"/>
      <w:ind w:left="1400"/>
    </w:pPr>
    <w:rPr>
      <w:rFonts w:ascii="Calibri" w:eastAsia="Times New Roman" w:hAnsi="Calibri" w:cs="Times New Roman"/>
      <w:sz w:val="20"/>
      <w:szCs w:val="20"/>
    </w:rPr>
  </w:style>
  <w:style w:type="paragraph" w:styleId="71">
    <w:name w:val="toc 7"/>
    <w:basedOn w:val="a6"/>
    <w:next w:val="a6"/>
    <w:autoRedefine/>
    <w:uiPriority w:val="39"/>
    <w:rsid w:val="0010035C"/>
    <w:pPr>
      <w:spacing w:after="0" w:line="360" w:lineRule="auto"/>
      <w:ind w:left="1680"/>
    </w:pPr>
    <w:rPr>
      <w:rFonts w:ascii="Calibri" w:eastAsia="Times New Roman" w:hAnsi="Calibri" w:cs="Times New Roman"/>
      <w:sz w:val="20"/>
      <w:szCs w:val="20"/>
    </w:rPr>
  </w:style>
  <w:style w:type="paragraph" w:styleId="81">
    <w:name w:val="toc 8"/>
    <w:basedOn w:val="a6"/>
    <w:next w:val="a6"/>
    <w:autoRedefine/>
    <w:uiPriority w:val="39"/>
    <w:rsid w:val="0010035C"/>
    <w:pPr>
      <w:spacing w:after="0" w:line="360" w:lineRule="auto"/>
      <w:ind w:left="1960"/>
    </w:pPr>
    <w:rPr>
      <w:rFonts w:ascii="Calibri" w:eastAsia="Times New Roman" w:hAnsi="Calibri" w:cs="Times New Roman"/>
      <w:sz w:val="20"/>
      <w:szCs w:val="20"/>
    </w:rPr>
  </w:style>
  <w:style w:type="paragraph" w:styleId="92">
    <w:name w:val="toc 9"/>
    <w:basedOn w:val="a6"/>
    <w:next w:val="a6"/>
    <w:autoRedefine/>
    <w:uiPriority w:val="39"/>
    <w:rsid w:val="0010035C"/>
    <w:pPr>
      <w:spacing w:after="0" w:line="360" w:lineRule="auto"/>
      <w:ind w:left="2240"/>
    </w:pPr>
    <w:rPr>
      <w:rFonts w:ascii="Calibri" w:eastAsia="Times New Roman" w:hAnsi="Calibri" w:cs="Times New Roman"/>
      <w:sz w:val="20"/>
      <w:szCs w:val="20"/>
    </w:rPr>
  </w:style>
  <w:style w:type="character" w:customStyle="1" w:styleId="1c">
    <w:name w:val="Просмотренная гиперссылка1"/>
    <w:uiPriority w:val="99"/>
    <w:semiHidden/>
    <w:unhideWhenUsed/>
    <w:rsid w:val="0010035C"/>
    <w:rPr>
      <w:color w:val="800080"/>
      <w:u w:val="single"/>
    </w:rPr>
  </w:style>
  <w:style w:type="character" w:styleId="affb">
    <w:name w:val="FollowedHyperlink"/>
    <w:uiPriority w:val="99"/>
    <w:semiHidden/>
    <w:unhideWhenUsed/>
    <w:rsid w:val="0010035C"/>
    <w:rPr>
      <w:color w:val="954F72"/>
      <w:u w:val="single"/>
    </w:rPr>
  </w:style>
  <w:style w:type="paragraph" w:styleId="26">
    <w:name w:val="Body Text 2"/>
    <w:basedOn w:val="a6"/>
    <w:link w:val="27"/>
    <w:unhideWhenUsed/>
    <w:rsid w:val="0010035C"/>
    <w:pPr>
      <w:spacing w:after="120" w:line="480" w:lineRule="auto"/>
    </w:pPr>
    <w:rPr>
      <w:rFonts w:ascii="Times New Roman" w:eastAsia="Times New Roman" w:hAnsi="Times New Roman" w:cs="Times New Roman"/>
      <w:sz w:val="28"/>
      <w:szCs w:val="20"/>
      <w:lang w:val="x-none" w:eastAsia="x-none"/>
    </w:rPr>
  </w:style>
  <w:style w:type="character" w:customStyle="1" w:styleId="27">
    <w:name w:val="Основной текст 2 Знак"/>
    <w:basedOn w:val="a7"/>
    <w:link w:val="26"/>
    <w:rsid w:val="0010035C"/>
    <w:rPr>
      <w:rFonts w:ascii="Times New Roman" w:eastAsia="Times New Roman" w:hAnsi="Times New Roman" w:cs="Times New Roman"/>
      <w:sz w:val="28"/>
      <w:szCs w:val="20"/>
      <w:lang w:val="x-none" w:eastAsia="x-none"/>
    </w:rPr>
  </w:style>
  <w:style w:type="paragraph" w:customStyle="1" w:styleId="msonormalcxspmiddle">
    <w:name w:val="msonormalcxspmiddle"/>
    <w:basedOn w:val="a6"/>
    <w:rsid w:val="0010035C"/>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10035C"/>
    <w:rPr>
      <w:i/>
      <w:iCs/>
    </w:rPr>
  </w:style>
  <w:style w:type="paragraph" w:styleId="z-">
    <w:name w:val="HTML Top of Form"/>
    <w:basedOn w:val="a6"/>
    <w:next w:val="a6"/>
    <w:link w:val="z-0"/>
    <w:hidden/>
    <w:uiPriority w:val="99"/>
    <w:semiHidden/>
    <w:unhideWhenUsed/>
    <w:rsid w:val="0010035C"/>
    <w:pPr>
      <w:pBdr>
        <w:bottom w:val="single" w:sz="6" w:space="1" w:color="auto"/>
      </w:pBdr>
      <w:spacing w:after="0" w:line="36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7"/>
    <w:link w:val="z-"/>
    <w:uiPriority w:val="99"/>
    <w:semiHidden/>
    <w:rsid w:val="0010035C"/>
    <w:rPr>
      <w:rFonts w:ascii="Arial" w:eastAsia="Times New Roman" w:hAnsi="Arial" w:cs="Times New Roman"/>
      <w:vanish/>
      <w:sz w:val="16"/>
      <w:szCs w:val="16"/>
      <w:lang w:val="x-none" w:eastAsia="x-none"/>
    </w:rPr>
  </w:style>
  <w:style w:type="paragraph" w:styleId="z-1">
    <w:name w:val="HTML Bottom of Form"/>
    <w:basedOn w:val="a6"/>
    <w:next w:val="a6"/>
    <w:link w:val="z-2"/>
    <w:hidden/>
    <w:uiPriority w:val="99"/>
    <w:semiHidden/>
    <w:unhideWhenUsed/>
    <w:rsid w:val="0010035C"/>
    <w:pPr>
      <w:pBdr>
        <w:top w:val="single" w:sz="6" w:space="1" w:color="auto"/>
      </w:pBdr>
      <w:spacing w:after="0" w:line="36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7"/>
    <w:link w:val="z-1"/>
    <w:uiPriority w:val="99"/>
    <w:semiHidden/>
    <w:rsid w:val="0010035C"/>
    <w:rPr>
      <w:rFonts w:ascii="Arial" w:eastAsia="Times New Roman" w:hAnsi="Arial" w:cs="Times New Roman"/>
      <w:vanish/>
      <w:sz w:val="16"/>
      <w:szCs w:val="16"/>
      <w:lang w:val="x-none" w:eastAsia="x-none"/>
    </w:rPr>
  </w:style>
  <w:style w:type="paragraph" w:customStyle="1" w:styleId="a4">
    <w:name w:val="список с точками"/>
    <w:basedOn w:val="a6"/>
    <w:rsid w:val="0010035C"/>
    <w:pPr>
      <w:numPr>
        <w:numId w:val="20"/>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c">
    <w:name w:val="Для таблиц"/>
    <w:basedOn w:val="a6"/>
    <w:rsid w:val="0010035C"/>
    <w:pPr>
      <w:spacing w:after="0" w:line="360" w:lineRule="auto"/>
    </w:pPr>
    <w:rPr>
      <w:rFonts w:ascii="Times New Roman" w:eastAsia="Times New Roman" w:hAnsi="Times New Roman" w:cs="Times New Roman"/>
      <w:sz w:val="24"/>
      <w:szCs w:val="24"/>
      <w:lang w:eastAsia="ru-RU"/>
    </w:rPr>
  </w:style>
  <w:style w:type="paragraph" w:styleId="35">
    <w:name w:val="Body Text 3"/>
    <w:basedOn w:val="a6"/>
    <w:link w:val="36"/>
    <w:uiPriority w:val="99"/>
    <w:unhideWhenUsed/>
    <w:rsid w:val="0010035C"/>
    <w:pPr>
      <w:spacing w:after="120" w:line="360" w:lineRule="auto"/>
    </w:pPr>
    <w:rPr>
      <w:rFonts w:ascii="Times New Roman" w:eastAsia="Times New Roman" w:hAnsi="Times New Roman" w:cs="Times New Roman"/>
      <w:sz w:val="16"/>
      <w:szCs w:val="16"/>
      <w:lang w:val="x-none" w:eastAsia="x-none"/>
    </w:rPr>
  </w:style>
  <w:style w:type="character" w:customStyle="1" w:styleId="36">
    <w:name w:val="Основной текст 3 Знак"/>
    <w:basedOn w:val="a7"/>
    <w:link w:val="35"/>
    <w:uiPriority w:val="99"/>
    <w:rsid w:val="0010035C"/>
    <w:rPr>
      <w:rFonts w:ascii="Times New Roman" w:eastAsia="Times New Roman" w:hAnsi="Times New Roman" w:cs="Times New Roman"/>
      <w:sz w:val="16"/>
      <w:szCs w:val="16"/>
      <w:lang w:val="x-none" w:eastAsia="x-none"/>
    </w:rPr>
  </w:style>
  <w:style w:type="paragraph" w:customStyle="1" w:styleId="blacktext">
    <w:name w:val="blacktext"/>
    <w:basedOn w:val="a6"/>
    <w:rsid w:val="0010035C"/>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10035C"/>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10035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
    <w:name w:val="Основной текст + Курсив57"/>
    <w:rsid w:val="0010035C"/>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10035C"/>
    <w:rPr>
      <w:rFonts w:ascii="Times New Roman" w:hAnsi="Times New Roman" w:cs="Times New Roman"/>
      <w:b/>
      <w:bCs/>
      <w:color w:val="000000"/>
      <w:spacing w:val="0"/>
      <w:sz w:val="20"/>
      <w:szCs w:val="20"/>
      <w:shd w:val="clear" w:color="auto" w:fill="FFFFFF"/>
      <w:lang w:val="en-US"/>
    </w:rPr>
  </w:style>
  <w:style w:type="character" w:customStyle="1" w:styleId="56">
    <w:name w:val="Основной текст + Курсив56"/>
    <w:rsid w:val="0010035C"/>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10035C"/>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10035C"/>
    <w:pPr>
      <w:spacing w:after="0" w:line="360" w:lineRule="auto"/>
      <w:ind w:left="720"/>
      <w:contextualSpacing/>
    </w:pPr>
    <w:rPr>
      <w:rFonts w:ascii="Times New Roman" w:eastAsia="Times New Roman" w:hAnsi="Times New Roman" w:cs="Times New Roman"/>
      <w:sz w:val="20"/>
      <w:szCs w:val="20"/>
      <w:lang w:eastAsia="ru-RU"/>
    </w:rPr>
  </w:style>
  <w:style w:type="paragraph" w:styleId="affd">
    <w:name w:val="Body Text Indent"/>
    <w:basedOn w:val="a6"/>
    <w:link w:val="affe"/>
    <w:uiPriority w:val="99"/>
    <w:semiHidden/>
    <w:unhideWhenUsed/>
    <w:rsid w:val="0010035C"/>
    <w:pPr>
      <w:spacing w:after="120"/>
      <w:ind w:left="283"/>
    </w:pPr>
    <w:rPr>
      <w:rFonts w:ascii="Calibri" w:eastAsia="Calibri" w:hAnsi="Calibri" w:cs="Times New Roman"/>
    </w:rPr>
  </w:style>
  <w:style w:type="character" w:customStyle="1" w:styleId="affe">
    <w:name w:val="Основной текст с отступом Знак"/>
    <w:basedOn w:val="a7"/>
    <w:link w:val="affd"/>
    <w:uiPriority w:val="99"/>
    <w:semiHidden/>
    <w:rsid w:val="0010035C"/>
    <w:rPr>
      <w:rFonts w:ascii="Calibri" w:eastAsia="Calibri" w:hAnsi="Calibri" w:cs="Times New Roman"/>
    </w:rPr>
  </w:style>
  <w:style w:type="numbering" w:customStyle="1" w:styleId="53">
    <w:name w:val="Нет списка5"/>
    <w:next w:val="a9"/>
    <w:uiPriority w:val="99"/>
    <w:semiHidden/>
    <w:unhideWhenUsed/>
    <w:rsid w:val="0010035C"/>
  </w:style>
  <w:style w:type="table" w:customStyle="1" w:styleId="72">
    <w:name w:val="Сетка таблицы7"/>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003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
    <w:name w:val="Колонтитули"/>
    <w:rsid w:val="0010035C"/>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1">
    <w:name w:val="Перечень )"/>
    <w:next w:val="a6"/>
    <w:qFormat/>
    <w:rsid w:val="0010035C"/>
    <w:pPr>
      <w:numPr>
        <w:numId w:val="27"/>
      </w:numPr>
      <w:pBdr>
        <w:top w:val="nil"/>
        <w:left w:val="nil"/>
        <w:bottom w:val="nil"/>
        <w:right w:val="nil"/>
        <w:between w:val="nil"/>
        <w:bar w:val="nil"/>
      </w:pBdr>
      <w:tabs>
        <w:tab w:val="clear" w:pos="708"/>
      </w:tabs>
      <w:spacing w:line="360" w:lineRule="auto"/>
      <w:ind w:left="720" w:hanging="360"/>
      <w:jc w:val="both"/>
    </w:pPr>
    <w:rPr>
      <w:rFonts w:ascii="Times" w:eastAsia="Times" w:hAnsi="Times" w:cs="Times"/>
      <w:sz w:val="28"/>
      <w:szCs w:val="28"/>
    </w:rPr>
  </w:style>
  <w:style w:type="character" w:customStyle="1" w:styleId="Hyperlink0">
    <w:name w:val="Hyperlink.0"/>
    <w:rsid w:val="0010035C"/>
    <w:rPr>
      <w:rFonts w:ascii="Times" w:eastAsia="Times" w:hAnsi="Times" w:cs="Times"/>
      <w:sz w:val="28"/>
      <w:szCs w:val="28"/>
      <w:shd w:val="clear" w:color="auto" w:fill="FFFFFF"/>
      <w:lang w:val="ru-RU"/>
    </w:rPr>
  </w:style>
  <w:style w:type="numbering" w:customStyle="1" w:styleId="1d">
    <w:name w:val="Імпортований стиль 1"/>
    <w:rsid w:val="0010035C"/>
  </w:style>
  <w:style w:type="numbering" w:customStyle="1" w:styleId="28">
    <w:name w:val="Імпортований стиль 2"/>
    <w:rsid w:val="0010035C"/>
  </w:style>
  <w:style w:type="numbering" w:customStyle="1" w:styleId="37">
    <w:name w:val="Імпортований стиль 3"/>
    <w:rsid w:val="0010035C"/>
  </w:style>
  <w:style w:type="numbering" w:customStyle="1" w:styleId="4">
    <w:name w:val="Імпортований стиль 4"/>
    <w:rsid w:val="0010035C"/>
    <w:pPr>
      <w:numPr>
        <w:numId w:val="25"/>
      </w:numPr>
    </w:pPr>
  </w:style>
  <w:style w:type="numbering" w:customStyle="1" w:styleId="54">
    <w:name w:val="Імпортований стиль 5"/>
    <w:rsid w:val="0010035C"/>
  </w:style>
  <w:style w:type="numbering" w:customStyle="1" w:styleId="63">
    <w:name w:val="Імпортований стиль 6"/>
    <w:rsid w:val="0010035C"/>
  </w:style>
  <w:style w:type="numbering" w:customStyle="1" w:styleId="73">
    <w:name w:val="Імпортований стиль 7"/>
    <w:rsid w:val="0010035C"/>
  </w:style>
  <w:style w:type="numbering" w:customStyle="1" w:styleId="82">
    <w:name w:val="Імпортований стиль 8"/>
    <w:rsid w:val="0010035C"/>
  </w:style>
  <w:style w:type="numbering" w:customStyle="1" w:styleId="93">
    <w:name w:val="Імпортований стиль 9"/>
    <w:rsid w:val="0010035C"/>
  </w:style>
  <w:style w:type="numbering" w:customStyle="1" w:styleId="100">
    <w:name w:val="Імпортований стиль 10"/>
    <w:rsid w:val="0010035C"/>
  </w:style>
  <w:style w:type="numbering" w:customStyle="1" w:styleId="114">
    <w:name w:val="Імпортований стиль 11"/>
    <w:rsid w:val="0010035C"/>
  </w:style>
  <w:style w:type="numbering" w:customStyle="1" w:styleId="121">
    <w:name w:val="Імпортований стиль 12"/>
    <w:rsid w:val="0010035C"/>
  </w:style>
  <w:style w:type="numbering" w:customStyle="1" w:styleId="130">
    <w:name w:val="Імпортований стиль 13"/>
    <w:rsid w:val="0010035C"/>
  </w:style>
  <w:style w:type="numbering" w:customStyle="1" w:styleId="140">
    <w:name w:val="Імпортований стиль 14"/>
    <w:rsid w:val="0010035C"/>
  </w:style>
  <w:style w:type="numbering" w:customStyle="1" w:styleId="150">
    <w:name w:val="Імпортований стиль 15"/>
    <w:rsid w:val="0010035C"/>
  </w:style>
  <w:style w:type="character" w:customStyle="1" w:styleId="afff0">
    <w:name w:val="Лінк"/>
    <w:rsid w:val="0010035C"/>
    <w:rPr>
      <w:color w:val="0000FF"/>
      <w:u w:val="single" w:color="0000FF"/>
    </w:rPr>
  </w:style>
  <w:style w:type="character" w:customStyle="1" w:styleId="Hyperlink1">
    <w:name w:val="Hyperlink.1"/>
    <w:rsid w:val="0010035C"/>
    <w:rPr>
      <w:color w:val="0000FF"/>
      <w:sz w:val="20"/>
      <w:szCs w:val="20"/>
      <w:u w:val="single" w:color="0000FF"/>
    </w:rPr>
  </w:style>
  <w:style w:type="numbering" w:customStyle="1" w:styleId="160">
    <w:name w:val="Імпортований стиль 16"/>
    <w:rsid w:val="0010035C"/>
  </w:style>
  <w:style w:type="character" w:customStyle="1" w:styleId="Hyperlink2">
    <w:name w:val="Hyperlink.2"/>
    <w:rsid w:val="0010035C"/>
    <w:rPr>
      <w:rFonts w:ascii="Times" w:eastAsia="Times" w:hAnsi="Times" w:cs="Times"/>
      <w:sz w:val="28"/>
      <w:szCs w:val="28"/>
      <w:lang w:val="ru-RU"/>
    </w:rPr>
  </w:style>
  <w:style w:type="numbering" w:customStyle="1" w:styleId="170">
    <w:name w:val="Імпортований стиль 17"/>
    <w:rsid w:val="0010035C"/>
  </w:style>
  <w:style w:type="numbering" w:customStyle="1" w:styleId="180">
    <w:name w:val="Імпортований стиль 18"/>
    <w:rsid w:val="0010035C"/>
  </w:style>
  <w:style w:type="numbering" w:customStyle="1" w:styleId="190">
    <w:name w:val="Імпортований стиль 19"/>
    <w:rsid w:val="0010035C"/>
  </w:style>
  <w:style w:type="numbering" w:customStyle="1" w:styleId="200">
    <w:name w:val="Імпортований стиль 20"/>
    <w:rsid w:val="0010035C"/>
  </w:style>
  <w:style w:type="numbering" w:customStyle="1" w:styleId="213">
    <w:name w:val="Імпортований стиль 21"/>
    <w:rsid w:val="0010035C"/>
  </w:style>
  <w:style w:type="numbering" w:customStyle="1" w:styleId="221">
    <w:name w:val="Імпортований стиль 22"/>
    <w:rsid w:val="0010035C"/>
  </w:style>
  <w:style w:type="numbering" w:customStyle="1" w:styleId="230">
    <w:name w:val="Імпортований стиль 23"/>
    <w:rsid w:val="0010035C"/>
  </w:style>
  <w:style w:type="numbering" w:customStyle="1" w:styleId="240">
    <w:name w:val="Імпортований стиль 24"/>
    <w:rsid w:val="0010035C"/>
  </w:style>
  <w:style w:type="numbering" w:customStyle="1" w:styleId="250">
    <w:name w:val="Імпортований стиль 25"/>
    <w:rsid w:val="0010035C"/>
  </w:style>
  <w:style w:type="numbering" w:customStyle="1" w:styleId="260">
    <w:name w:val="Імпортований стиль 26"/>
    <w:rsid w:val="0010035C"/>
  </w:style>
  <w:style w:type="numbering" w:customStyle="1" w:styleId="270">
    <w:name w:val="Імпортований стиль 27"/>
    <w:rsid w:val="0010035C"/>
  </w:style>
  <w:style w:type="numbering" w:customStyle="1" w:styleId="280">
    <w:name w:val="Імпортований стиль 28"/>
    <w:rsid w:val="0010035C"/>
  </w:style>
  <w:style w:type="numbering" w:customStyle="1" w:styleId="29">
    <w:name w:val="Імпортований стиль 29"/>
    <w:rsid w:val="0010035C"/>
  </w:style>
  <w:style w:type="numbering" w:customStyle="1" w:styleId="300">
    <w:name w:val="Імпортований стиль 30"/>
    <w:rsid w:val="0010035C"/>
  </w:style>
  <w:style w:type="numbering" w:customStyle="1" w:styleId="313">
    <w:name w:val="Імпортований стиль 31"/>
    <w:rsid w:val="0010035C"/>
  </w:style>
  <w:style w:type="numbering" w:customStyle="1" w:styleId="321">
    <w:name w:val="Імпортований стиль 32"/>
    <w:rsid w:val="0010035C"/>
  </w:style>
  <w:style w:type="numbering" w:customStyle="1" w:styleId="330">
    <w:name w:val="Імпортований стиль 33"/>
    <w:rsid w:val="0010035C"/>
  </w:style>
  <w:style w:type="numbering" w:customStyle="1" w:styleId="340">
    <w:name w:val="Імпортований стиль 34"/>
    <w:rsid w:val="0010035C"/>
  </w:style>
  <w:style w:type="numbering" w:customStyle="1" w:styleId="350">
    <w:name w:val="Імпортований стиль 35"/>
    <w:rsid w:val="0010035C"/>
  </w:style>
  <w:style w:type="numbering" w:customStyle="1" w:styleId="360">
    <w:name w:val="Імпортований стиль 36"/>
    <w:rsid w:val="0010035C"/>
  </w:style>
  <w:style w:type="numbering" w:customStyle="1" w:styleId="370">
    <w:name w:val="Імпортований стиль 37"/>
    <w:rsid w:val="0010035C"/>
  </w:style>
  <w:style w:type="numbering" w:customStyle="1" w:styleId="38">
    <w:name w:val="Імпортований стиль 38"/>
    <w:rsid w:val="0010035C"/>
  </w:style>
  <w:style w:type="numbering" w:customStyle="1" w:styleId="39">
    <w:name w:val="Імпортований стиль 39"/>
    <w:rsid w:val="0010035C"/>
  </w:style>
  <w:style w:type="numbering" w:customStyle="1" w:styleId="400">
    <w:name w:val="Імпортований стиль 40"/>
    <w:rsid w:val="0010035C"/>
  </w:style>
  <w:style w:type="numbering" w:customStyle="1" w:styleId="414">
    <w:name w:val="Імпортований стиль 41"/>
    <w:rsid w:val="0010035C"/>
  </w:style>
  <w:style w:type="numbering" w:customStyle="1" w:styleId="421">
    <w:name w:val="Імпортований стиль 42"/>
    <w:rsid w:val="0010035C"/>
  </w:style>
  <w:style w:type="numbering" w:customStyle="1" w:styleId="431">
    <w:name w:val="Імпортований стиль 43"/>
    <w:rsid w:val="0010035C"/>
  </w:style>
  <w:style w:type="numbering" w:customStyle="1" w:styleId="440">
    <w:name w:val="Імпортований стиль 44"/>
    <w:rsid w:val="0010035C"/>
  </w:style>
  <w:style w:type="numbering" w:customStyle="1" w:styleId="45">
    <w:name w:val="Імпортований стиль 45"/>
    <w:rsid w:val="0010035C"/>
  </w:style>
  <w:style w:type="numbering" w:customStyle="1" w:styleId="46">
    <w:name w:val="Імпортований стиль 46"/>
    <w:rsid w:val="0010035C"/>
  </w:style>
  <w:style w:type="numbering" w:customStyle="1" w:styleId="47">
    <w:name w:val="Імпортований стиль 47"/>
    <w:rsid w:val="0010035C"/>
  </w:style>
  <w:style w:type="numbering" w:customStyle="1" w:styleId="48">
    <w:name w:val="Імпортований стиль 48"/>
    <w:rsid w:val="0010035C"/>
  </w:style>
  <w:style w:type="numbering" w:customStyle="1" w:styleId="49">
    <w:name w:val="Імпортований стиль 49"/>
    <w:rsid w:val="0010035C"/>
  </w:style>
  <w:style w:type="numbering" w:customStyle="1" w:styleId="500">
    <w:name w:val="Імпортований стиль 50"/>
    <w:rsid w:val="0010035C"/>
  </w:style>
  <w:style w:type="numbering" w:customStyle="1" w:styleId="511">
    <w:name w:val="Імпортований стиль 51"/>
    <w:rsid w:val="0010035C"/>
  </w:style>
  <w:style w:type="numbering" w:customStyle="1" w:styleId="520">
    <w:name w:val="Імпортований стиль 52"/>
    <w:rsid w:val="0010035C"/>
  </w:style>
  <w:style w:type="numbering" w:customStyle="1" w:styleId="530">
    <w:name w:val="Імпортований стиль 53"/>
    <w:rsid w:val="0010035C"/>
  </w:style>
  <w:style w:type="numbering" w:customStyle="1" w:styleId="540">
    <w:name w:val="Імпортований стиль 54"/>
    <w:rsid w:val="0010035C"/>
  </w:style>
  <w:style w:type="numbering" w:customStyle="1" w:styleId="55">
    <w:name w:val="Імпортований стиль 55"/>
    <w:rsid w:val="0010035C"/>
  </w:style>
  <w:style w:type="numbering" w:customStyle="1" w:styleId="560">
    <w:name w:val="Імпортований стиль 56"/>
    <w:rsid w:val="0010035C"/>
  </w:style>
  <w:style w:type="numbering" w:customStyle="1" w:styleId="570">
    <w:name w:val="Імпортований стиль 57"/>
    <w:rsid w:val="0010035C"/>
  </w:style>
  <w:style w:type="numbering" w:customStyle="1" w:styleId="58">
    <w:name w:val="Імпортований стиль 58"/>
    <w:rsid w:val="0010035C"/>
  </w:style>
  <w:style w:type="numbering" w:customStyle="1" w:styleId="59">
    <w:name w:val="Імпортований стиль 59"/>
    <w:rsid w:val="0010035C"/>
  </w:style>
  <w:style w:type="numbering" w:customStyle="1" w:styleId="600">
    <w:name w:val="Імпортований стиль 60"/>
    <w:rsid w:val="0010035C"/>
  </w:style>
  <w:style w:type="numbering" w:customStyle="1" w:styleId="611">
    <w:name w:val="Імпортований стиль 61"/>
    <w:rsid w:val="0010035C"/>
  </w:style>
  <w:style w:type="numbering" w:customStyle="1" w:styleId="620">
    <w:name w:val="Імпортований стиль 62"/>
    <w:rsid w:val="0010035C"/>
  </w:style>
  <w:style w:type="numbering" w:customStyle="1" w:styleId="630">
    <w:name w:val="Імпортований стиль 63"/>
    <w:rsid w:val="0010035C"/>
  </w:style>
  <w:style w:type="numbering" w:customStyle="1" w:styleId="64">
    <w:name w:val="Імпортований стиль 64"/>
    <w:rsid w:val="0010035C"/>
  </w:style>
  <w:style w:type="numbering" w:customStyle="1" w:styleId="65">
    <w:name w:val="Імпортований стиль 65"/>
    <w:rsid w:val="0010035C"/>
  </w:style>
  <w:style w:type="numbering" w:customStyle="1" w:styleId="66">
    <w:name w:val="Імпортований стиль 66"/>
    <w:rsid w:val="0010035C"/>
  </w:style>
  <w:style w:type="numbering" w:customStyle="1" w:styleId="67">
    <w:name w:val="Імпортований стиль 67"/>
    <w:rsid w:val="0010035C"/>
  </w:style>
  <w:style w:type="numbering" w:customStyle="1" w:styleId="68">
    <w:name w:val="Імпортований стиль 68"/>
    <w:rsid w:val="0010035C"/>
  </w:style>
  <w:style w:type="numbering" w:customStyle="1" w:styleId="69">
    <w:name w:val="Імпортований стиль 69"/>
    <w:rsid w:val="0010035C"/>
  </w:style>
  <w:style w:type="numbering" w:customStyle="1" w:styleId="700">
    <w:name w:val="Імпортований стиль 70"/>
    <w:rsid w:val="0010035C"/>
  </w:style>
  <w:style w:type="numbering" w:customStyle="1" w:styleId="710">
    <w:name w:val="Імпортований стиль 71"/>
    <w:rsid w:val="0010035C"/>
  </w:style>
  <w:style w:type="numbering" w:customStyle="1" w:styleId="720">
    <w:name w:val="Імпортований стиль 72"/>
    <w:rsid w:val="0010035C"/>
  </w:style>
  <w:style w:type="numbering" w:customStyle="1" w:styleId="730">
    <w:name w:val="Імпортований стиль 73"/>
    <w:rsid w:val="0010035C"/>
  </w:style>
  <w:style w:type="numbering" w:customStyle="1" w:styleId="74">
    <w:name w:val="Імпортований стиль 74"/>
    <w:rsid w:val="0010035C"/>
  </w:style>
  <w:style w:type="paragraph" w:customStyle="1" w:styleId="afff1">
    <w:name w:val="Табл"/>
    <w:rsid w:val="0010035C"/>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10035C"/>
  </w:style>
  <w:style w:type="numbering" w:customStyle="1" w:styleId="76">
    <w:name w:val="Імпортований стиль 76"/>
    <w:rsid w:val="0010035C"/>
  </w:style>
  <w:style w:type="numbering" w:customStyle="1" w:styleId="77">
    <w:name w:val="Імпортований стиль 77"/>
    <w:rsid w:val="0010035C"/>
  </w:style>
  <w:style w:type="numbering" w:customStyle="1" w:styleId="78">
    <w:name w:val="Імпортований стиль 78"/>
    <w:rsid w:val="0010035C"/>
  </w:style>
  <w:style w:type="numbering" w:customStyle="1" w:styleId="79">
    <w:name w:val="Імпортований стиль 79"/>
    <w:rsid w:val="0010035C"/>
  </w:style>
  <w:style w:type="numbering" w:customStyle="1" w:styleId="800">
    <w:name w:val="Імпортований стиль 80"/>
    <w:rsid w:val="0010035C"/>
  </w:style>
  <w:style w:type="numbering" w:customStyle="1" w:styleId="810">
    <w:name w:val="Імпортований стиль 81"/>
    <w:rsid w:val="0010035C"/>
  </w:style>
  <w:style w:type="numbering" w:customStyle="1" w:styleId="820">
    <w:name w:val="Імпортований стиль 82"/>
    <w:rsid w:val="0010035C"/>
  </w:style>
  <w:style w:type="numbering" w:customStyle="1" w:styleId="83">
    <w:name w:val="Імпортований стиль 83"/>
    <w:rsid w:val="0010035C"/>
  </w:style>
  <w:style w:type="numbering" w:customStyle="1" w:styleId="84">
    <w:name w:val="Імпортований стиль 84"/>
    <w:rsid w:val="0010035C"/>
  </w:style>
  <w:style w:type="numbering" w:customStyle="1" w:styleId="85">
    <w:name w:val="Імпортований стиль 85"/>
    <w:rsid w:val="0010035C"/>
  </w:style>
  <w:style w:type="numbering" w:customStyle="1" w:styleId="86">
    <w:name w:val="Імпортований стиль 86"/>
    <w:rsid w:val="0010035C"/>
  </w:style>
  <w:style w:type="numbering" w:customStyle="1" w:styleId="87">
    <w:name w:val="Імпортований стиль 87"/>
    <w:rsid w:val="0010035C"/>
  </w:style>
  <w:style w:type="numbering" w:customStyle="1" w:styleId="88">
    <w:name w:val="Імпортований стиль 88"/>
    <w:rsid w:val="0010035C"/>
  </w:style>
  <w:style w:type="numbering" w:customStyle="1" w:styleId="89">
    <w:name w:val="Імпортований стиль 89"/>
    <w:rsid w:val="0010035C"/>
    <w:pPr>
      <w:numPr>
        <w:numId w:val="111"/>
      </w:numPr>
    </w:pPr>
  </w:style>
  <w:style w:type="numbering" w:customStyle="1" w:styleId="90">
    <w:name w:val="Імпортований стиль 90"/>
    <w:rsid w:val="0010035C"/>
    <w:pPr>
      <w:numPr>
        <w:numId w:val="112"/>
      </w:numPr>
    </w:pPr>
  </w:style>
  <w:style w:type="paragraph" w:styleId="afff2">
    <w:name w:val="Document Map"/>
    <w:basedOn w:val="a6"/>
    <w:link w:val="afff3"/>
    <w:uiPriority w:val="99"/>
    <w:semiHidden/>
    <w:unhideWhenUsed/>
    <w:rsid w:val="0010035C"/>
    <w:pPr>
      <w:suppressAutoHyphens/>
      <w:spacing w:after="0" w:line="360" w:lineRule="auto"/>
      <w:ind w:firstLine="709"/>
      <w:jc w:val="both"/>
    </w:pPr>
    <w:rPr>
      <w:rFonts w:ascii="Tahoma" w:eastAsia="Calibri" w:hAnsi="Tahoma" w:cs="Times New Roman"/>
      <w:sz w:val="16"/>
      <w:szCs w:val="16"/>
      <w:lang w:val="x-none" w:eastAsia="x-none"/>
    </w:rPr>
  </w:style>
  <w:style w:type="character" w:customStyle="1" w:styleId="afff3">
    <w:name w:val="Схема документа Знак"/>
    <w:basedOn w:val="a7"/>
    <w:link w:val="afff2"/>
    <w:uiPriority w:val="99"/>
    <w:semiHidden/>
    <w:rsid w:val="0010035C"/>
    <w:rPr>
      <w:rFonts w:ascii="Tahoma" w:eastAsia="Calibri" w:hAnsi="Tahoma" w:cs="Times New Roman"/>
      <w:sz w:val="16"/>
      <w:szCs w:val="16"/>
      <w:lang w:val="x-none" w:eastAsia="x-none"/>
    </w:rPr>
  </w:style>
  <w:style w:type="paragraph" w:customStyle="1" w:styleId="-11">
    <w:name w:val="Цветной список - Акцент 11"/>
    <w:basedOn w:val="a6"/>
    <w:uiPriority w:val="34"/>
    <w:qFormat/>
    <w:rsid w:val="0010035C"/>
    <w:pPr>
      <w:ind w:left="720"/>
      <w:contextualSpacing/>
    </w:pPr>
    <w:rPr>
      <w:rFonts w:ascii="Calibri" w:eastAsia="Calibri" w:hAnsi="Calibri" w:cs="Times New Roman"/>
      <w:lang w:val="en-US"/>
    </w:rPr>
  </w:style>
  <w:style w:type="paragraph" w:customStyle="1" w:styleId="xl63">
    <w:name w:val="xl63"/>
    <w:basedOn w:val="a6"/>
    <w:rsid w:val="0010035C"/>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e">
    <w:name w:val="Обычный1"/>
    <w:rsid w:val="0010035C"/>
    <w:rPr>
      <w:rFonts w:ascii="Calibri" w:eastAsia="Calibri" w:hAnsi="Calibri" w:cs="Calibri"/>
      <w:color w:val="000000"/>
      <w:lang w:eastAsia="ru-RU"/>
    </w:rPr>
  </w:style>
  <w:style w:type="paragraph" w:styleId="afff4">
    <w:name w:val="Title"/>
    <w:basedOn w:val="a6"/>
    <w:next w:val="a6"/>
    <w:link w:val="afff5"/>
    <w:uiPriority w:val="10"/>
    <w:qFormat/>
    <w:rsid w:val="0010035C"/>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val="x-none" w:eastAsia="ru-RU"/>
    </w:rPr>
  </w:style>
  <w:style w:type="character" w:customStyle="1" w:styleId="afff5">
    <w:name w:val="Название Знак"/>
    <w:basedOn w:val="a7"/>
    <w:link w:val="afff4"/>
    <w:uiPriority w:val="10"/>
    <w:rsid w:val="0010035C"/>
    <w:rPr>
      <w:rFonts w:ascii="Calibri Light" w:eastAsia="Times New Roman" w:hAnsi="Calibri Light" w:cs="Times New Roman"/>
      <w:color w:val="323E4F"/>
      <w:spacing w:val="5"/>
      <w:kern w:val="28"/>
      <w:sz w:val="52"/>
      <w:szCs w:val="52"/>
      <w:lang w:val="x-none" w:eastAsia="ru-RU"/>
    </w:rPr>
  </w:style>
  <w:style w:type="paragraph" w:styleId="afff6">
    <w:name w:val="Subtitle"/>
    <w:basedOn w:val="a6"/>
    <w:next w:val="a6"/>
    <w:link w:val="afff7"/>
    <w:uiPriority w:val="11"/>
    <w:qFormat/>
    <w:rsid w:val="0010035C"/>
    <w:pPr>
      <w:numPr>
        <w:ilvl w:val="1"/>
      </w:numPr>
      <w:ind w:firstLine="709"/>
    </w:pPr>
    <w:rPr>
      <w:rFonts w:ascii="Calibri Light" w:eastAsia="Times New Roman" w:hAnsi="Calibri Light" w:cs="Times New Roman"/>
      <w:i/>
      <w:iCs/>
      <w:color w:val="5B9BD5"/>
      <w:spacing w:val="15"/>
      <w:sz w:val="24"/>
      <w:szCs w:val="24"/>
      <w:lang w:val="x-none" w:eastAsia="ru-RU"/>
    </w:rPr>
  </w:style>
  <w:style w:type="character" w:customStyle="1" w:styleId="afff7">
    <w:name w:val="Подзаголовок Знак"/>
    <w:basedOn w:val="a7"/>
    <w:link w:val="afff6"/>
    <w:uiPriority w:val="11"/>
    <w:rsid w:val="0010035C"/>
    <w:rPr>
      <w:rFonts w:ascii="Calibri Light" w:eastAsia="Times New Roman" w:hAnsi="Calibri Light" w:cs="Times New Roman"/>
      <w:i/>
      <w:iCs/>
      <w:color w:val="5B9BD5"/>
      <w:spacing w:val="15"/>
      <w:sz w:val="24"/>
      <w:szCs w:val="24"/>
      <w:lang w:val="x-none" w:eastAsia="ru-RU"/>
    </w:rPr>
  </w:style>
  <w:style w:type="table" w:customStyle="1" w:styleId="2a">
    <w:name w:val="2"/>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
    <w:name w:val="1"/>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locked/>
    <w:rsid w:val="0010035C"/>
    <w:rPr>
      <w:rFonts w:ascii="NewtonCSanPin" w:eastAsia="Times New Roman" w:hAnsi="NewtonCSanPin" w:cs="Times New Roman"/>
      <w:color w:val="000000"/>
      <w:sz w:val="21"/>
      <w:szCs w:val="21"/>
    </w:rPr>
  </w:style>
  <w:style w:type="paragraph" w:customStyle="1" w:styleId="afff9">
    <w:name w:val="Основной"/>
    <w:basedOn w:val="a6"/>
    <w:link w:val="afff8"/>
    <w:rsid w:val="0010035C"/>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0">
    <w:name w:val="Стиль1 Знак"/>
    <w:link w:val="1f1"/>
    <w:locked/>
    <w:rsid w:val="0010035C"/>
    <w:rPr>
      <w:rFonts w:ascii="Times New Roman" w:hAnsi="Times New Roman" w:cs="Times New Roman"/>
      <w:sz w:val="28"/>
      <w:szCs w:val="28"/>
    </w:rPr>
  </w:style>
  <w:style w:type="paragraph" w:customStyle="1" w:styleId="1f1">
    <w:name w:val="Стиль1"/>
    <w:link w:val="1f0"/>
    <w:qFormat/>
    <w:rsid w:val="0010035C"/>
    <w:pPr>
      <w:suppressAutoHyphens/>
      <w:spacing w:line="360" w:lineRule="auto"/>
      <w:ind w:firstLine="709"/>
      <w:contextualSpacing/>
      <w:jc w:val="both"/>
    </w:pPr>
    <w:rPr>
      <w:rFonts w:ascii="Times New Roman" w:hAnsi="Times New Roman" w:cs="Times New Roman"/>
      <w:sz w:val="28"/>
      <w:szCs w:val="28"/>
    </w:rPr>
  </w:style>
  <w:style w:type="character" w:customStyle="1" w:styleId="2b">
    <w:name w:val="Стиль2 Знак"/>
    <w:link w:val="2"/>
    <w:uiPriority w:val="99"/>
    <w:locked/>
    <w:rsid w:val="0010035C"/>
    <w:rPr>
      <w:rFonts w:ascii="Times New Roman" w:hAnsi="Times New Roman"/>
      <w:sz w:val="28"/>
      <w:szCs w:val="28"/>
      <w:lang w:val="x-none" w:eastAsia="x-none"/>
    </w:rPr>
  </w:style>
  <w:style w:type="paragraph" w:customStyle="1" w:styleId="2">
    <w:name w:val="Стиль2"/>
    <w:link w:val="2b"/>
    <w:uiPriority w:val="99"/>
    <w:qFormat/>
    <w:rsid w:val="0010035C"/>
    <w:pPr>
      <w:numPr>
        <w:numId w:val="113"/>
      </w:numPr>
      <w:suppressAutoHyphens/>
      <w:spacing w:line="360" w:lineRule="auto"/>
      <w:ind w:left="0" w:firstLine="709"/>
      <w:contextualSpacing/>
      <w:jc w:val="both"/>
    </w:pPr>
    <w:rPr>
      <w:rFonts w:ascii="Times New Roman" w:hAnsi="Times New Roman"/>
      <w:sz w:val="28"/>
      <w:szCs w:val="28"/>
      <w:lang w:val="x-none" w:eastAsia="x-none"/>
    </w:rPr>
  </w:style>
  <w:style w:type="character" w:customStyle="1" w:styleId="3a">
    <w:name w:val="Стиль3 Знак"/>
    <w:link w:val="3"/>
    <w:uiPriority w:val="99"/>
    <w:locked/>
    <w:rsid w:val="0010035C"/>
    <w:rPr>
      <w:rFonts w:ascii="Times New Roman" w:hAnsi="Times New Roman"/>
      <w:sz w:val="28"/>
      <w:szCs w:val="28"/>
      <w:lang w:val="x-none" w:eastAsia="x-none"/>
    </w:rPr>
  </w:style>
  <w:style w:type="paragraph" w:customStyle="1" w:styleId="3">
    <w:name w:val="Стиль3"/>
    <w:basedOn w:val="1f1"/>
    <w:link w:val="3a"/>
    <w:uiPriority w:val="99"/>
    <w:qFormat/>
    <w:rsid w:val="0010035C"/>
    <w:pPr>
      <w:numPr>
        <w:numId w:val="114"/>
      </w:numPr>
      <w:ind w:left="0" w:firstLine="709"/>
    </w:pPr>
    <w:rPr>
      <w:rFonts w:cstheme="minorBidi"/>
      <w:lang w:val="x-none" w:eastAsia="x-none"/>
    </w:rPr>
  </w:style>
  <w:style w:type="numbering" w:customStyle="1" w:styleId="6a">
    <w:name w:val="Нет списка6"/>
    <w:next w:val="a9"/>
    <w:uiPriority w:val="99"/>
    <w:semiHidden/>
    <w:unhideWhenUsed/>
    <w:rsid w:val="0010035C"/>
  </w:style>
  <w:style w:type="numbering" w:customStyle="1" w:styleId="122">
    <w:name w:val="Нет списка12"/>
    <w:next w:val="a9"/>
    <w:uiPriority w:val="99"/>
    <w:semiHidden/>
    <w:unhideWhenUsed/>
    <w:rsid w:val="0010035C"/>
  </w:style>
  <w:style w:type="character" w:customStyle="1" w:styleId="afffa">
    <w:name w:val="Сноска_"/>
    <w:link w:val="afffb"/>
    <w:rsid w:val="0010035C"/>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10035C"/>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10035C"/>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d">
    <w:name w:val="Колонтитул"/>
    <w:basedOn w:val="a6"/>
    <w:link w:val="afffc"/>
    <w:rsid w:val="0010035C"/>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a">
    <w:name w:val="Сетка таблицы8"/>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9"/>
    <w:uiPriority w:val="99"/>
    <w:semiHidden/>
    <w:unhideWhenUsed/>
    <w:rsid w:val="0010035C"/>
  </w:style>
  <w:style w:type="character" w:customStyle="1" w:styleId="2c">
    <w:name w:val="Основной текст (2)_"/>
    <w:rsid w:val="0010035C"/>
    <w:rPr>
      <w:rFonts w:ascii="Arial" w:eastAsia="Arial" w:hAnsi="Arial" w:cs="Arial"/>
      <w:b w:val="0"/>
      <w:bCs w:val="0"/>
      <w:i w:val="0"/>
      <w:iCs w:val="0"/>
      <w:smallCaps w:val="0"/>
      <w:strike w:val="0"/>
      <w:spacing w:val="0"/>
      <w:sz w:val="18"/>
      <w:szCs w:val="18"/>
    </w:rPr>
  </w:style>
  <w:style w:type="character" w:customStyle="1" w:styleId="2d">
    <w:name w:val="Основной текст (2)"/>
    <w:uiPriority w:val="99"/>
    <w:rsid w:val="0010035C"/>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a"/>
    <w:rsid w:val="0010035C"/>
    <w:rPr>
      <w:rFonts w:ascii="Times New Roman" w:eastAsia="Times New Roman" w:hAnsi="Times New Roman" w:cs="Times New Roman"/>
      <w:sz w:val="18"/>
      <w:szCs w:val="18"/>
      <w:shd w:val="clear" w:color="auto" w:fill="FFFFFF"/>
    </w:rPr>
  </w:style>
  <w:style w:type="character" w:customStyle="1" w:styleId="3b">
    <w:name w:val="Основной текст (3)_"/>
    <w:link w:val="3c"/>
    <w:uiPriority w:val="99"/>
    <w:rsid w:val="0010035C"/>
    <w:rPr>
      <w:rFonts w:ascii="Times New Roman" w:eastAsia="Times New Roman" w:hAnsi="Times New Roman" w:cs="Times New Roman"/>
      <w:sz w:val="23"/>
      <w:szCs w:val="23"/>
      <w:shd w:val="clear" w:color="auto" w:fill="FFFFFF"/>
    </w:rPr>
  </w:style>
  <w:style w:type="character" w:customStyle="1" w:styleId="1f2">
    <w:name w:val="Заголовок №1_"/>
    <w:link w:val="1f3"/>
    <w:uiPriority w:val="99"/>
    <w:rsid w:val="0010035C"/>
    <w:rPr>
      <w:rFonts w:ascii="Times New Roman" w:eastAsia="Times New Roman" w:hAnsi="Times New Roman" w:cs="Times New Roman"/>
      <w:sz w:val="23"/>
      <w:szCs w:val="23"/>
      <w:shd w:val="clear" w:color="auto" w:fill="FFFFFF"/>
    </w:rPr>
  </w:style>
  <w:style w:type="character" w:customStyle="1" w:styleId="4a">
    <w:name w:val="Основной текст (4)_"/>
    <w:link w:val="4b"/>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10035C"/>
    <w:rPr>
      <w:rFonts w:ascii="Times New Roman" w:eastAsia="Times New Roman" w:hAnsi="Times New Roman" w:cs="Times New Roman"/>
      <w:spacing w:val="0"/>
      <w:sz w:val="14"/>
      <w:szCs w:val="14"/>
      <w:shd w:val="clear" w:color="auto" w:fill="FFFFFF"/>
    </w:rPr>
  </w:style>
  <w:style w:type="character" w:customStyle="1" w:styleId="1f4">
    <w:name w:val="Основной текст1"/>
    <w:uiPriority w:val="99"/>
    <w:rsid w:val="0010035C"/>
    <w:rPr>
      <w:rFonts w:ascii="Times New Roman" w:eastAsia="Times New Roman" w:hAnsi="Times New Roman" w:cs="Times New Roman"/>
      <w:sz w:val="18"/>
      <w:szCs w:val="18"/>
      <w:u w:val="single"/>
      <w:shd w:val="clear" w:color="auto" w:fill="FFFFFF"/>
    </w:rPr>
  </w:style>
  <w:style w:type="character" w:customStyle="1" w:styleId="5a">
    <w:name w:val="Основной текст (5)_"/>
    <w:uiPriority w:val="99"/>
    <w:rsid w:val="0010035C"/>
    <w:rPr>
      <w:rFonts w:ascii="Arial" w:eastAsia="Arial" w:hAnsi="Arial" w:cs="Arial"/>
      <w:b w:val="0"/>
      <w:bCs w:val="0"/>
      <w:i w:val="0"/>
      <w:iCs w:val="0"/>
      <w:smallCaps w:val="0"/>
      <w:strike w:val="0"/>
      <w:spacing w:val="0"/>
      <w:sz w:val="11"/>
      <w:szCs w:val="11"/>
    </w:rPr>
  </w:style>
  <w:style w:type="character" w:customStyle="1" w:styleId="5b">
    <w:name w:val="Основной текст (5)"/>
    <w:uiPriority w:val="99"/>
    <w:rsid w:val="0010035C"/>
    <w:rPr>
      <w:rFonts w:ascii="Arial" w:eastAsia="Arial" w:hAnsi="Arial" w:cs="Arial"/>
      <w:b w:val="0"/>
      <w:bCs w:val="0"/>
      <w:i w:val="0"/>
      <w:iCs w:val="0"/>
      <w:smallCaps w:val="0"/>
      <w:strike w:val="0"/>
      <w:spacing w:val="0"/>
      <w:sz w:val="11"/>
      <w:szCs w:val="11"/>
    </w:rPr>
  </w:style>
  <w:style w:type="character" w:customStyle="1" w:styleId="6b">
    <w:name w:val="Основной текст (6)_"/>
    <w:uiPriority w:val="99"/>
    <w:rsid w:val="0010035C"/>
    <w:rPr>
      <w:rFonts w:ascii="Consolas" w:eastAsia="Consolas" w:hAnsi="Consolas" w:cs="Consolas"/>
      <w:b w:val="0"/>
      <w:bCs w:val="0"/>
      <w:i w:val="0"/>
      <w:iCs w:val="0"/>
      <w:smallCaps w:val="0"/>
      <w:strike w:val="0"/>
      <w:spacing w:val="0"/>
      <w:w w:val="100"/>
      <w:sz w:val="17"/>
      <w:szCs w:val="17"/>
    </w:rPr>
  </w:style>
  <w:style w:type="character" w:customStyle="1" w:styleId="6c">
    <w:name w:val="Основной текст (6)"/>
    <w:uiPriority w:val="99"/>
    <w:rsid w:val="0010035C"/>
    <w:rPr>
      <w:rFonts w:ascii="Consolas" w:eastAsia="Consolas" w:hAnsi="Consolas" w:cs="Consolas"/>
      <w:b w:val="0"/>
      <w:bCs w:val="0"/>
      <w:i w:val="0"/>
      <w:iCs w:val="0"/>
      <w:smallCaps w:val="0"/>
      <w:strike w:val="0"/>
      <w:spacing w:val="0"/>
      <w:w w:val="100"/>
      <w:sz w:val="17"/>
      <w:szCs w:val="17"/>
    </w:rPr>
  </w:style>
  <w:style w:type="character" w:customStyle="1" w:styleId="2e">
    <w:name w:val="Основной текст2"/>
    <w:uiPriority w:val="99"/>
    <w:rsid w:val="0010035C"/>
    <w:rPr>
      <w:rFonts w:ascii="Times New Roman" w:eastAsia="Times New Roman" w:hAnsi="Times New Roman" w:cs="Times New Roman"/>
      <w:sz w:val="18"/>
      <w:szCs w:val="18"/>
      <w:shd w:val="clear" w:color="auto" w:fill="FFFFFF"/>
    </w:rPr>
  </w:style>
  <w:style w:type="character" w:customStyle="1" w:styleId="8b">
    <w:name w:val="Основной текст (8)_"/>
    <w:link w:val="8c"/>
    <w:uiPriority w:val="99"/>
    <w:rsid w:val="0010035C"/>
    <w:rPr>
      <w:rFonts w:ascii="Arial" w:eastAsia="Arial" w:hAnsi="Arial" w:cs="Arial"/>
      <w:color w:val="000000"/>
      <w:sz w:val="21"/>
      <w:szCs w:val="21"/>
      <w:shd w:val="clear" w:color="auto" w:fill="FFFFFF"/>
      <w:lang w:val="en-US" w:eastAsia="ru-RU"/>
    </w:rPr>
  </w:style>
  <w:style w:type="character" w:customStyle="1" w:styleId="95">
    <w:name w:val="Основной текст (9)_"/>
    <w:link w:val="96"/>
    <w:uiPriority w:val="99"/>
    <w:rsid w:val="0010035C"/>
    <w:rPr>
      <w:rFonts w:ascii="Times New Roman" w:eastAsia="Times New Roman" w:hAnsi="Times New Roman" w:cs="Times New Roman"/>
      <w:color w:val="000000"/>
      <w:sz w:val="20"/>
      <w:szCs w:val="20"/>
      <w:shd w:val="clear" w:color="auto" w:fill="FFFFFF"/>
      <w:lang w:val="en-US" w:eastAsia="ru-RU"/>
    </w:rPr>
  </w:style>
  <w:style w:type="character" w:customStyle="1" w:styleId="7b">
    <w:name w:val="Основной текст (7)_"/>
    <w:link w:val="7c"/>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101">
    <w:name w:val="Основной текст (10)_"/>
    <w:uiPriority w:val="99"/>
    <w:rsid w:val="0010035C"/>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10035C"/>
    <w:rPr>
      <w:rFonts w:ascii="Times New Roman" w:eastAsia="Times New Roman" w:hAnsi="Times New Roman" w:cs="Times New Roman"/>
      <w:b w:val="0"/>
      <w:bCs w:val="0"/>
      <w:i w:val="0"/>
      <w:iCs w:val="0"/>
      <w:smallCaps w:val="0"/>
      <w:strike w:val="0"/>
      <w:spacing w:val="0"/>
      <w:sz w:val="29"/>
      <w:szCs w:val="29"/>
    </w:rPr>
  </w:style>
  <w:style w:type="character" w:customStyle="1" w:styleId="102">
    <w:name w:val="Основной текст (10)"/>
    <w:uiPriority w:val="99"/>
    <w:rsid w:val="0010035C"/>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10035C"/>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123">
    <w:name w:val="Основной текст (12)_"/>
    <w:link w:val="125"/>
    <w:uiPriority w:val="99"/>
    <w:rsid w:val="0010035C"/>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10035C"/>
    <w:rPr>
      <w:rFonts w:ascii="Times New Roman" w:eastAsia="Times New Roman" w:hAnsi="Times New Roman" w:cs="Times New Roman"/>
      <w:spacing w:val="60"/>
      <w:sz w:val="23"/>
      <w:szCs w:val="23"/>
      <w:shd w:val="clear" w:color="auto" w:fill="FFFFFF"/>
    </w:rPr>
  </w:style>
  <w:style w:type="character" w:customStyle="1" w:styleId="3d">
    <w:name w:val="Основной текст3"/>
    <w:uiPriority w:val="99"/>
    <w:rsid w:val="0010035C"/>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10035C"/>
    <w:rPr>
      <w:rFonts w:ascii="Times New Roman" w:eastAsia="Times New Roman" w:hAnsi="Times New Roman" w:cs="Times New Roman"/>
      <w:spacing w:val="30"/>
      <w:sz w:val="18"/>
      <w:szCs w:val="18"/>
      <w:shd w:val="clear" w:color="auto" w:fill="FFFFFF"/>
    </w:rPr>
  </w:style>
  <w:style w:type="character" w:customStyle="1" w:styleId="115">
    <w:name w:val="Основной текст (11)_"/>
    <w:uiPriority w:val="99"/>
    <w:rsid w:val="0010035C"/>
    <w:rPr>
      <w:rFonts w:ascii="Times New Roman" w:eastAsia="Times New Roman" w:hAnsi="Times New Roman" w:cs="Times New Roman"/>
      <w:b w:val="0"/>
      <w:bCs w:val="0"/>
      <w:i w:val="0"/>
      <w:iCs w:val="0"/>
      <w:smallCaps w:val="0"/>
      <w:strike w:val="0"/>
      <w:spacing w:val="0"/>
      <w:sz w:val="18"/>
      <w:szCs w:val="18"/>
    </w:rPr>
  </w:style>
  <w:style w:type="character" w:customStyle="1" w:styleId="2f">
    <w:name w:val="Заголовок №2_"/>
    <w:uiPriority w:val="99"/>
    <w:rsid w:val="0010035C"/>
    <w:rPr>
      <w:rFonts w:ascii="Times New Roman" w:eastAsia="Times New Roman" w:hAnsi="Times New Roman" w:cs="Times New Roman"/>
      <w:b w:val="0"/>
      <w:bCs w:val="0"/>
      <w:i w:val="0"/>
      <w:iCs w:val="0"/>
      <w:smallCaps w:val="0"/>
      <w:strike w:val="0"/>
      <w:spacing w:val="0"/>
      <w:sz w:val="18"/>
      <w:szCs w:val="18"/>
    </w:rPr>
  </w:style>
  <w:style w:type="character" w:customStyle="1" w:styleId="7d">
    <w:name w:val="Основной текст (7) + Полужирный"/>
    <w:uiPriority w:val="99"/>
    <w:rsid w:val="0010035C"/>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10035C"/>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rsid w:val="0010035C"/>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118">
    <w:name w:val="Основной текст (11)"/>
    <w:uiPriority w:val="99"/>
    <w:rsid w:val="0010035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10035C"/>
    <w:rPr>
      <w:rFonts w:ascii="Times New Roman" w:eastAsia="Times New Roman" w:hAnsi="Times New Roman" w:cs="Times New Roman"/>
      <w:sz w:val="18"/>
      <w:szCs w:val="18"/>
      <w:shd w:val="clear" w:color="auto" w:fill="FFFFFF"/>
    </w:rPr>
  </w:style>
  <w:style w:type="character" w:customStyle="1" w:styleId="132">
    <w:name w:val="Основной текст (13)_"/>
    <w:link w:val="133"/>
    <w:uiPriority w:val="99"/>
    <w:rsid w:val="0010035C"/>
    <w:rPr>
      <w:rFonts w:ascii="Times New Roman" w:eastAsia="Times New Roman" w:hAnsi="Times New Roman" w:cs="Times New Roman"/>
      <w:color w:val="000000"/>
      <w:sz w:val="18"/>
      <w:szCs w:val="18"/>
      <w:shd w:val="clear" w:color="auto" w:fill="FFFFFF"/>
      <w:lang w:val="en-US" w:eastAsia="ru-RU"/>
    </w:rPr>
  </w:style>
  <w:style w:type="character" w:customStyle="1" w:styleId="4c">
    <w:name w:val="Основной текст4"/>
    <w:rsid w:val="0010035C"/>
    <w:rPr>
      <w:rFonts w:ascii="Times New Roman" w:eastAsia="Times New Roman" w:hAnsi="Times New Roman" w:cs="Times New Roman"/>
      <w:sz w:val="18"/>
      <w:szCs w:val="18"/>
      <w:shd w:val="clear" w:color="auto" w:fill="FFFFFF"/>
    </w:rPr>
  </w:style>
  <w:style w:type="character" w:customStyle="1" w:styleId="141">
    <w:name w:val="Основной текст (14)_"/>
    <w:link w:val="142"/>
    <w:uiPriority w:val="99"/>
    <w:rsid w:val="0010035C"/>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10035C"/>
    <w:rPr>
      <w:rFonts w:ascii="Times New Roman" w:eastAsia="Times New Roman" w:hAnsi="Times New Roman" w:cs="Times New Roman"/>
      <w:b/>
      <w:bCs/>
      <w:spacing w:val="0"/>
      <w:sz w:val="18"/>
      <w:szCs w:val="18"/>
      <w:shd w:val="clear" w:color="auto" w:fill="FFFFFF"/>
    </w:rPr>
  </w:style>
  <w:style w:type="character" w:customStyle="1" w:styleId="151">
    <w:name w:val="Основной текст (15)_"/>
    <w:link w:val="152"/>
    <w:uiPriority w:val="99"/>
    <w:rsid w:val="0010035C"/>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10035C"/>
    <w:rPr>
      <w:rFonts w:ascii="Times New Roman" w:eastAsia="Times New Roman" w:hAnsi="Times New Roman" w:cs="Times New Roman"/>
      <w:i/>
      <w:iCs/>
      <w:sz w:val="18"/>
      <w:szCs w:val="18"/>
      <w:shd w:val="clear" w:color="auto" w:fill="FFFFFF"/>
    </w:rPr>
  </w:style>
  <w:style w:type="character" w:customStyle="1" w:styleId="161">
    <w:name w:val="Основной текст (16)_"/>
    <w:link w:val="162"/>
    <w:uiPriority w:val="99"/>
    <w:rsid w:val="0010035C"/>
    <w:rPr>
      <w:rFonts w:ascii="Times New Roman" w:eastAsia="Times New Roman" w:hAnsi="Times New Roman" w:cs="Times New Roman"/>
      <w:sz w:val="18"/>
      <w:szCs w:val="18"/>
      <w:shd w:val="clear" w:color="auto" w:fill="FFFFFF"/>
    </w:rPr>
  </w:style>
  <w:style w:type="character" w:customStyle="1" w:styleId="171">
    <w:name w:val="Основной текст (17)_"/>
    <w:link w:val="172"/>
    <w:uiPriority w:val="99"/>
    <w:rsid w:val="0010035C"/>
    <w:rPr>
      <w:rFonts w:ascii="Times New Roman" w:eastAsia="Times New Roman" w:hAnsi="Times New Roman" w:cs="Times New Roman"/>
      <w:sz w:val="17"/>
      <w:szCs w:val="17"/>
      <w:shd w:val="clear" w:color="auto" w:fill="FFFFFF"/>
    </w:rPr>
  </w:style>
  <w:style w:type="character" w:customStyle="1" w:styleId="181">
    <w:name w:val="Основной текст (18)_"/>
    <w:link w:val="182"/>
    <w:uiPriority w:val="99"/>
    <w:rsid w:val="0010035C"/>
    <w:rPr>
      <w:rFonts w:ascii="Times New Roman" w:eastAsia="Times New Roman" w:hAnsi="Times New Roman" w:cs="Times New Roman"/>
      <w:sz w:val="18"/>
      <w:szCs w:val="18"/>
      <w:shd w:val="clear" w:color="auto" w:fill="FFFFFF"/>
    </w:rPr>
  </w:style>
  <w:style w:type="character" w:customStyle="1" w:styleId="191">
    <w:name w:val="Основной текст (19)_"/>
    <w:link w:val="192"/>
    <w:uiPriority w:val="99"/>
    <w:rsid w:val="0010035C"/>
    <w:rPr>
      <w:rFonts w:ascii="Times New Roman" w:eastAsia="Times New Roman" w:hAnsi="Times New Roman" w:cs="Times New Roman"/>
      <w:sz w:val="18"/>
      <w:szCs w:val="18"/>
      <w:shd w:val="clear" w:color="auto" w:fill="FFFFFF"/>
    </w:rPr>
  </w:style>
  <w:style w:type="character" w:customStyle="1" w:styleId="5c">
    <w:name w:val="Основной текст5"/>
    <w:uiPriority w:val="99"/>
    <w:rsid w:val="0010035C"/>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10035C"/>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0">
    <w:name w:val="Заголовок №2 + Не полужирный;Курсив"/>
    <w:uiPriority w:val="99"/>
    <w:rsid w:val="0010035C"/>
    <w:rPr>
      <w:rFonts w:ascii="Times New Roman" w:eastAsia="Times New Roman" w:hAnsi="Times New Roman" w:cs="Times New Roman"/>
      <w:b/>
      <w:bCs/>
      <w:i/>
      <w:iCs/>
      <w:smallCaps w:val="0"/>
      <w:strike w:val="0"/>
      <w:spacing w:val="0"/>
      <w:sz w:val="18"/>
      <w:szCs w:val="18"/>
    </w:rPr>
  </w:style>
  <w:style w:type="character" w:customStyle="1" w:styleId="2f1">
    <w:name w:val="Заголовок №2 + Не полужирный"/>
    <w:uiPriority w:val="99"/>
    <w:rsid w:val="0010035C"/>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10035C"/>
    <w:rPr>
      <w:rFonts w:ascii="Times New Roman" w:eastAsia="Times New Roman" w:hAnsi="Times New Roman" w:cs="Times New Roman"/>
      <w:i/>
      <w:iCs/>
      <w:color w:val="000000"/>
      <w:sz w:val="8"/>
      <w:szCs w:val="8"/>
      <w:shd w:val="clear" w:color="auto" w:fill="FFFFFF"/>
      <w:lang w:val="en-US" w:eastAsia="ru-RU"/>
    </w:rPr>
  </w:style>
  <w:style w:type="character" w:customStyle="1" w:styleId="2f2">
    <w:name w:val="Подпись к таблице (2)_"/>
    <w:link w:val="2f3"/>
    <w:rsid w:val="0010035C"/>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10035C"/>
    <w:rPr>
      <w:rFonts w:ascii="Times New Roman" w:eastAsia="Times New Roman" w:hAnsi="Times New Roman" w:cs="Times New Roman"/>
      <w:i/>
      <w:iCs/>
      <w:spacing w:val="0"/>
      <w:sz w:val="18"/>
      <w:szCs w:val="18"/>
      <w:shd w:val="clear" w:color="auto" w:fill="FFFFFF"/>
    </w:rPr>
  </w:style>
  <w:style w:type="character" w:customStyle="1" w:styleId="6d">
    <w:name w:val="Основной текст6"/>
    <w:uiPriority w:val="99"/>
    <w:rsid w:val="0010035C"/>
    <w:rPr>
      <w:rFonts w:ascii="Times New Roman" w:eastAsia="Times New Roman" w:hAnsi="Times New Roman" w:cs="Times New Roman"/>
      <w:sz w:val="18"/>
      <w:szCs w:val="18"/>
      <w:u w:val="single"/>
      <w:shd w:val="clear" w:color="auto" w:fill="FFFFFF"/>
    </w:rPr>
  </w:style>
  <w:style w:type="character" w:customStyle="1" w:styleId="2f4">
    <w:name w:val="Заголовок №2"/>
    <w:uiPriority w:val="99"/>
    <w:rsid w:val="0010035C"/>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e">
    <w:name w:val="Основной текст (7) + Не курсив"/>
    <w:uiPriority w:val="99"/>
    <w:rsid w:val="0010035C"/>
    <w:rPr>
      <w:rFonts w:ascii="Times New Roman" w:eastAsia="Times New Roman" w:hAnsi="Times New Roman" w:cs="Times New Roman"/>
      <w:i/>
      <w:iCs/>
      <w:color w:val="000000"/>
      <w:sz w:val="18"/>
      <w:szCs w:val="18"/>
      <w:shd w:val="clear" w:color="auto" w:fill="FFFFFF"/>
      <w:lang w:val="en-US" w:eastAsia="ru-RU"/>
    </w:rPr>
  </w:style>
  <w:style w:type="paragraph" w:customStyle="1" w:styleId="7a">
    <w:name w:val="Основной текст7"/>
    <w:basedOn w:val="a6"/>
    <w:link w:val="afffe"/>
    <w:rsid w:val="0010035C"/>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c">
    <w:name w:val="Основной текст (3)"/>
    <w:basedOn w:val="a6"/>
    <w:link w:val="3b"/>
    <w:uiPriority w:val="99"/>
    <w:rsid w:val="0010035C"/>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3">
    <w:name w:val="Заголовок №1"/>
    <w:basedOn w:val="a6"/>
    <w:link w:val="1f2"/>
    <w:uiPriority w:val="99"/>
    <w:rsid w:val="0010035C"/>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b">
    <w:name w:val="Основной текст (4)"/>
    <w:basedOn w:val="a6"/>
    <w:link w:val="4a"/>
    <w:uiPriority w:val="99"/>
    <w:rsid w:val="0010035C"/>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c">
    <w:name w:val="Основной текст (8)"/>
    <w:basedOn w:val="a6"/>
    <w:link w:val="8b"/>
    <w:uiPriority w:val="99"/>
    <w:rsid w:val="0010035C"/>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6">
    <w:name w:val="Основной текст (9)"/>
    <w:basedOn w:val="a6"/>
    <w:link w:val="95"/>
    <w:uiPriority w:val="99"/>
    <w:rsid w:val="0010035C"/>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c">
    <w:name w:val="Основной текст (7)"/>
    <w:basedOn w:val="a6"/>
    <w:link w:val="7b"/>
    <w:uiPriority w:val="99"/>
    <w:rsid w:val="0010035C"/>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0">
    <w:name w:val="Подпись к таблице"/>
    <w:basedOn w:val="a6"/>
    <w:link w:val="affff"/>
    <w:uiPriority w:val="99"/>
    <w:rsid w:val="0010035C"/>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5">
    <w:name w:val="Основной текст (12)"/>
    <w:basedOn w:val="a6"/>
    <w:link w:val="123"/>
    <w:uiPriority w:val="99"/>
    <w:rsid w:val="0010035C"/>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3">
    <w:name w:val="Подпись к картинке"/>
    <w:basedOn w:val="a6"/>
    <w:link w:val="affff2"/>
    <w:uiPriority w:val="99"/>
    <w:rsid w:val="0010035C"/>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5">
    <w:name w:val="Оглавление"/>
    <w:basedOn w:val="a6"/>
    <w:link w:val="affff4"/>
    <w:uiPriority w:val="99"/>
    <w:rsid w:val="0010035C"/>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3">
    <w:name w:val="Основной текст (13)"/>
    <w:basedOn w:val="a6"/>
    <w:link w:val="132"/>
    <w:uiPriority w:val="99"/>
    <w:rsid w:val="0010035C"/>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2">
    <w:name w:val="Основной текст (14)"/>
    <w:basedOn w:val="a6"/>
    <w:link w:val="141"/>
    <w:uiPriority w:val="99"/>
    <w:rsid w:val="0010035C"/>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2">
    <w:name w:val="Основной текст (15)"/>
    <w:basedOn w:val="a6"/>
    <w:link w:val="15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2">
    <w:name w:val="Основной текст (16)"/>
    <w:basedOn w:val="a6"/>
    <w:link w:val="16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2">
    <w:name w:val="Основной текст (17)"/>
    <w:basedOn w:val="a6"/>
    <w:link w:val="171"/>
    <w:uiPriority w:val="99"/>
    <w:rsid w:val="0010035C"/>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2">
    <w:name w:val="Основной текст (18)"/>
    <w:basedOn w:val="a6"/>
    <w:link w:val="18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2">
    <w:name w:val="Основной текст (19)"/>
    <w:basedOn w:val="a6"/>
    <w:link w:val="191"/>
    <w:uiPriority w:val="99"/>
    <w:rsid w:val="0010035C"/>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3">
    <w:name w:val="Подпись к таблице (2)"/>
    <w:basedOn w:val="a6"/>
    <w:link w:val="2f2"/>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10035C"/>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2">
    <w:name w:val="Нет списка22"/>
    <w:next w:val="a9"/>
    <w:uiPriority w:val="99"/>
    <w:semiHidden/>
    <w:unhideWhenUsed/>
    <w:rsid w:val="0010035C"/>
  </w:style>
  <w:style w:type="character" w:customStyle="1" w:styleId="3e">
    <w:name w:val="Заголовок №3_"/>
    <w:uiPriority w:val="99"/>
    <w:rsid w:val="0010035C"/>
    <w:rPr>
      <w:b w:val="0"/>
      <w:bCs w:val="0"/>
      <w:i w:val="0"/>
      <w:iCs w:val="0"/>
      <w:smallCaps w:val="0"/>
      <w:strike w:val="0"/>
      <w:spacing w:val="0"/>
      <w:sz w:val="18"/>
      <w:szCs w:val="18"/>
    </w:rPr>
  </w:style>
  <w:style w:type="character" w:customStyle="1" w:styleId="3f">
    <w:name w:val="Заголовок №3"/>
    <w:uiPriority w:val="99"/>
    <w:rsid w:val="0010035C"/>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10035C"/>
    <w:rPr>
      <w:rFonts w:ascii="Arial Unicode MS" w:eastAsia="Arial Unicode MS" w:hAnsi="Arial Unicode MS" w:cs="Arial Unicode MS"/>
      <w:i/>
      <w:iCs/>
      <w:spacing w:val="20"/>
      <w:w w:val="100"/>
      <w:sz w:val="9"/>
      <w:szCs w:val="9"/>
      <w:shd w:val="clear" w:color="auto" w:fill="FFFFFF"/>
    </w:rPr>
  </w:style>
  <w:style w:type="character" w:customStyle="1" w:styleId="5d">
    <w:name w:val="Заголовок №5_"/>
    <w:link w:val="5e"/>
    <w:uiPriority w:val="99"/>
    <w:rsid w:val="0010035C"/>
    <w:rPr>
      <w:rFonts w:ascii="Times New Roman" w:eastAsia="Times New Roman" w:hAnsi="Times New Roman" w:cs="Times New Roman"/>
      <w:sz w:val="18"/>
      <w:szCs w:val="18"/>
      <w:shd w:val="clear" w:color="auto" w:fill="FFFFFF"/>
    </w:rPr>
  </w:style>
  <w:style w:type="character" w:customStyle="1" w:styleId="4d">
    <w:name w:val="Заголовок №4_"/>
    <w:link w:val="4e"/>
    <w:uiPriority w:val="99"/>
    <w:rsid w:val="0010035C"/>
    <w:rPr>
      <w:rFonts w:ascii="Times New Roman" w:eastAsia="Times New Roman" w:hAnsi="Times New Roman" w:cs="Times New Roman"/>
      <w:sz w:val="21"/>
      <w:szCs w:val="21"/>
      <w:shd w:val="clear" w:color="auto" w:fill="FFFFFF"/>
    </w:rPr>
  </w:style>
  <w:style w:type="character" w:customStyle="1" w:styleId="3f0">
    <w:name w:val="Подпись к таблице (3)_"/>
    <w:uiPriority w:val="99"/>
    <w:rsid w:val="0010035C"/>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10035C"/>
    <w:rPr>
      <w:rFonts w:ascii="Times New Roman" w:eastAsia="Times New Roman" w:hAnsi="Times New Roman" w:cs="Times New Roman"/>
      <w:b w:val="0"/>
      <w:bCs w:val="0"/>
      <w:i/>
      <w:iCs/>
      <w:smallCaps w:val="0"/>
      <w:strike w:val="0"/>
      <w:spacing w:val="0"/>
      <w:sz w:val="18"/>
      <w:szCs w:val="18"/>
    </w:rPr>
  </w:style>
  <w:style w:type="character" w:customStyle="1" w:styleId="3f1">
    <w:name w:val="Подпись к таблице (3)"/>
    <w:uiPriority w:val="99"/>
    <w:rsid w:val="0010035C"/>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10035C"/>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10035C"/>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d">
    <w:name w:val="Основной текст (8) + Не курсив"/>
    <w:uiPriority w:val="99"/>
    <w:rsid w:val="0010035C"/>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10035C"/>
    <w:rPr>
      <w:rFonts w:ascii="Times New Roman" w:eastAsia="Times New Roman" w:hAnsi="Times New Roman" w:cs="Times New Roman"/>
      <w:sz w:val="42"/>
      <w:szCs w:val="42"/>
      <w:shd w:val="clear" w:color="auto" w:fill="FFFFFF"/>
    </w:rPr>
  </w:style>
  <w:style w:type="character" w:customStyle="1" w:styleId="8e">
    <w:name w:val="Основной текст (8) + Полужирный"/>
    <w:uiPriority w:val="99"/>
    <w:rsid w:val="0010035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10035C"/>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10035C"/>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10035C"/>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10035C"/>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10035C"/>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10035C"/>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10035C"/>
    <w:rPr>
      <w:rFonts w:ascii="Times New Roman" w:eastAsia="Times New Roman" w:hAnsi="Times New Roman" w:cs="Times New Roman"/>
      <w:spacing w:val="10"/>
      <w:sz w:val="12"/>
      <w:szCs w:val="12"/>
      <w:shd w:val="clear" w:color="auto" w:fill="FFFFFF"/>
    </w:rPr>
  </w:style>
  <w:style w:type="paragraph" w:customStyle="1" w:styleId="8f">
    <w:name w:val="Основной текст8"/>
    <w:basedOn w:val="a6"/>
    <w:uiPriority w:val="99"/>
    <w:rsid w:val="0010035C"/>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e">
    <w:name w:val="Заголовок №5"/>
    <w:basedOn w:val="a6"/>
    <w:link w:val="5d"/>
    <w:uiPriority w:val="99"/>
    <w:rsid w:val="0010035C"/>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e">
    <w:name w:val="Заголовок №4"/>
    <w:basedOn w:val="a6"/>
    <w:link w:val="4d"/>
    <w:uiPriority w:val="99"/>
    <w:rsid w:val="0010035C"/>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1">
    <w:name w:val="Сетка таблицы2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9"/>
    <w:uiPriority w:val="99"/>
    <w:semiHidden/>
    <w:unhideWhenUsed/>
    <w:rsid w:val="0010035C"/>
  </w:style>
  <w:style w:type="character" w:customStyle="1" w:styleId="affff7">
    <w:name w:val="Основной текст + Полужирный;Курсив"/>
    <w:uiPriority w:val="99"/>
    <w:rsid w:val="0010035C"/>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10035C"/>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10035C"/>
    <w:rPr>
      <w:rFonts w:ascii="Tahoma" w:eastAsia="Tahoma" w:hAnsi="Tahoma" w:cs="Tahoma"/>
      <w:b/>
      <w:bCs/>
      <w:spacing w:val="10"/>
      <w:sz w:val="17"/>
      <w:szCs w:val="17"/>
      <w:shd w:val="clear" w:color="auto" w:fill="FFFFFF"/>
    </w:rPr>
  </w:style>
  <w:style w:type="character" w:customStyle="1" w:styleId="521">
    <w:name w:val="Заголовок №5 (2)_"/>
    <w:link w:val="522"/>
    <w:uiPriority w:val="99"/>
    <w:rsid w:val="0010035C"/>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10035C"/>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10035C"/>
    <w:rPr>
      <w:rFonts w:ascii="Arial Narrow" w:eastAsia="Arial Narrow" w:hAnsi="Arial Narrow" w:cs="Arial Narrow"/>
      <w:i/>
      <w:iCs/>
      <w:w w:val="100"/>
      <w:sz w:val="12"/>
      <w:szCs w:val="12"/>
      <w:shd w:val="clear" w:color="auto" w:fill="FFFFFF"/>
    </w:rPr>
  </w:style>
  <w:style w:type="paragraph" w:customStyle="1" w:styleId="522">
    <w:name w:val="Заголовок №5 (2)"/>
    <w:basedOn w:val="a6"/>
    <w:link w:val="521"/>
    <w:uiPriority w:val="99"/>
    <w:rsid w:val="0010035C"/>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9"/>
    <w:uiPriority w:val="99"/>
    <w:semiHidden/>
    <w:unhideWhenUsed/>
    <w:rsid w:val="0010035C"/>
  </w:style>
  <w:style w:type="character" w:customStyle="1" w:styleId="423">
    <w:name w:val="Заголовок №4 (2)_"/>
    <w:link w:val="425"/>
    <w:uiPriority w:val="99"/>
    <w:rsid w:val="0010035C"/>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10035C"/>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10035C"/>
    <w:rPr>
      <w:rFonts w:ascii="Times New Roman" w:eastAsia="Times New Roman" w:hAnsi="Times New Roman" w:cs="Times New Roman"/>
      <w:spacing w:val="0"/>
      <w:sz w:val="13"/>
      <w:szCs w:val="13"/>
      <w:shd w:val="clear" w:color="auto" w:fill="FFFFFF"/>
    </w:rPr>
  </w:style>
  <w:style w:type="character" w:customStyle="1" w:styleId="8f0">
    <w:name w:val="Основной текст (8) + Не полужирный;Не курсив"/>
    <w:uiPriority w:val="99"/>
    <w:rsid w:val="0010035C"/>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10035C"/>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10035C"/>
    <w:rPr>
      <w:rFonts w:ascii="Times New Roman" w:eastAsia="Times New Roman" w:hAnsi="Times New Roman" w:cs="Times New Roman"/>
      <w:spacing w:val="80"/>
      <w:sz w:val="20"/>
      <w:szCs w:val="20"/>
      <w:shd w:val="clear" w:color="auto" w:fill="FFFFFF"/>
    </w:rPr>
  </w:style>
  <w:style w:type="character" w:customStyle="1" w:styleId="143">
    <w:name w:val="Основной текст (14) + Не курсив"/>
    <w:uiPriority w:val="99"/>
    <w:rsid w:val="0010035C"/>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10035C"/>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10035C"/>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10035C"/>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10035C"/>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10035C"/>
    <w:rPr>
      <w:rFonts w:ascii="Times New Roman" w:eastAsia="Times New Roman" w:hAnsi="Times New Roman" w:cs="Times New Roman"/>
      <w:sz w:val="18"/>
      <w:szCs w:val="18"/>
      <w:shd w:val="clear" w:color="auto" w:fill="FFFFFF"/>
    </w:rPr>
  </w:style>
  <w:style w:type="character" w:customStyle="1" w:styleId="223">
    <w:name w:val="Основной текст (22)_"/>
    <w:link w:val="225"/>
    <w:uiPriority w:val="99"/>
    <w:rsid w:val="0010035C"/>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10035C"/>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10035C"/>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uiPriority w:val="99"/>
    <w:rsid w:val="0010035C"/>
    <w:rPr>
      <w:rFonts w:ascii="Times New Roman" w:eastAsia="Times New Roman" w:hAnsi="Times New Roman" w:cs="Times New Roman"/>
      <w:sz w:val="18"/>
      <w:szCs w:val="18"/>
      <w:shd w:val="clear" w:color="auto" w:fill="FFFFFF"/>
    </w:rPr>
  </w:style>
  <w:style w:type="character" w:customStyle="1" w:styleId="241">
    <w:name w:val="Основной текст (24)_"/>
    <w:link w:val="242"/>
    <w:uiPriority w:val="99"/>
    <w:rsid w:val="0010035C"/>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10035C"/>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
    <w:name w:val="Основной текст (7) + Не полужирный"/>
    <w:uiPriority w:val="99"/>
    <w:rsid w:val="0010035C"/>
    <w:rPr>
      <w:rFonts w:ascii="Times New Roman" w:eastAsia="Times New Roman" w:hAnsi="Times New Roman" w:cs="Times New Roman"/>
      <w:b/>
      <w:bCs/>
      <w:color w:val="000000"/>
      <w:sz w:val="18"/>
      <w:szCs w:val="18"/>
      <w:shd w:val="clear" w:color="auto" w:fill="FFFFFF"/>
      <w:lang w:val="en-US" w:eastAsia="ru-RU"/>
    </w:rPr>
  </w:style>
  <w:style w:type="character" w:customStyle="1" w:styleId="251">
    <w:name w:val="Основной текст (25)_"/>
    <w:link w:val="252"/>
    <w:uiPriority w:val="99"/>
    <w:rsid w:val="0010035C"/>
    <w:rPr>
      <w:rFonts w:ascii="Times New Roman" w:eastAsia="Times New Roman" w:hAnsi="Times New Roman" w:cs="Times New Roman"/>
      <w:sz w:val="18"/>
      <w:szCs w:val="18"/>
      <w:shd w:val="clear" w:color="auto" w:fill="FFFFFF"/>
    </w:rPr>
  </w:style>
  <w:style w:type="character" w:customStyle="1" w:styleId="145">
    <w:name w:val="Основной текст (14) + Полужирный"/>
    <w:uiPriority w:val="99"/>
    <w:rsid w:val="0010035C"/>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10035C"/>
    <w:rPr>
      <w:rFonts w:ascii="Times New Roman" w:eastAsia="Times New Roman" w:hAnsi="Times New Roman" w:cs="Times New Roman"/>
      <w:i/>
      <w:iCs/>
      <w:color w:val="000000"/>
      <w:sz w:val="19"/>
      <w:szCs w:val="19"/>
      <w:shd w:val="clear" w:color="auto" w:fill="FFFFFF"/>
      <w:lang w:val="en-US" w:eastAsia="ru-RU"/>
    </w:rPr>
  </w:style>
  <w:style w:type="paragraph" w:customStyle="1" w:styleId="425">
    <w:name w:val="Заголовок №4 (2)"/>
    <w:basedOn w:val="a6"/>
    <w:link w:val="423"/>
    <w:uiPriority w:val="99"/>
    <w:rsid w:val="0010035C"/>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5">
    <w:name w:val="Основной текст (21)"/>
    <w:basedOn w:val="a6"/>
    <w:link w:val="214"/>
    <w:uiPriority w:val="99"/>
    <w:rsid w:val="0010035C"/>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5">
    <w:name w:val="Основной текст (22)"/>
    <w:basedOn w:val="a6"/>
    <w:link w:val="223"/>
    <w:uiPriority w:val="99"/>
    <w:rsid w:val="0010035C"/>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3">
    <w:name w:val="Основной текст (23)"/>
    <w:basedOn w:val="a6"/>
    <w:link w:val="232"/>
    <w:uiPriority w:val="99"/>
    <w:rsid w:val="0010035C"/>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2">
    <w:name w:val="Основной текст (24)"/>
    <w:basedOn w:val="a6"/>
    <w:link w:val="24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2">
    <w:name w:val="Основной текст (25)"/>
    <w:basedOn w:val="a6"/>
    <w:link w:val="251"/>
    <w:uiPriority w:val="99"/>
    <w:rsid w:val="0010035C"/>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2">
    <w:name w:val="Сетка таблицы4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9"/>
    <w:uiPriority w:val="99"/>
    <w:semiHidden/>
    <w:unhideWhenUsed/>
    <w:rsid w:val="0010035C"/>
  </w:style>
  <w:style w:type="table" w:customStyle="1" w:styleId="523">
    <w:name w:val="Сетка таблицы5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10035C"/>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2">
    <w:name w:val="Нет списка61"/>
    <w:next w:val="a9"/>
    <w:uiPriority w:val="99"/>
    <w:semiHidden/>
    <w:unhideWhenUsed/>
    <w:rsid w:val="0010035C"/>
  </w:style>
  <w:style w:type="character" w:customStyle="1" w:styleId="6e">
    <w:name w:val="Заголовок №6_"/>
    <w:link w:val="6f"/>
    <w:uiPriority w:val="99"/>
    <w:rsid w:val="0010035C"/>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10035C"/>
    <w:rPr>
      <w:rFonts w:ascii="Times New Roman" w:eastAsia="Times New Roman" w:hAnsi="Times New Roman" w:cs="Times New Roman"/>
      <w:b w:val="0"/>
      <w:bCs w:val="0"/>
      <w:i w:val="0"/>
      <w:iCs w:val="0"/>
      <w:smallCaps w:val="0"/>
      <w:strike w:val="0"/>
      <w:spacing w:val="0"/>
      <w:sz w:val="18"/>
      <w:szCs w:val="18"/>
    </w:rPr>
  </w:style>
  <w:style w:type="character" w:customStyle="1" w:styleId="621">
    <w:name w:val="Заголовок №6 (2)_"/>
    <w:link w:val="622"/>
    <w:uiPriority w:val="99"/>
    <w:rsid w:val="0010035C"/>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10035C"/>
    <w:rPr>
      <w:rFonts w:ascii="Georgia" w:eastAsia="Georgia" w:hAnsi="Georgia" w:cs="Georgia"/>
      <w:smallCaps/>
      <w:sz w:val="22"/>
      <w:szCs w:val="22"/>
      <w:shd w:val="clear" w:color="auto" w:fill="FFFFFF"/>
    </w:rPr>
  </w:style>
  <w:style w:type="character" w:customStyle="1" w:styleId="2f5">
    <w:name w:val="Оглавление (2)_"/>
    <w:link w:val="2f6"/>
    <w:uiPriority w:val="99"/>
    <w:rsid w:val="0010035C"/>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10035C"/>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6">
    <w:name w:val="Заголовок №2 (2)_"/>
    <w:link w:val="227"/>
    <w:uiPriority w:val="99"/>
    <w:rsid w:val="0010035C"/>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10035C"/>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10035C"/>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10035C"/>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10035C"/>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10035C"/>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10035C"/>
    <w:rPr>
      <w:rFonts w:ascii="Times New Roman" w:eastAsia="Times New Roman" w:hAnsi="Times New Roman" w:cs="Times New Roman"/>
      <w:sz w:val="18"/>
      <w:szCs w:val="18"/>
      <w:shd w:val="clear" w:color="auto" w:fill="FFFFFF"/>
    </w:rPr>
  </w:style>
  <w:style w:type="character" w:customStyle="1" w:styleId="3f2">
    <w:name w:val="Оглавление (3)_"/>
    <w:link w:val="3f3"/>
    <w:uiPriority w:val="99"/>
    <w:rsid w:val="0010035C"/>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10035C"/>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10035C"/>
    <w:rPr>
      <w:rFonts w:ascii="Georgia" w:eastAsia="Georgia" w:hAnsi="Georgia" w:cs="Georgia"/>
      <w:i/>
      <w:iCs/>
      <w:sz w:val="15"/>
      <w:szCs w:val="15"/>
      <w:shd w:val="clear" w:color="auto" w:fill="FFFFFF"/>
    </w:rPr>
  </w:style>
  <w:style w:type="character" w:customStyle="1" w:styleId="95pt">
    <w:name w:val="Основной текст + 9;5 pt"/>
    <w:uiPriority w:val="99"/>
    <w:rsid w:val="0010035C"/>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10035C"/>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10035C"/>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
    <w:name w:val="Заголовок №6"/>
    <w:basedOn w:val="a6"/>
    <w:link w:val="6e"/>
    <w:uiPriority w:val="99"/>
    <w:rsid w:val="0010035C"/>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2">
    <w:name w:val="Заголовок №6 (2)"/>
    <w:basedOn w:val="a6"/>
    <w:link w:val="621"/>
    <w:uiPriority w:val="99"/>
    <w:rsid w:val="0010035C"/>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6">
    <w:name w:val="Оглавление (2)"/>
    <w:basedOn w:val="a6"/>
    <w:link w:val="2f5"/>
    <w:uiPriority w:val="99"/>
    <w:rsid w:val="0010035C"/>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7">
    <w:name w:val="Заголовок №2 (2)"/>
    <w:basedOn w:val="a6"/>
    <w:link w:val="226"/>
    <w:uiPriority w:val="99"/>
    <w:rsid w:val="0010035C"/>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3">
    <w:name w:val="Оглавление (3)"/>
    <w:basedOn w:val="a6"/>
    <w:link w:val="3f2"/>
    <w:uiPriority w:val="99"/>
    <w:rsid w:val="0010035C"/>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3">
    <w:name w:val="Сетка таблицы6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10035C"/>
    <w:rPr>
      <w:rFonts w:ascii="Times New Roman" w:eastAsia="Times New Roman" w:hAnsi="Times New Roman" w:cs="Times New Roman"/>
      <w:b/>
      <w:bCs/>
      <w:sz w:val="18"/>
      <w:szCs w:val="18"/>
      <w:shd w:val="clear" w:color="auto" w:fill="FFFFFF"/>
      <w:lang w:val="en-US" w:eastAsia="en-US" w:bidi="en-US"/>
    </w:rPr>
  </w:style>
  <w:style w:type="character" w:customStyle="1" w:styleId="2f7">
    <w:name w:val="Основной текст (2) + Полужирный"/>
    <w:uiPriority w:val="99"/>
    <w:rsid w:val="001003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1">
    <w:name w:val="Сетка таблицы8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0">
    <w:name w:val="Нет списка7"/>
    <w:next w:val="a9"/>
    <w:uiPriority w:val="99"/>
    <w:semiHidden/>
    <w:unhideWhenUsed/>
    <w:rsid w:val="0010035C"/>
  </w:style>
  <w:style w:type="table" w:customStyle="1" w:styleId="1310">
    <w:name w:val="Сетка таблицы13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
    <w:name w:val="Основной текст16"/>
    <w:basedOn w:val="a6"/>
    <w:uiPriority w:val="99"/>
    <w:rsid w:val="0010035C"/>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6">
    <w:name w:val="Сетка таблицы1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1">
    <w:name w:val="Нет списка8"/>
    <w:next w:val="a9"/>
    <w:uiPriority w:val="99"/>
    <w:semiHidden/>
    <w:unhideWhenUsed/>
    <w:rsid w:val="0010035C"/>
  </w:style>
  <w:style w:type="table" w:customStyle="1" w:styleId="173">
    <w:name w:val="Сетка таблицы17"/>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
    <w:name w:val="Нет списка9"/>
    <w:next w:val="a9"/>
    <w:semiHidden/>
    <w:unhideWhenUsed/>
    <w:rsid w:val="0010035C"/>
  </w:style>
  <w:style w:type="table" w:customStyle="1" w:styleId="203">
    <w:name w:val="Сетка таблицы20"/>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5">
    <w:name w:val="Нет списка10"/>
    <w:next w:val="a9"/>
    <w:uiPriority w:val="99"/>
    <w:semiHidden/>
    <w:unhideWhenUsed/>
    <w:rsid w:val="0010035C"/>
  </w:style>
  <w:style w:type="table" w:customStyle="1" w:styleId="2310">
    <w:name w:val="Сетка таблицы23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
    <w:name w:val="Сетка таблицы25"/>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10035C"/>
  </w:style>
  <w:style w:type="table" w:customStyle="1" w:styleId="281">
    <w:name w:val="Сетка таблицы28"/>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9"/>
    <w:uiPriority w:val="99"/>
    <w:semiHidden/>
    <w:unhideWhenUsed/>
    <w:rsid w:val="0010035C"/>
  </w:style>
  <w:style w:type="table" w:customStyle="1" w:styleId="290">
    <w:name w:val="Сетка таблицы29"/>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7">
    <w:name w:val="Нет списка14"/>
    <w:next w:val="a9"/>
    <w:uiPriority w:val="99"/>
    <w:semiHidden/>
    <w:unhideWhenUsed/>
    <w:rsid w:val="0010035C"/>
  </w:style>
  <w:style w:type="table" w:customStyle="1" w:styleId="301">
    <w:name w:val="Сетка таблицы30"/>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
    <w:next w:val="a9"/>
    <w:uiPriority w:val="99"/>
    <w:semiHidden/>
    <w:unhideWhenUsed/>
    <w:rsid w:val="0010035C"/>
  </w:style>
  <w:style w:type="table" w:customStyle="1" w:styleId="3120">
    <w:name w:val="Сетка таблицы3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3">
    <w:name w:val="Заголовок 61"/>
    <w:basedOn w:val="a6"/>
    <w:next w:val="a6"/>
    <w:uiPriority w:val="99"/>
    <w:unhideWhenUsed/>
    <w:qFormat/>
    <w:rsid w:val="0010035C"/>
    <w:pPr>
      <w:keepNext/>
      <w:keepLines/>
      <w:spacing w:before="200" w:after="0"/>
      <w:outlineLvl w:val="5"/>
    </w:pPr>
    <w:rPr>
      <w:rFonts w:ascii="Cambria" w:eastAsia="Times New Roman" w:hAnsi="Cambria" w:cs="Times New Roman"/>
      <w:i/>
      <w:iCs/>
      <w:color w:val="243F60"/>
    </w:rPr>
  </w:style>
  <w:style w:type="numbering" w:customStyle="1" w:styleId="166">
    <w:name w:val="Нет списка16"/>
    <w:next w:val="a9"/>
    <w:uiPriority w:val="99"/>
    <w:semiHidden/>
    <w:unhideWhenUsed/>
    <w:rsid w:val="0010035C"/>
  </w:style>
  <w:style w:type="table" w:customStyle="1" w:styleId="3210">
    <w:name w:val="Сетка таблицы32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10035C"/>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5">
    <w:name w:val="Название1"/>
    <w:basedOn w:val="a6"/>
    <w:next w:val="a6"/>
    <w:uiPriority w:val="10"/>
    <w:qFormat/>
    <w:rsid w:val="0010035C"/>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6">
    <w:name w:val="Заголовок оглавления1"/>
    <w:basedOn w:val="1"/>
    <w:next w:val="a6"/>
    <w:uiPriority w:val="39"/>
    <w:unhideWhenUsed/>
    <w:qFormat/>
    <w:rsid w:val="0010035C"/>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8">
    <w:name w:val="Body Text Indent 2"/>
    <w:basedOn w:val="a6"/>
    <w:link w:val="2f9"/>
    <w:uiPriority w:val="99"/>
    <w:rsid w:val="0010035C"/>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val="x-none" w:eastAsia="ru-RU"/>
    </w:rPr>
  </w:style>
  <w:style w:type="character" w:customStyle="1" w:styleId="2f9">
    <w:name w:val="Основной текст с отступом 2 Знак"/>
    <w:basedOn w:val="a7"/>
    <w:link w:val="2f8"/>
    <w:uiPriority w:val="99"/>
    <w:rsid w:val="0010035C"/>
    <w:rPr>
      <w:rFonts w:ascii="Times New Roman" w:eastAsia="Times New Roman" w:hAnsi="Times New Roman" w:cs="Times New Roman"/>
      <w:sz w:val="28"/>
      <w:szCs w:val="28"/>
      <w:lang w:val="x-none" w:eastAsia="ru-RU"/>
    </w:rPr>
  </w:style>
  <w:style w:type="character" w:customStyle="1" w:styleId="149pt5">
    <w:name w:val="Основной текст (14) + 9 pt5"/>
    <w:uiPriority w:val="99"/>
    <w:rsid w:val="0010035C"/>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10035C"/>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10035C"/>
  </w:style>
  <w:style w:type="character" w:customStyle="1" w:styleId="s2">
    <w:name w:val="s2"/>
    <w:basedOn w:val="a7"/>
    <w:uiPriority w:val="99"/>
    <w:rsid w:val="0010035C"/>
  </w:style>
  <w:style w:type="table" w:customStyle="1" w:styleId="2100">
    <w:name w:val="Сетка таблицы210"/>
    <w:basedOn w:val="a8"/>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10035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10035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5">
    <w:name w:val="Оглавление 41"/>
    <w:basedOn w:val="a6"/>
    <w:next w:val="a6"/>
    <w:autoRedefine/>
    <w:uiPriority w:val="39"/>
    <w:unhideWhenUsed/>
    <w:rsid w:val="0010035C"/>
    <w:pPr>
      <w:spacing w:after="100"/>
      <w:ind w:left="660"/>
    </w:pPr>
    <w:rPr>
      <w:rFonts w:ascii="Calibri" w:eastAsia="Times New Roman" w:hAnsi="Calibri" w:cs="Times New Roman"/>
      <w:lang w:eastAsia="ru-RU"/>
    </w:rPr>
  </w:style>
  <w:style w:type="paragraph" w:customStyle="1" w:styleId="513">
    <w:name w:val="Оглавление 51"/>
    <w:basedOn w:val="a6"/>
    <w:next w:val="a6"/>
    <w:autoRedefine/>
    <w:uiPriority w:val="39"/>
    <w:unhideWhenUsed/>
    <w:rsid w:val="0010035C"/>
    <w:pPr>
      <w:spacing w:after="100"/>
      <w:ind w:left="880"/>
    </w:pPr>
    <w:rPr>
      <w:rFonts w:ascii="Calibri" w:eastAsia="Times New Roman" w:hAnsi="Calibri" w:cs="Times New Roman"/>
      <w:lang w:eastAsia="ru-RU"/>
    </w:rPr>
  </w:style>
  <w:style w:type="paragraph" w:customStyle="1" w:styleId="614">
    <w:name w:val="Оглавление 61"/>
    <w:basedOn w:val="a6"/>
    <w:next w:val="a6"/>
    <w:autoRedefine/>
    <w:uiPriority w:val="39"/>
    <w:unhideWhenUsed/>
    <w:rsid w:val="0010035C"/>
    <w:pPr>
      <w:spacing w:after="100"/>
      <w:ind w:left="1100"/>
    </w:pPr>
    <w:rPr>
      <w:rFonts w:ascii="Calibri" w:eastAsia="Times New Roman" w:hAnsi="Calibri" w:cs="Times New Roman"/>
      <w:lang w:eastAsia="ru-RU"/>
    </w:rPr>
  </w:style>
  <w:style w:type="paragraph" w:customStyle="1" w:styleId="712">
    <w:name w:val="Оглавление 71"/>
    <w:basedOn w:val="a6"/>
    <w:next w:val="a6"/>
    <w:autoRedefine/>
    <w:uiPriority w:val="39"/>
    <w:unhideWhenUsed/>
    <w:rsid w:val="0010035C"/>
    <w:pPr>
      <w:spacing w:after="100"/>
      <w:ind w:left="1320"/>
    </w:pPr>
    <w:rPr>
      <w:rFonts w:ascii="Calibri" w:eastAsia="Times New Roman" w:hAnsi="Calibri" w:cs="Times New Roman"/>
      <w:lang w:eastAsia="ru-RU"/>
    </w:rPr>
  </w:style>
  <w:style w:type="paragraph" w:customStyle="1" w:styleId="812">
    <w:name w:val="Оглавление 81"/>
    <w:basedOn w:val="a6"/>
    <w:next w:val="a6"/>
    <w:autoRedefine/>
    <w:uiPriority w:val="39"/>
    <w:unhideWhenUsed/>
    <w:rsid w:val="0010035C"/>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10035C"/>
    <w:pPr>
      <w:spacing w:after="100"/>
      <w:ind w:left="1760"/>
    </w:pPr>
    <w:rPr>
      <w:rFonts w:ascii="Calibri" w:eastAsia="Times New Roman" w:hAnsi="Calibri" w:cs="Times New Roman"/>
      <w:lang w:eastAsia="ru-RU"/>
    </w:rPr>
  </w:style>
  <w:style w:type="character" w:customStyle="1" w:styleId="615">
    <w:name w:val="Заголовок 6 Знак1"/>
    <w:uiPriority w:val="9"/>
    <w:semiHidden/>
    <w:rsid w:val="0010035C"/>
    <w:rPr>
      <w:rFonts w:ascii="Calibri Light" w:eastAsia="Times New Roman" w:hAnsi="Calibri Light" w:cs="Times New Roman"/>
      <w:color w:val="1F4D78"/>
      <w:sz w:val="28"/>
      <w:szCs w:val="28"/>
      <w:lang w:val="en-US" w:eastAsia="ru-RU"/>
    </w:rPr>
  </w:style>
  <w:style w:type="character" w:customStyle="1" w:styleId="1f7">
    <w:name w:val="Название Знак1"/>
    <w:uiPriority w:val="10"/>
    <w:rsid w:val="0010035C"/>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10035C"/>
    <w:pPr>
      <w:spacing w:line="360" w:lineRule="auto"/>
    </w:pPr>
    <w:rPr>
      <w:rFonts w:ascii="Calibri" w:eastAsia="Times New Roman" w:hAnsi="Calibri" w:cs="Times New Roman"/>
      <w:b/>
      <w:bCs/>
      <w:color w:val="5B9BD5"/>
      <w:sz w:val="18"/>
      <w:szCs w:val="18"/>
    </w:rPr>
  </w:style>
  <w:style w:type="character" w:customStyle="1" w:styleId="affff9">
    <w:name w:val="Маркеры списка"/>
    <w:rsid w:val="0010035C"/>
    <w:rPr>
      <w:rFonts w:ascii="OpenSymbol" w:eastAsia="OpenSymbol" w:hAnsi="OpenSymbol" w:cs="OpenSymbol"/>
    </w:rPr>
  </w:style>
  <w:style w:type="character" w:customStyle="1" w:styleId="affffa">
    <w:name w:val="Символ нумерации"/>
    <w:rsid w:val="0010035C"/>
  </w:style>
  <w:style w:type="paragraph" w:customStyle="1" w:styleId="affffb">
    <w:name w:val="Заголовок"/>
    <w:basedOn w:val="a6"/>
    <w:next w:val="aff8"/>
    <w:rsid w:val="0010035C"/>
    <w:pPr>
      <w:keepNext/>
      <w:spacing w:before="240" w:after="120"/>
    </w:pPr>
    <w:rPr>
      <w:rFonts w:ascii="Liberation Sans" w:eastAsia="Droid Sans Fallback" w:hAnsi="Liberation Sans" w:cs="FreeSans"/>
      <w:sz w:val="28"/>
      <w:szCs w:val="28"/>
      <w:lang w:eastAsia="ru-RU"/>
    </w:rPr>
  </w:style>
  <w:style w:type="paragraph" w:styleId="affffc">
    <w:name w:val="List"/>
    <w:basedOn w:val="aff8"/>
    <w:rsid w:val="0010035C"/>
    <w:pPr>
      <w:spacing w:after="140" w:line="288" w:lineRule="auto"/>
    </w:pPr>
    <w:rPr>
      <w:rFonts w:ascii="Calibri" w:eastAsia="Times New Roman" w:hAnsi="Calibri" w:cs="FreeSans"/>
      <w:lang w:eastAsia="ru-RU"/>
    </w:rPr>
  </w:style>
  <w:style w:type="paragraph" w:customStyle="1" w:styleId="1f8">
    <w:name w:val="Указатель1"/>
    <w:basedOn w:val="a6"/>
    <w:rsid w:val="0010035C"/>
    <w:pPr>
      <w:suppressLineNumbers/>
    </w:pPr>
    <w:rPr>
      <w:rFonts w:ascii="Calibri" w:eastAsia="Times New Roman" w:hAnsi="Calibri" w:cs="FreeSans"/>
      <w:lang w:eastAsia="ru-RU"/>
    </w:rPr>
  </w:style>
  <w:style w:type="character" w:customStyle="1" w:styleId="1-3">
    <w:name w:val="Средняя заливка 1 - Акцент 3 Знак"/>
    <w:link w:val="1-30"/>
    <w:uiPriority w:val="29"/>
    <w:rsid w:val="0010035C"/>
    <w:rPr>
      <w:rFonts w:ascii="Calibri" w:eastAsia="Times New Roman" w:hAnsi="Calibri" w:cs="Times New Roman"/>
      <w:i/>
      <w:iCs/>
      <w:color w:val="000000"/>
      <w:lang w:eastAsia="ru-RU"/>
    </w:rPr>
  </w:style>
  <w:style w:type="character" w:customStyle="1" w:styleId="514">
    <w:name w:val="Таблица простая 51"/>
    <w:uiPriority w:val="31"/>
    <w:qFormat/>
    <w:rsid w:val="0010035C"/>
    <w:rPr>
      <w:smallCaps/>
      <w:color w:val="DA1F28"/>
      <w:u w:val="single"/>
    </w:rPr>
  </w:style>
  <w:style w:type="character" w:customStyle="1" w:styleId="1f9">
    <w:name w:val="Сетка таблицы светлая1"/>
    <w:uiPriority w:val="32"/>
    <w:qFormat/>
    <w:rsid w:val="0010035C"/>
    <w:rPr>
      <w:b/>
      <w:bCs/>
      <w:smallCaps/>
      <w:color w:val="DA1F28"/>
      <w:spacing w:val="5"/>
      <w:u w:val="single"/>
    </w:rPr>
  </w:style>
  <w:style w:type="character" w:customStyle="1" w:styleId="-110">
    <w:name w:val="Таблица-сетка 1 светлая1"/>
    <w:uiPriority w:val="33"/>
    <w:qFormat/>
    <w:rsid w:val="0010035C"/>
    <w:rPr>
      <w:b/>
      <w:bCs/>
      <w:smallCaps/>
      <w:spacing w:val="5"/>
    </w:rPr>
  </w:style>
  <w:style w:type="numbering" w:customStyle="1" w:styleId="175">
    <w:name w:val="Нет списка17"/>
    <w:next w:val="a9"/>
    <w:uiPriority w:val="99"/>
    <w:semiHidden/>
    <w:unhideWhenUsed/>
    <w:rsid w:val="0010035C"/>
  </w:style>
  <w:style w:type="numbering" w:customStyle="1" w:styleId="185">
    <w:name w:val="Нет списка18"/>
    <w:next w:val="a9"/>
    <w:uiPriority w:val="99"/>
    <w:semiHidden/>
    <w:unhideWhenUsed/>
    <w:rsid w:val="0010035C"/>
  </w:style>
  <w:style w:type="table" w:customStyle="1" w:styleId="341">
    <w:name w:val="Сетка таблицы3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10035C"/>
  </w:style>
  <w:style w:type="numbering" w:customStyle="1" w:styleId="235">
    <w:name w:val="Нет списка23"/>
    <w:next w:val="a9"/>
    <w:uiPriority w:val="99"/>
    <w:semiHidden/>
    <w:unhideWhenUsed/>
    <w:rsid w:val="0010035C"/>
  </w:style>
  <w:style w:type="table" w:customStyle="1" w:styleId="2130">
    <w:name w:val="Сетка таблицы21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10035C"/>
  </w:style>
  <w:style w:type="table" w:customStyle="1" w:styleId="351">
    <w:name w:val="Сетка таблицы3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9"/>
    <w:uiPriority w:val="99"/>
    <w:semiHidden/>
    <w:unhideWhenUsed/>
    <w:rsid w:val="0010035C"/>
  </w:style>
  <w:style w:type="table" w:customStyle="1" w:styleId="441">
    <w:name w:val="Сетка таблицы4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9"/>
    <w:uiPriority w:val="99"/>
    <w:semiHidden/>
    <w:unhideWhenUsed/>
    <w:rsid w:val="0010035C"/>
  </w:style>
  <w:style w:type="numbering" w:customStyle="1" w:styleId="625">
    <w:name w:val="Нет списка62"/>
    <w:next w:val="a9"/>
    <w:uiPriority w:val="99"/>
    <w:semiHidden/>
    <w:unhideWhenUsed/>
    <w:rsid w:val="0010035C"/>
  </w:style>
  <w:style w:type="table" w:customStyle="1" w:styleId="631">
    <w:name w:val="Сетка таблицы6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9"/>
    <w:uiPriority w:val="99"/>
    <w:semiHidden/>
    <w:unhideWhenUsed/>
    <w:rsid w:val="0010035C"/>
  </w:style>
  <w:style w:type="table" w:customStyle="1" w:styleId="1320">
    <w:name w:val="Сетка таблицы13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
    <w:name w:val="Нет списка19"/>
    <w:next w:val="a9"/>
    <w:uiPriority w:val="99"/>
    <w:semiHidden/>
    <w:unhideWhenUsed/>
    <w:rsid w:val="0010035C"/>
  </w:style>
  <w:style w:type="numbering" w:customStyle="1" w:styleId="1101">
    <w:name w:val="Нет списка110"/>
    <w:next w:val="a9"/>
    <w:uiPriority w:val="99"/>
    <w:semiHidden/>
    <w:unhideWhenUsed/>
    <w:rsid w:val="0010035C"/>
  </w:style>
  <w:style w:type="table" w:customStyle="1" w:styleId="361">
    <w:name w:val="Сетка таблицы36"/>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10035C"/>
  </w:style>
  <w:style w:type="numbering" w:customStyle="1" w:styleId="245">
    <w:name w:val="Нет списка24"/>
    <w:next w:val="a9"/>
    <w:uiPriority w:val="99"/>
    <w:semiHidden/>
    <w:unhideWhenUsed/>
    <w:rsid w:val="0010035C"/>
  </w:style>
  <w:style w:type="table" w:customStyle="1" w:styleId="2140">
    <w:name w:val="Сетка таблицы21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9"/>
    <w:uiPriority w:val="99"/>
    <w:semiHidden/>
    <w:unhideWhenUsed/>
    <w:rsid w:val="0010035C"/>
  </w:style>
  <w:style w:type="table" w:customStyle="1" w:styleId="371">
    <w:name w:val="Сетка таблицы37"/>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
    <w:name w:val="Нет списка44"/>
    <w:next w:val="a9"/>
    <w:uiPriority w:val="99"/>
    <w:semiHidden/>
    <w:unhideWhenUsed/>
    <w:rsid w:val="0010035C"/>
  </w:style>
  <w:style w:type="table" w:customStyle="1" w:styleId="450">
    <w:name w:val="Сетка таблицы4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9"/>
    <w:uiPriority w:val="99"/>
    <w:semiHidden/>
    <w:unhideWhenUsed/>
    <w:rsid w:val="0010035C"/>
  </w:style>
  <w:style w:type="numbering" w:customStyle="1" w:styleId="632">
    <w:name w:val="Нет списка63"/>
    <w:next w:val="a9"/>
    <w:uiPriority w:val="99"/>
    <w:semiHidden/>
    <w:unhideWhenUsed/>
    <w:rsid w:val="0010035C"/>
  </w:style>
  <w:style w:type="table" w:customStyle="1" w:styleId="640">
    <w:name w:val="Сетка таблицы6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9"/>
    <w:uiPriority w:val="99"/>
    <w:semiHidden/>
    <w:unhideWhenUsed/>
    <w:rsid w:val="0010035C"/>
  </w:style>
  <w:style w:type="table" w:customStyle="1" w:styleId="1330">
    <w:name w:val="Сетка таблицы13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
    <w:name w:val="Нет списка81"/>
    <w:next w:val="a9"/>
    <w:uiPriority w:val="99"/>
    <w:semiHidden/>
    <w:unhideWhenUsed/>
    <w:rsid w:val="0010035C"/>
  </w:style>
  <w:style w:type="numbering" w:customStyle="1" w:styleId="911">
    <w:name w:val="Нет списка91"/>
    <w:next w:val="a9"/>
    <w:semiHidden/>
    <w:unhideWhenUsed/>
    <w:rsid w:val="0010035C"/>
  </w:style>
  <w:style w:type="table" w:customStyle="1" w:styleId="2150">
    <w:name w:val="Сетка таблицы215"/>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10035C"/>
  </w:style>
  <w:style w:type="table" w:customStyle="1" w:styleId="2320">
    <w:name w:val="Сетка таблицы23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10035C"/>
  </w:style>
  <w:style w:type="numbering" w:customStyle="1" w:styleId="1311">
    <w:name w:val="Нет списка131"/>
    <w:next w:val="a9"/>
    <w:uiPriority w:val="99"/>
    <w:semiHidden/>
    <w:unhideWhenUsed/>
    <w:rsid w:val="0010035C"/>
  </w:style>
  <w:style w:type="numbering" w:customStyle="1" w:styleId="1410">
    <w:name w:val="Нет списка141"/>
    <w:next w:val="a9"/>
    <w:uiPriority w:val="99"/>
    <w:semiHidden/>
    <w:unhideWhenUsed/>
    <w:rsid w:val="0010035C"/>
  </w:style>
  <w:style w:type="numbering" w:customStyle="1" w:styleId="1510">
    <w:name w:val="Нет списка151"/>
    <w:next w:val="a9"/>
    <w:uiPriority w:val="99"/>
    <w:semiHidden/>
    <w:unhideWhenUsed/>
    <w:rsid w:val="0010035C"/>
  </w:style>
  <w:style w:type="table" w:customStyle="1" w:styleId="3130">
    <w:name w:val="Сетка таблицы313"/>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
    <w:next w:val="a9"/>
    <w:uiPriority w:val="99"/>
    <w:semiHidden/>
    <w:unhideWhenUsed/>
    <w:rsid w:val="0010035C"/>
  </w:style>
  <w:style w:type="paragraph" w:customStyle="1" w:styleId="xl68">
    <w:name w:val="xl68"/>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10035C"/>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10035C"/>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10035C"/>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1">
    <w:name w:val="Сетка таблицы40"/>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Обычный2"/>
    <w:rsid w:val="0010035C"/>
    <w:pPr>
      <w:spacing w:after="0"/>
    </w:pPr>
    <w:rPr>
      <w:rFonts w:ascii="Arial" w:eastAsia="Arial" w:hAnsi="Arial" w:cs="Arial"/>
      <w:color w:val="000000"/>
      <w:lang w:eastAsia="ru-RU"/>
    </w:rPr>
  </w:style>
  <w:style w:type="paragraph" w:customStyle="1" w:styleId="3f4">
    <w:name w:val="Обычный3"/>
    <w:rsid w:val="0010035C"/>
    <w:pPr>
      <w:spacing w:after="0"/>
    </w:pPr>
    <w:rPr>
      <w:rFonts w:ascii="Arial" w:eastAsia="Arial" w:hAnsi="Arial" w:cs="Arial"/>
      <w:color w:val="000000"/>
      <w:lang w:eastAsia="ru-RU"/>
    </w:rPr>
  </w:style>
  <w:style w:type="paragraph" w:styleId="3f5">
    <w:name w:val="Body Text Indent 3"/>
    <w:basedOn w:val="a6"/>
    <w:link w:val="3f6"/>
    <w:uiPriority w:val="99"/>
    <w:semiHidden/>
    <w:unhideWhenUsed/>
    <w:rsid w:val="0010035C"/>
    <w:pPr>
      <w:spacing w:after="120"/>
      <w:ind w:left="283"/>
    </w:pPr>
    <w:rPr>
      <w:rFonts w:ascii="Calibri" w:eastAsia="Calibri" w:hAnsi="Calibri" w:cs="Times New Roman"/>
      <w:sz w:val="16"/>
      <w:szCs w:val="16"/>
      <w:lang w:val="x-none" w:eastAsia="x-none"/>
    </w:rPr>
  </w:style>
  <w:style w:type="character" w:customStyle="1" w:styleId="3f6">
    <w:name w:val="Основной текст с отступом 3 Знак"/>
    <w:basedOn w:val="a7"/>
    <w:link w:val="3f5"/>
    <w:uiPriority w:val="99"/>
    <w:semiHidden/>
    <w:rsid w:val="0010035C"/>
    <w:rPr>
      <w:rFonts w:ascii="Calibri" w:eastAsia="Calibri" w:hAnsi="Calibri" w:cs="Times New Roman"/>
      <w:sz w:val="16"/>
      <w:szCs w:val="16"/>
      <w:lang w:val="x-none" w:eastAsia="x-none"/>
    </w:rPr>
  </w:style>
  <w:style w:type="paragraph" w:customStyle="1" w:styleId="Standard">
    <w:name w:val="Standard"/>
    <w:rsid w:val="0010035C"/>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10035C"/>
    <w:pPr>
      <w:spacing w:after="140" w:line="288" w:lineRule="auto"/>
    </w:pPr>
  </w:style>
  <w:style w:type="paragraph" w:customStyle="1" w:styleId="TableContents">
    <w:name w:val="Table Contents"/>
    <w:basedOn w:val="Standard"/>
    <w:rsid w:val="0010035C"/>
  </w:style>
  <w:style w:type="paragraph" w:customStyle="1" w:styleId="Footnote">
    <w:name w:val="Footnote"/>
    <w:basedOn w:val="Standard"/>
    <w:rsid w:val="0010035C"/>
    <w:pPr>
      <w:suppressLineNumbers/>
      <w:ind w:left="339" w:hanging="339"/>
    </w:pPr>
    <w:rPr>
      <w:sz w:val="20"/>
      <w:szCs w:val="20"/>
    </w:rPr>
  </w:style>
  <w:style w:type="numbering" w:customStyle="1" w:styleId="WWNum6">
    <w:name w:val="WWNum6"/>
    <w:basedOn w:val="a9"/>
    <w:rsid w:val="0010035C"/>
  </w:style>
  <w:style w:type="numbering" w:customStyle="1" w:styleId="WWNum2">
    <w:name w:val="WWNum2"/>
    <w:basedOn w:val="a9"/>
    <w:rsid w:val="0010035C"/>
    <w:pPr>
      <w:numPr>
        <w:numId w:val="117"/>
      </w:numPr>
    </w:pPr>
  </w:style>
  <w:style w:type="numbering" w:customStyle="1" w:styleId="WWNum3">
    <w:name w:val="WWNum3"/>
    <w:basedOn w:val="a9"/>
    <w:rsid w:val="0010035C"/>
    <w:pPr>
      <w:numPr>
        <w:numId w:val="118"/>
      </w:numPr>
    </w:pPr>
  </w:style>
  <w:style w:type="paragraph" w:customStyle="1" w:styleId="a3">
    <w:name w:val="Перечисление"/>
    <w:link w:val="affffd"/>
    <w:uiPriority w:val="99"/>
    <w:qFormat/>
    <w:rsid w:val="0010035C"/>
    <w:pPr>
      <w:numPr>
        <w:numId w:val="119"/>
      </w:numPr>
      <w:spacing w:after="60"/>
      <w:jc w:val="both"/>
    </w:pPr>
    <w:rPr>
      <w:rFonts w:ascii="Times New Roman" w:eastAsia="Calibri" w:hAnsi="Times New Roman" w:cs="Times New Roman"/>
      <w:sz w:val="20"/>
      <w:szCs w:val="20"/>
      <w:lang w:val="x-none" w:eastAsia="x-none"/>
    </w:rPr>
  </w:style>
  <w:style w:type="character" w:customStyle="1" w:styleId="affffd">
    <w:name w:val="Перечисление Знак"/>
    <w:link w:val="a3"/>
    <w:uiPriority w:val="99"/>
    <w:rsid w:val="0010035C"/>
    <w:rPr>
      <w:rFonts w:ascii="Times New Roman" w:eastAsia="Calibri" w:hAnsi="Times New Roman" w:cs="Times New Roman"/>
      <w:sz w:val="20"/>
      <w:szCs w:val="20"/>
      <w:lang w:val="x-none" w:eastAsia="x-none"/>
    </w:rPr>
  </w:style>
  <w:style w:type="paragraph" w:customStyle="1" w:styleId="a2">
    <w:name w:val="НОМЕРА"/>
    <w:basedOn w:val="afd"/>
    <w:link w:val="affffe"/>
    <w:uiPriority w:val="99"/>
    <w:qFormat/>
    <w:rsid w:val="0010035C"/>
    <w:pPr>
      <w:numPr>
        <w:numId w:val="124"/>
      </w:numPr>
      <w:spacing w:before="0" w:beforeAutospacing="0" w:after="0" w:afterAutospacing="0" w:line="240" w:lineRule="auto"/>
      <w:jc w:val="both"/>
    </w:pPr>
    <w:rPr>
      <w:rFonts w:ascii="Arial Narrow" w:eastAsia="Calibri" w:hAnsi="Arial Narrow"/>
      <w:sz w:val="18"/>
      <w:szCs w:val="18"/>
      <w:lang w:val="x-none" w:eastAsia="x-none"/>
    </w:rPr>
  </w:style>
  <w:style w:type="character" w:customStyle="1" w:styleId="affffe">
    <w:name w:val="НОМЕРА Знак"/>
    <w:link w:val="a2"/>
    <w:uiPriority w:val="99"/>
    <w:rsid w:val="0010035C"/>
    <w:rPr>
      <w:rFonts w:ascii="Arial Narrow" w:eastAsia="Calibri" w:hAnsi="Arial Narrow" w:cs="Times New Roman"/>
      <w:sz w:val="18"/>
      <w:szCs w:val="18"/>
      <w:lang w:val="x-none" w:eastAsia="x-none"/>
    </w:rPr>
  </w:style>
  <w:style w:type="paragraph" w:customStyle="1" w:styleId="4f">
    <w:name w:val="Обычный4"/>
    <w:rsid w:val="0010035C"/>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
    <w:name w:val="Plain Text"/>
    <w:basedOn w:val="a6"/>
    <w:link w:val="afffff0"/>
    <w:rsid w:val="0010035C"/>
    <w:pPr>
      <w:spacing w:after="0" w:line="240" w:lineRule="auto"/>
    </w:pPr>
    <w:rPr>
      <w:rFonts w:ascii="Consolas" w:eastAsia="Calibri" w:hAnsi="Consolas" w:cs="Times New Roman"/>
      <w:sz w:val="21"/>
      <w:szCs w:val="21"/>
      <w:lang w:val="en-US" w:eastAsia="x-none" w:bidi="en-US"/>
    </w:rPr>
  </w:style>
  <w:style w:type="character" w:customStyle="1" w:styleId="afffff0">
    <w:name w:val="Текст Знак"/>
    <w:basedOn w:val="a7"/>
    <w:link w:val="afffff"/>
    <w:rsid w:val="0010035C"/>
    <w:rPr>
      <w:rFonts w:ascii="Consolas" w:eastAsia="Calibri" w:hAnsi="Consolas" w:cs="Times New Roman"/>
      <w:sz w:val="21"/>
      <w:szCs w:val="21"/>
      <w:lang w:val="en-US" w:eastAsia="x-none" w:bidi="en-US"/>
    </w:rPr>
  </w:style>
  <w:style w:type="paragraph" w:customStyle="1" w:styleId="LO-normal">
    <w:name w:val="LO-normal"/>
    <w:uiPriority w:val="99"/>
    <w:rsid w:val="0010035C"/>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10035C"/>
  </w:style>
  <w:style w:type="paragraph" w:customStyle="1" w:styleId="418">
    <w:name w:val="Заголовок №41"/>
    <w:basedOn w:val="a6"/>
    <w:uiPriority w:val="99"/>
    <w:rsid w:val="0010035C"/>
    <w:pPr>
      <w:widowControl w:val="0"/>
      <w:shd w:val="clear" w:color="auto" w:fill="FFFFFF"/>
      <w:spacing w:after="300" w:line="322" w:lineRule="exact"/>
      <w:jc w:val="center"/>
      <w:outlineLvl w:val="3"/>
    </w:pPr>
    <w:rPr>
      <w:rFonts w:ascii="Times New Roman" w:eastAsia="Times New Roman" w:hAnsi="Times New Roman" w:cs="Times New Roman"/>
      <w:b/>
      <w:bCs/>
      <w:sz w:val="28"/>
      <w:szCs w:val="28"/>
      <w:lang w:eastAsia="ru-RU"/>
    </w:rPr>
  </w:style>
  <w:style w:type="paragraph" w:customStyle="1" w:styleId="afffff1">
    <w:name w:val="А_осн"/>
    <w:basedOn w:val="a6"/>
    <w:link w:val="afffff2"/>
    <w:qFormat/>
    <w:rsid w:val="0010035C"/>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0"/>
      <w:lang w:val="x-none" w:eastAsia="x-none"/>
    </w:rPr>
  </w:style>
  <w:style w:type="character" w:customStyle="1" w:styleId="afffff2">
    <w:name w:val="А_осн Знак"/>
    <w:link w:val="afffff1"/>
    <w:locked/>
    <w:rsid w:val="0010035C"/>
    <w:rPr>
      <w:rFonts w:ascii="Times New Roman" w:eastAsia="@Arial Unicode MS" w:hAnsi="Times New Roman" w:cs="Times New Roman"/>
      <w:sz w:val="28"/>
      <w:szCs w:val="20"/>
      <w:lang w:val="x-none" w:eastAsia="x-none"/>
    </w:rPr>
  </w:style>
  <w:style w:type="paragraph" w:styleId="afffff3">
    <w:name w:val="No Spacing"/>
    <w:link w:val="afffff4"/>
    <w:uiPriority w:val="1"/>
    <w:qFormat/>
    <w:rsid w:val="0010035C"/>
    <w:pPr>
      <w:spacing w:after="0" w:line="240" w:lineRule="auto"/>
    </w:pPr>
    <w:rPr>
      <w:rFonts w:ascii="Calibri" w:eastAsia="Calibri" w:hAnsi="Calibri" w:cs="Times New Roman"/>
    </w:rPr>
  </w:style>
  <w:style w:type="paragraph" w:styleId="afffff5">
    <w:name w:val="List Paragraph"/>
    <w:basedOn w:val="a6"/>
    <w:uiPriority w:val="34"/>
    <w:qFormat/>
    <w:rsid w:val="0010035C"/>
    <w:pPr>
      <w:ind w:left="720"/>
      <w:contextualSpacing/>
    </w:pPr>
    <w:rPr>
      <w:rFonts w:ascii="Calibri" w:eastAsia="Times New Roman" w:hAnsi="Calibri" w:cs="Times New Roman"/>
      <w:lang w:eastAsia="ru-RU"/>
    </w:rPr>
  </w:style>
  <w:style w:type="character" w:customStyle="1" w:styleId="fontstyle01">
    <w:name w:val="fontstyle01"/>
    <w:rsid w:val="0010035C"/>
    <w:rPr>
      <w:rFonts w:ascii="TimesNewRomanPSMT" w:hAnsi="TimesNewRomanPSMT" w:hint="default"/>
      <w:b w:val="0"/>
      <w:bCs w:val="0"/>
      <w:i w:val="0"/>
      <w:iCs w:val="0"/>
      <w:color w:val="000000"/>
      <w:sz w:val="24"/>
      <w:szCs w:val="24"/>
    </w:rPr>
  </w:style>
  <w:style w:type="character" w:customStyle="1" w:styleId="afffff4">
    <w:name w:val="Без интервала Знак"/>
    <w:link w:val="afffff3"/>
    <w:uiPriority w:val="1"/>
    <w:rsid w:val="0010035C"/>
    <w:rPr>
      <w:rFonts w:ascii="Calibri" w:eastAsia="Calibri" w:hAnsi="Calibri" w:cs="Times New Roman"/>
    </w:rPr>
  </w:style>
  <w:style w:type="paragraph" w:customStyle="1" w:styleId="Style9">
    <w:name w:val="Style9"/>
    <w:basedOn w:val="a6"/>
    <w:uiPriority w:val="99"/>
    <w:rsid w:val="00100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Grid">
    <w:name w:val="TableGrid"/>
    <w:rsid w:val="001003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Exact">
    <w:name w:val="Основной текст (2) Exact"/>
    <w:rsid w:val="0010035C"/>
    <w:rPr>
      <w:rFonts w:ascii="Times New Roman" w:eastAsia="Times New Roman" w:hAnsi="Times New Roman" w:cs="Times New Roman"/>
      <w:b w:val="0"/>
      <w:bCs w:val="0"/>
      <w:i w:val="0"/>
      <w:iCs w:val="0"/>
      <w:smallCaps w:val="0"/>
      <w:strike w:val="0"/>
      <w:sz w:val="28"/>
      <w:szCs w:val="28"/>
      <w:u w:val="none"/>
    </w:rPr>
  </w:style>
  <w:style w:type="table" w:styleId="-3">
    <w:name w:val="Light Grid Accent 3"/>
    <w:basedOn w:val="a8"/>
    <w:uiPriority w:val="62"/>
    <w:rsid w:val="0010035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10035C"/>
    <w:pPr>
      <w:spacing w:after="0" w:line="240" w:lineRule="auto"/>
    </w:pPr>
    <w:rPr>
      <w:rFonts w:ascii="Times New Roman" w:eastAsia="Times New Roman" w:hAnsi="Times New Roman" w:cs="Times New Roman"/>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10035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10035C"/>
    <w:pPr>
      <w:spacing w:after="0" w:line="240" w:lineRule="auto"/>
    </w:pPr>
    <w:rPr>
      <w:rFonts w:ascii="Calibri" w:eastAsia="Times New Roman" w:hAnsi="Calibri" w:cs="Times New Roman"/>
      <w:i/>
      <w:iCs/>
      <w:color w:val="00000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255">
    <w:name w:val="Нет списка25"/>
    <w:next w:val="a9"/>
    <w:uiPriority w:val="99"/>
    <w:semiHidden/>
    <w:unhideWhenUsed/>
    <w:rsid w:val="0010035C"/>
  </w:style>
  <w:style w:type="numbering" w:customStyle="1" w:styleId="List01">
    <w:name w:val="List 01"/>
    <w:basedOn w:val="a9"/>
    <w:rsid w:val="0010035C"/>
  </w:style>
  <w:style w:type="numbering" w:customStyle="1" w:styleId="List81">
    <w:name w:val="List 81"/>
    <w:basedOn w:val="a9"/>
    <w:rsid w:val="0010035C"/>
  </w:style>
  <w:style w:type="numbering" w:customStyle="1" w:styleId="List91">
    <w:name w:val="List 91"/>
    <w:basedOn w:val="a9"/>
    <w:rsid w:val="0010035C"/>
  </w:style>
  <w:style w:type="numbering" w:customStyle="1" w:styleId="List101">
    <w:name w:val="List 101"/>
    <w:basedOn w:val="a9"/>
    <w:rsid w:val="0010035C"/>
  </w:style>
  <w:style w:type="numbering" w:customStyle="1" w:styleId="List111">
    <w:name w:val="List 111"/>
    <w:basedOn w:val="a9"/>
    <w:rsid w:val="0010035C"/>
  </w:style>
  <w:style w:type="numbering" w:customStyle="1" w:styleId="List121">
    <w:name w:val="List 121"/>
    <w:basedOn w:val="a9"/>
    <w:rsid w:val="0010035C"/>
  </w:style>
  <w:style w:type="numbering" w:customStyle="1" w:styleId="List141">
    <w:name w:val="List 141"/>
    <w:basedOn w:val="a9"/>
    <w:rsid w:val="0010035C"/>
  </w:style>
  <w:style w:type="numbering" w:customStyle="1" w:styleId="List151">
    <w:name w:val="List 151"/>
    <w:basedOn w:val="a9"/>
    <w:rsid w:val="0010035C"/>
  </w:style>
  <w:style w:type="numbering" w:customStyle="1" w:styleId="List161">
    <w:name w:val="List 161"/>
    <w:basedOn w:val="a9"/>
    <w:rsid w:val="0010035C"/>
  </w:style>
  <w:style w:type="numbering" w:customStyle="1" w:styleId="List181">
    <w:name w:val="List 181"/>
    <w:basedOn w:val="a9"/>
    <w:rsid w:val="0010035C"/>
  </w:style>
  <w:style w:type="numbering" w:customStyle="1" w:styleId="List201">
    <w:name w:val="List 201"/>
    <w:basedOn w:val="a9"/>
    <w:rsid w:val="0010035C"/>
  </w:style>
  <w:style w:type="numbering" w:customStyle="1" w:styleId="List221">
    <w:name w:val="List 221"/>
    <w:basedOn w:val="a9"/>
    <w:rsid w:val="0010035C"/>
  </w:style>
  <w:style w:type="numbering" w:customStyle="1" w:styleId="List231">
    <w:name w:val="List 231"/>
    <w:basedOn w:val="a9"/>
    <w:rsid w:val="0010035C"/>
  </w:style>
  <w:style w:type="numbering" w:customStyle="1" w:styleId="List241">
    <w:name w:val="List 241"/>
    <w:basedOn w:val="a9"/>
    <w:rsid w:val="0010035C"/>
  </w:style>
  <w:style w:type="numbering" w:customStyle="1" w:styleId="1141">
    <w:name w:val="Нет списка114"/>
    <w:next w:val="a9"/>
    <w:uiPriority w:val="99"/>
    <w:semiHidden/>
    <w:unhideWhenUsed/>
    <w:rsid w:val="0010035C"/>
  </w:style>
  <w:style w:type="numbering" w:customStyle="1" w:styleId="262">
    <w:name w:val="Нет списка26"/>
    <w:next w:val="a9"/>
    <w:uiPriority w:val="99"/>
    <w:semiHidden/>
    <w:unhideWhenUsed/>
    <w:rsid w:val="0010035C"/>
  </w:style>
  <w:style w:type="numbering" w:customStyle="1" w:styleId="352">
    <w:name w:val="Нет списка35"/>
    <w:next w:val="a9"/>
    <w:uiPriority w:val="99"/>
    <w:semiHidden/>
    <w:unhideWhenUsed/>
    <w:rsid w:val="0010035C"/>
  </w:style>
  <w:style w:type="numbering" w:customStyle="1" w:styleId="451">
    <w:name w:val="Нет списка45"/>
    <w:next w:val="a9"/>
    <w:uiPriority w:val="99"/>
    <w:semiHidden/>
    <w:unhideWhenUsed/>
    <w:rsid w:val="0010035C"/>
  </w:style>
  <w:style w:type="numbering" w:customStyle="1" w:styleId="1151">
    <w:name w:val="Нет списка115"/>
    <w:next w:val="a9"/>
    <w:uiPriority w:val="99"/>
    <w:semiHidden/>
    <w:unhideWhenUsed/>
    <w:rsid w:val="0010035C"/>
  </w:style>
  <w:style w:type="numbering" w:customStyle="1" w:styleId="2111">
    <w:name w:val="Нет списка211"/>
    <w:next w:val="a9"/>
    <w:uiPriority w:val="99"/>
    <w:semiHidden/>
    <w:unhideWhenUsed/>
    <w:rsid w:val="0010035C"/>
  </w:style>
  <w:style w:type="numbering" w:customStyle="1" w:styleId="3111">
    <w:name w:val="Нет списка311"/>
    <w:next w:val="a9"/>
    <w:uiPriority w:val="99"/>
    <w:semiHidden/>
    <w:unhideWhenUsed/>
    <w:rsid w:val="0010035C"/>
  </w:style>
  <w:style w:type="table" w:customStyle="1" w:styleId="480">
    <w:name w:val="Сетка таблицы48"/>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9"/>
    <w:uiPriority w:val="99"/>
    <w:semiHidden/>
    <w:unhideWhenUsed/>
    <w:rsid w:val="0010035C"/>
  </w:style>
  <w:style w:type="table" w:customStyle="1" w:styleId="532">
    <w:name w:val="Сетка таблицы5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9"/>
    <w:uiPriority w:val="99"/>
    <w:semiHidden/>
    <w:unhideWhenUsed/>
    <w:rsid w:val="0010035C"/>
  </w:style>
  <w:style w:type="table" w:customStyle="1" w:styleId="740">
    <w:name w:val="Сетка таблицы7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003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102">
    <w:name w:val="Імпортований стиль 110"/>
    <w:rsid w:val="0010035C"/>
  </w:style>
  <w:style w:type="numbering" w:customStyle="1" w:styleId="2101">
    <w:name w:val="Імпортований стиль 210"/>
    <w:rsid w:val="0010035C"/>
  </w:style>
  <w:style w:type="numbering" w:customStyle="1" w:styleId="3101">
    <w:name w:val="Імпортований стиль 310"/>
    <w:rsid w:val="0010035C"/>
  </w:style>
  <w:style w:type="numbering" w:customStyle="1" w:styleId="4100">
    <w:name w:val="Імпортований стиль 410"/>
    <w:rsid w:val="0010035C"/>
  </w:style>
  <w:style w:type="numbering" w:customStyle="1" w:styleId="5100">
    <w:name w:val="Імпортований стиль 510"/>
    <w:rsid w:val="0010035C"/>
  </w:style>
  <w:style w:type="numbering" w:customStyle="1" w:styleId="6100">
    <w:name w:val="Імпортований стиль 610"/>
    <w:rsid w:val="0010035C"/>
  </w:style>
  <w:style w:type="numbering" w:customStyle="1" w:styleId="7100">
    <w:name w:val="Імпортований стиль 710"/>
    <w:rsid w:val="0010035C"/>
  </w:style>
  <w:style w:type="numbering" w:customStyle="1" w:styleId="8100">
    <w:name w:val="Імпортований стиль 810"/>
    <w:rsid w:val="0010035C"/>
  </w:style>
  <w:style w:type="numbering" w:customStyle="1" w:styleId="912">
    <w:name w:val="Імпортований стиль 91"/>
    <w:rsid w:val="0010035C"/>
  </w:style>
  <w:style w:type="numbering" w:customStyle="1" w:styleId="1011">
    <w:name w:val="Імпортований стиль 101"/>
    <w:rsid w:val="0010035C"/>
  </w:style>
  <w:style w:type="numbering" w:customStyle="1" w:styleId="1112">
    <w:name w:val="Імпортований стиль 111"/>
    <w:rsid w:val="0010035C"/>
  </w:style>
  <w:style w:type="numbering" w:customStyle="1" w:styleId="1212">
    <w:name w:val="Імпортований стиль 121"/>
    <w:rsid w:val="0010035C"/>
  </w:style>
  <w:style w:type="numbering" w:customStyle="1" w:styleId="1312">
    <w:name w:val="Імпортований стиль 131"/>
    <w:rsid w:val="0010035C"/>
  </w:style>
  <w:style w:type="numbering" w:customStyle="1" w:styleId="1411">
    <w:name w:val="Імпортований стиль 141"/>
    <w:rsid w:val="0010035C"/>
  </w:style>
  <w:style w:type="numbering" w:customStyle="1" w:styleId="1511">
    <w:name w:val="Імпортований стиль 151"/>
    <w:rsid w:val="0010035C"/>
  </w:style>
  <w:style w:type="numbering" w:customStyle="1" w:styleId="1610">
    <w:name w:val="Імпортований стиль 161"/>
    <w:rsid w:val="0010035C"/>
  </w:style>
  <w:style w:type="numbering" w:customStyle="1" w:styleId="1710">
    <w:name w:val="Імпортований стиль 171"/>
    <w:rsid w:val="0010035C"/>
  </w:style>
  <w:style w:type="numbering" w:customStyle="1" w:styleId="1810">
    <w:name w:val="Імпортований стиль 181"/>
    <w:rsid w:val="0010035C"/>
  </w:style>
  <w:style w:type="numbering" w:customStyle="1" w:styleId="1911">
    <w:name w:val="Імпортований стиль 191"/>
    <w:rsid w:val="0010035C"/>
  </w:style>
  <w:style w:type="numbering" w:customStyle="1" w:styleId="2010">
    <w:name w:val="Імпортований стиль 201"/>
    <w:rsid w:val="0010035C"/>
  </w:style>
  <w:style w:type="numbering" w:customStyle="1" w:styleId="2112">
    <w:name w:val="Імпортований стиль 211"/>
    <w:rsid w:val="0010035C"/>
  </w:style>
  <w:style w:type="numbering" w:customStyle="1" w:styleId="2211">
    <w:name w:val="Імпортований стиль 221"/>
    <w:rsid w:val="0010035C"/>
  </w:style>
  <w:style w:type="numbering" w:customStyle="1" w:styleId="2311">
    <w:name w:val="Імпортований стиль 231"/>
    <w:rsid w:val="0010035C"/>
  </w:style>
  <w:style w:type="numbering" w:customStyle="1" w:styleId="2410">
    <w:name w:val="Імпортований стиль 241"/>
    <w:rsid w:val="0010035C"/>
  </w:style>
  <w:style w:type="numbering" w:customStyle="1" w:styleId="2510">
    <w:name w:val="Імпортований стиль 251"/>
    <w:rsid w:val="0010035C"/>
  </w:style>
  <w:style w:type="numbering" w:customStyle="1" w:styleId="2610">
    <w:name w:val="Імпортований стиль 261"/>
    <w:rsid w:val="0010035C"/>
  </w:style>
  <w:style w:type="numbering" w:customStyle="1" w:styleId="2710">
    <w:name w:val="Імпортований стиль 271"/>
    <w:rsid w:val="0010035C"/>
  </w:style>
  <w:style w:type="numbering" w:customStyle="1" w:styleId="2810">
    <w:name w:val="Імпортований стиль 281"/>
    <w:rsid w:val="0010035C"/>
  </w:style>
  <w:style w:type="numbering" w:customStyle="1" w:styleId="291">
    <w:name w:val="Імпортований стиль 291"/>
    <w:rsid w:val="0010035C"/>
  </w:style>
  <w:style w:type="numbering" w:customStyle="1" w:styleId="3010">
    <w:name w:val="Імпортований стиль 301"/>
    <w:rsid w:val="0010035C"/>
  </w:style>
  <w:style w:type="numbering" w:customStyle="1" w:styleId="3112">
    <w:name w:val="Імпортований стиль 311"/>
    <w:rsid w:val="0010035C"/>
  </w:style>
  <w:style w:type="numbering" w:customStyle="1" w:styleId="3211">
    <w:name w:val="Імпортований стиль 321"/>
    <w:rsid w:val="0010035C"/>
  </w:style>
  <w:style w:type="numbering" w:customStyle="1" w:styleId="3310">
    <w:name w:val="Імпортований стиль 331"/>
    <w:rsid w:val="0010035C"/>
  </w:style>
  <w:style w:type="numbering" w:customStyle="1" w:styleId="3410">
    <w:name w:val="Імпортований стиль 341"/>
    <w:rsid w:val="0010035C"/>
  </w:style>
  <w:style w:type="numbering" w:customStyle="1" w:styleId="3510">
    <w:name w:val="Імпортований стиль 351"/>
    <w:rsid w:val="0010035C"/>
  </w:style>
  <w:style w:type="numbering" w:customStyle="1" w:styleId="3610">
    <w:name w:val="Імпортований стиль 361"/>
    <w:rsid w:val="0010035C"/>
  </w:style>
  <w:style w:type="numbering" w:customStyle="1" w:styleId="3710">
    <w:name w:val="Імпортований стиль 371"/>
    <w:rsid w:val="0010035C"/>
  </w:style>
  <w:style w:type="numbering" w:customStyle="1" w:styleId="381">
    <w:name w:val="Імпортований стиль 381"/>
    <w:rsid w:val="0010035C"/>
  </w:style>
  <w:style w:type="numbering" w:customStyle="1" w:styleId="391">
    <w:name w:val="Імпортований стиль 391"/>
    <w:rsid w:val="0010035C"/>
  </w:style>
  <w:style w:type="numbering" w:customStyle="1" w:styleId="4010">
    <w:name w:val="Імпортований стиль 401"/>
    <w:rsid w:val="0010035C"/>
  </w:style>
  <w:style w:type="numbering" w:customStyle="1" w:styleId="4112">
    <w:name w:val="Імпортований стиль 411"/>
    <w:rsid w:val="0010035C"/>
  </w:style>
  <w:style w:type="numbering" w:customStyle="1" w:styleId="4211">
    <w:name w:val="Імпортований стиль 421"/>
    <w:rsid w:val="0010035C"/>
  </w:style>
  <w:style w:type="numbering" w:customStyle="1" w:styleId="4310">
    <w:name w:val="Імпортований стиль 431"/>
    <w:rsid w:val="0010035C"/>
  </w:style>
  <w:style w:type="numbering" w:customStyle="1" w:styleId="4410">
    <w:name w:val="Імпортований стиль 441"/>
    <w:rsid w:val="0010035C"/>
  </w:style>
  <w:style w:type="numbering" w:customStyle="1" w:styleId="4510">
    <w:name w:val="Імпортований стиль 451"/>
    <w:rsid w:val="0010035C"/>
  </w:style>
  <w:style w:type="numbering" w:customStyle="1" w:styleId="461">
    <w:name w:val="Імпортований стиль 461"/>
    <w:rsid w:val="0010035C"/>
  </w:style>
  <w:style w:type="numbering" w:customStyle="1" w:styleId="471">
    <w:name w:val="Імпортований стиль 471"/>
    <w:rsid w:val="0010035C"/>
  </w:style>
  <w:style w:type="numbering" w:customStyle="1" w:styleId="481">
    <w:name w:val="Імпортований стиль 481"/>
    <w:rsid w:val="0010035C"/>
  </w:style>
  <w:style w:type="numbering" w:customStyle="1" w:styleId="491">
    <w:name w:val="Імпортований стиль 491"/>
    <w:rsid w:val="0010035C"/>
  </w:style>
  <w:style w:type="numbering" w:customStyle="1" w:styleId="501">
    <w:name w:val="Імпортований стиль 501"/>
    <w:rsid w:val="0010035C"/>
  </w:style>
  <w:style w:type="numbering" w:customStyle="1" w:styleId="5111">
    <w:name w:val="Імпортований стиль 511"/>
    <w:rsid w:val="0010035C"/>
  </w:style>
  <w:style w:type="numbering" w:customStyle="1" w:styleId="5210">
    <w:name w:val="Імпортований стиль 521"/>
    <w:rsid w:val="0010035C"/>
  </w:style>
  <w:style w:type="numbering" w:customStyle="1" w:styleId="5310">
    <w:name w:val="Імпортований стиль 531"/>
    <w:rsid w:val="0010035C"/>
  </w:style>
  <w:style w:type="numbering" w:customStyle="1" w:styleId="5410">
    <w:name w:val="Імпортований стиль 541"/>
    <w:rsid w:val="0010035C"/>
  </w:style>
  <w:style w:type="numbering" w:customStyle="1" w:styleId="551">
    <w:name w:val="Імпортований стиль 551"/>
    <w:rsid w:val="0010035C"/>
  </w:style>
  <w:style w:type="numbering" w:customStyle="1" w:styleId="561">
    <w:name w:val="Імпортований стиль 561"/>
    <w:rsid w:val="0010035C"/>
  </w:style>
  <w:style w:type="numbering" w:customStyle="1" w:styleId="571">
    <w:name w:val="Імпортований стиль 571"/>
    <w:rsid w:val="0010035C"/>
  </w:style>
  <w:style w:type="numbering" w:customStyle="1" w:styleId="581">
    <w:name w:val="Імпортований стиль 581"/>
    <w:rsid w:val="0010035C"/>
  </w:style>
  <w:style w:type="numbering" w:customStyle="1" w:styleId="591">
    <w:name w:val="Імпортований стиль 591"/>
    <w:rsid w:val="0010035C"/>
  </w:style>
  <w:style w:type="numbering" w:customStyle="1" w:styleId="601">
    <w:name w:val="Імпортований стиль 601"/>
    <w:rsid w:val="0010035C"/>
  </w:style>
  <w:style w:type="numbering" w:customStyle="1" w:styleId="6111">
    <w:name w:val="Імпортований стиль 611"/>
    <w:rsid w:val="0010035C"/>
  </w:style>
  <w:style w:type="numbering" w:customStyle="1" w:styleId="6210">
    <w:name w:val="Імпортований стиль 621"/>
    <w:rsid w:val="0010035C"/>
  </w:style>
  <w:style w:type="numbering" w:customStyle="1" w:styleId="6310">
    <w:name w:val="Імпортований стиль 631"/>
    <w:rsid w:val="0010035C"/>
  </w:style>
  <w:style w:type="numbering" w:customStyle="1" w:styleId="641">
    <w:name w:val="Імпортований стиль 641"/>
    <w:rsid w:val="0010035C"/>
  </w:style>
  <w:style w:type="numbering" w:customStyle="1" w:styleId="651">
    <w:name w:val="Імпортований стиль 651"/>
    <w:rsid w:val="0010035C"/>
  </w:style>
  <w:style w:type="numbering" w:customStyle="1" w:styleId="661">
    <w:name w:val="Імпортований стиль 661"/>
    <w:rsid w:val="0010035C"/>
  </w:style>
  <w:style w:type="numbering" w:customStyle="1" w:styleId="671">
    <w:name w:val="Імпортований стиль 671"/>
    <w:rsid w:val="0010035C"/>
  </w:style>
  <w:style w:type="numbering" w:customStyle="1" w:styleId="681">
    <w:name w:val="Імпортований стиль 681"/>
    <w:rsid w:val="0010035C"/>
  </w:style>
  <w:style w:type="numbering" w:customStyle="1" w:styleId="691">
    <w:name w:val="Імпортований стиль 691"/>
    <w:rsid w:val="0010035C"/>
  </w:style>
  <w:style w:type="numbering" w:customStyle="1" w:styleId="701">
    <w:name w:val="Імпортований стиль 701"/>
    <w:rsid w:val="0010035C"/>
  </w:style>
  <w:style w:type="numbering" w:customStyle="1" w:styleId="7110">
    <w:name w:val="Імпортований стиль 711"/>
    <w:rsid w:val="0010035C"/>
  </w:style>
  <w:style w:type="numbering" w:customStyle="1" w:styleId="7210">
    <w:name w:val="Імпортований стиль 721"/>
    <w:rsid w:val="0010035C"/>
  </w:style>
  <w:style w:type="numbering" w:customStyle="1" w:styleId="7310">
    <w:name w:val="Імпортований стиль 731"/>
    <w:rsid w:val="0010035C"/>
  </w:style>
  <w:style w:type="numbering" w:customStyle="1" w:styleId="741">
    <w:name w:val="Імпортований стиль 741"/>
    <w:rsid w:val="0010035C"/>
  </w:style>
  <w:style w:type="numbering" w:customStyle="1" w:styleId="751">
    <w:name w:val="Імпортований стиль 751"/>
    <w:rsid w:val="0010035C"/>
  </w:style>
  <w:style w:type="numbering" w:customStyle="1" w:styleId="761">
    <w:name w:val="Імпортований стиль 761"/>
    <w:rsid w:val="0010035C"/>
  </w:style>
  <w:style w:type="numbering" w:customStyle="1" w:styleId="771">
    <w:name w:val="Імпортований стиль 771"/>
    <w:rsid w:val="0010035C"/>
  </w:style>
  <w:style w:type="numbering" w:customStyle="1" w:styleId="781">
    <w:name w:val="Імпортований стиль 781"/>
    <w:rsid w:val="0010035C"/>
  </w:style>
  <w:style w:type="numbering" w:customStyle="1" w:styleId="791">
    <w:name w:val="Імпортований стиль 791"/>
    <w:rsid w:val="0010035C"/>
  </w:style>
  <w:style w:type="numbering" w:customStyle="1" w:styleId="801">
    <w:name w:val="Імпортований стиль 801"/>
    <w:rsid w:val="0010035C"/>
  </w:style>
  <w:style w:type="numbering" w:customStyle="1" w:styleId="8110">
    <w:name w:val="Імпортований стиль 811"/>
    <w:rsid w:val="0010035C"/>
  </w:style>
  <w:style w:type="numbering" w:customStyle="1" w:styleId="8210">
    <w:name w:val="Імпортований стиль 821"/>
    <w:rsid w:val="0010035C"/>
  </w:style>
  <w:style w:type="numbering" w:customStyle="1" w:styleId="831">
    <w:name w:val="Імпортований стиль 831"/>
    <w:rsid w:val="0010035C"/>
  </w:style>
  <w:style w:type="numbering" w:customStyle="1" w:styleId="841">
    <w:name w:val="Імпортований стиль 841"/>
    <w:rsid w:val="0010035C"/>
  </w:style>
  <w:style w:type="numbering" w:customStyle="1" w:styleId="851">
    <w:name w:val="Імпортований стиль 851"/>
    <w:rsid w:val="0010035C"/>
  </w:style>
  <w:style w:type="numbering" w:customStyle="1" w:styleId="861">
    <w:name w:val="Імпортований стиль 861"/>
    <w:rsid w:val="0010035C"/>
  </w:style>
  <w:style w:type="numbering" w:customStyle="1" w:styleId="871">
    <w:name w:val="Імпортований стиль 871"/>
    <w:rsid w:val="0010035C"/>
  </w:style>
  <w:style w:type="numbering" w:customStyle="1" w:styleId="881">
    <w:name w:val="Імпортований стиль 881"/>
    <w:rsid w:val="0010035C"/>
  </w:style>
  <w:style w:type="numbering" w:customStyle="1" w:styleId="891">
    <w:name w:val="Імпортований стиль 891"/>
    <w:rsid w:val="0010035C"/>
  </w:style>
  <w:style w:type="numbering" w:customStyle="1" w:styleId="901">
    <w:name w:val="Імпортований стиль 901"/>
    <w:rsid w:val="0010035C"/>
  </w:style>
  <w:style w:type="table" w:customStyle="1" w:styleId="218">
    <w:name w:val="21"/>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19">
    <w:name w:val="11"/>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numbering" w:customStyle="1" w:styleId="642">
    <w:name w:val="Нет списка64"/>
    <w:next w:val="a9"/>
    <w:uiPriority w:val="99"/>
    <w:semiHidden/>
    <w:unhideWhenUsed/>
    <w:rsid w:val="0010035C"/>
  </w:style>
  <w:style w:type="numbering" w:customStyle="1" w:styleId="1231">
    <w:name w:val="Нет списка123"/>
    <w:next w:val="a9"/>
    <w:uiPriority w:val="99"/>
    <w:semiHidden/>
    <w:unhideWhenUsed/>
    <w:rsid w:val="0010035C"/>
  </w:style>
  <w:style w:type="table" w:customStyle="1" w:styleId="840">
    <w:name w:val="Сетка таблицы8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9"/>
    <w:uiPriority w:val="99"/>
    <w:semiHidden/>
    <w:unhideWhenUsed/>
    <w:rsid w:val="0010035C"/>
  </w:style>
  <w:style w:type="numbering" w:customStyle="1" w:styleId="2212">
    <w:name w:val="Нет списка221"/>
    <w:next w:val="a9"/>
    <w:uiPriority w:val="99"/>
    <w:semiHidden/>
    <w:unhideWhenUsed/>
    <w:rsid w:val="0010035C"/>
  </w:style>
  <w:style w:type="table" w:customStyle="1" w:styleId="2330">
    <w:name w:val="Сетка таблицы233"/>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ет списка321"/>
    <w:next w:val="a9"/>
    <w:uiPriority w:val="99"/>
    <w:semiHidden/>
    <w:unhideWhenUsed/>
    <w:rsid w:val="0010035C"/>
  </w:style>
  <w:style w:type="table" w:customStyle="1" w:styleId="3311">
    <w:name w:val="Сетка таблицы3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2">
    <w:name w:val="Нет списка421"/>
    <w:next w:val="a9"/>
    <w:uiPriority w:val="99"/>
    <w:semiHidden/>
    <w:unhideWhenUsed/>
    <w:rsid w:val="0010035C"/>
  </w:style>
  <w:style w:type="table" w:customStyle="1" w:styleId="4311">
    <w:name w:val="Сетка таблицы4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
    <w:name w:val="Нет списка511"/>
    <w:next w:val="a9"/>
    <w:uiPriority w:val="99"/>
    <w:semiHidden/>
    <w:unhideWhenUsed/>
    <w:rsid w:val="0010035C"/>
  </w:style>
  <w:style w:type="table" w:customStyle="1" w:styleId="5211">
    <w:name w:val="Сетка таблицы52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2">
    <w:name w:val="Нет списка611"/>
    <w:next w:val="a9"/>
    <w:uiPriority w:val="99"/>
    <w:semiHidden/>
    <w:unhideWhenUsed/>
    <w:rsid w:val="0010035C"/>
  </w:style>
  <w:style w:type="table" w:customStyle="1" w:styleId="6211">
    <w:name w:val="Сетка таблицы6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3">
    <w:name w:val="Сетка таблицы9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9"/>
    <w:uiPriority w:val="99"/>
    <w:semiHidden/>
    <w:unhideWhenUsed/>
    <w:rsid w:val="0010035C"/>
  </w:style>
  <w:style w:type="table" w:customStyle="1" w:styleId="13110">
    <w:name w:val="Сетка таблицы131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
    <w:name w:val="Нет списка82"/>
    <w:next w:val="a9"/>
    <w:uiPriority w:val="99"/>
    <w:semiHidden/>
    <w:unhideWhenUsed/>
    <w:rsid w:val="0010035C"/>
  </w:style>
  <w:style w:type="table" w:customStyle="1" w:styleId="1711">
    <w:name w:val="Сетка таблицы17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
    <w:name w:val="Сетка таблицы18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0">
    <w:name w:val="Сетка таблицы19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0">
    <w:name w:val="Нет списка92"/>
    <w:next w:val="a9"/>
    <w:semiHidden/>
    <w:unhideWhenUsed/>
    <w:rsid w:val="0010035C"/>
  </w:style>
  <w:style w:type="table" w:customStyle="1" w:styleId="2011">
    <w:name w:val="Сетка таблицы201"/>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0">
    <w:name w:val="Нет списка102"/>
    <w:next w:val="a9"/>
    <w:uiPriority w:val="99"/>
    <w:semiHidden/>
    <w:unhideWhenUsed/>
    <w:rsid w:val="0010035C"/>
  </w:style>
  <w:style w:type="table" w:customStyle="1" w:styleId="23110">
    <w:name w:val="Сетка таблицы231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
    <w:name w:val="Сетка таблицы25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
    <w:next w:val="a9"/>
    <w:uiPriority w:val="99"/>
    <w:semiHidden/>
    <w:unhideWhenUsed/>
    <w:rsid w:val="0010035C"/>
  </w:style>
  <w:style w:type="table" w:customStyle="1" w:styleId="2811">
    <w:name w:val="Сетка таблицы28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
    <w:name w:val="Нет списка132"/>
    <w:next w:val="a9"/>
    <w:uiPriority w:val="99"/>
    <w:semiHidden/>
    <w:unhideWhenUsed/>
    <w:rsid w:val="0010035C"/>
  </w:style>
  <w:style w:type="table" w:customStyle="1" w:styleId="2910">
    <w:name w:val="Сетка таблицы29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Нет списка142"/>
    <w:next w:val="a9"/>
    <w:uiPriority w:val="99"/>
    <w:semiHidden/>
    <w:unhideWhenUsed/>
    <w:rsid w:val="0010035C"/>
  </w:style>
  <w:style w:type="table" w:customStyle="1" w:styleId="3011">
    <w:name w:val="Сетка таблицы30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0">
    <w:name w:val="Нет списка152"/>
    <w:next w:val="a9"/>
    <w:uiPriority w:val="99"/>
    <w:semiHidden/>
    <w:unhideWhenUsed/>
    <w:rsid w:val="0010035C"/>
  </w:style>
  <w:style w:type="table" w:customStyle="1" w:styleId="3121">
    <w:name w:val="Сетка таблицы31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
    <w:name w:val="Нет списка161"/>
    <w:next w:val="a9"/>
    <w:uiPriority w:val="99"/>
    <w:semiHidden/>
    <w:unhideWhenUsed/>
    <w:rsid w:val="0010035C"/>
  </w:style>
  <w:style w:type="table" w:customStyle="1" w:styleId="32110">
    <w:name w:val="Сетка таблицы321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8"/>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
    <w:next w:val="a9"/>
    <w:uiPriority w:val="99"/>
    <w:semiHidden/>
    <w:unhideWhenUsed/>
    <w:rsid w:val="0010035C"/>
  </w:style>
  <w:style w:type="numbering" w:customStyle="1" w:styleId="1812">
    <w:name w:val="Нет списка181"/>
    <w:next w:val="a9"/>
    <w:uiPriority w:val="99"/>
    <w:semiHidden/>
    <w:unhideWhenUsed/>
    <w:rsid w:val="0010035C"/>
  </w:style>
  <w:style w:type="table" w:customStyle="1" w:styleId="3411">
    <w:name w:val="Сетка таблицы3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9"/>
    <w:uiPriority w:val="99"/>
    <w:semiHidden/>
    <w:unhideWhenUsed/>
    <w:rsid w:val="0010035C"/>
  </w:style>
  <w:style w:type="numbering" w:customStyle="1" w:styleId="2312">
    <w:name w:val="Нет списка231"/>
    <w:next w:val="a9"/>
    <w:uiPriority w:val="99"/>
    <w:semiHidden/>
    <w:unhideWhenUsed/>
    <w:rsid w:val="0010035C"/>
  </w:style>
  <w:style w:type="table" w:customStyle="1" w:styleId="2131">
    <w:name w:val="Сетка таблицы21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
    <w:name w:val="Нет списка331"/>
    <w:next w:val="a9"/>
    <w:uiPriority w:val="99"/>
    <w:semiHidden/>
    <w:unhideWhenUsed/>
    <w:rsid w:val="0010035C"/>
  </w:style>
  <w:style w:type="table" w:customStyle="1" w:styleId="3511">
    <w:name w:val="Сетка таблицы35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2">
    <w:name w:val="Нет списка431"/>
    <w:next w:val="a9"/>
    <w:uiPriority w:val="99"/>
    <w:semiHidden/>
    <w:unhideWhenUsed/>
    <w:rsid w:val="0010035C"/>
  </w:style>
  <w:style w:type="table" w:customStyle="1" w:styleId="4411">
    <w:name w:val="Сетка таблицы4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Нет списка521"/>
    <w:next w:val="a9"/>
    <w:uiPriority w:val="99"/>
    <w:semiHidden/>
    <w:unhideWhenUsed/>
    <w:rsid w:val="0010035C"/>
  </w:style>
  <w:style w:type="numbering" w:customStyle="1" w:styleId="6212">
    <w:name w:val="Нет списка621"/>
    <w:next w:val="a9"/>
    <w:uiPriority w:val="99"/>
    <w:semiHidden/>
    <w:unhideWhenUsed/>
    <w:rsid w:val="0010035C"/>
  </w:style>
  <w:style w:type="table" w:customStyle="1" w:styleId="6311">
    <w:name w:val="Сетка таблицы6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етка таблицы11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9"/>
    <w:uiPriority w:val="99"/>
    <w:semiHidden/>
    <w:unhideWhenUsed/>
    <w:rsid w:val="0010035C"/>
  </w:style>
  <w:style w:type="table" w:customStyle="1" w:styleId="13210">
    <w:name w:val="Сетка таблицы132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Нет списка191"/>
    <w:next w:val="a9"/>
    <w:uiPriority w:val="99"/>
    <w:semiHidden/>
    <w:unhideWhenUsed/>
    <w:rsid w:val="0010035C"/>
  </w:style>
  <w:style w:type="numbering" w:customStyle="1" w:styleId="11011">
    <w:name w:val="Нет списка1101"/>
    <w:next w:val="a9"/>
    <w:uiPriority w:val="99"/>
    <w:semiHidden/>
    <w:unhideWhenUsed/>
    <w:rsid w:val="0010035C"/>
  </w:style>
  <w:style w:type="table" w:customStyle="1" w:styleId="3611">
    <w:name w:val="Сетка таблицы36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9"/>
    <w:uiPriority w:val="99"/>
    <w:semiHidden/>
    <w:unhideWhenUsed/>
    <w:rsid w:val="0010035C"/>
  </w:style>
  <w:style w:type="numbering" w:customStyle="1" w:styleId="2412">
    <w:name w:val="Нет списка241"/>
    <w:next w:val="a9"/>
    <w:uiPriority w:val="99"/>
    <w:semiHidden/>
    <w:unhideWhenUsed/>
    <w:rsid w:val="0010035C"/>
  </w:style>
  <w:style w:type="table" w:customStyle="1" w:styleId="2141">
    <w:name w:val="Сетка таблицы21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2">
    <w:name w:val="Нет списка341"/>
    <w:next w:val="a9"/>
    <w:uiPriority w:val="99"/>
    <w:semiHidden/>
    <w:unhideWhenUsed/>
    <w:rsid w:val="0010035C"/>
  </w:style>
  <w:style w:type="table" w:customStyle="1" w:styleId="3711">
    <w:name w:val="Сетка таблицы37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2">
    <w:name w:val="Нет списка441"/>
    <w:next w:val="a9"/>
    <w:uiPriority w:val="99"/>
    <w:semiHidden/>
    <w:unhideWhenUsed/>
    <w:rsid w:val="0010035C"/>
  </w:style>
  <w:style w:type="table" w:customStyle="1" w:styleId="4511">
    <w:name w:val="Сетка таблицы45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9"/>
    <w:uiPriority w:val="99"/>
    <w:semiHidden/>
    <w:unhideWhenUsed/>
    <w:rsid w:val="0010035C"/>
  </w:style>
  <w:style w:type="numbering" w:customStyle="1" w:styleId="6312">
    <w:name w:val="Нет списка631"/>
    <w:next w:val="a9"/>
    <w:uiPriority w:val="99"/>
    <w:semiHidden/>
    <w:unhideWhenUsed/>
    <w:rsid w:val="0010035C"/>
  </w:style>
  <w:style w:type="table" w:customStyle="1" w:styleId="6410">
    <w:name w:val="Сетка таблицы64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0">
    <w:name w:val="Сетка таблицы115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
    <w:next w:val="a9"/>
    <w:uiPriority w:val="99"/>
    <w:semiHidden/>
    <w:unhideWhenUsed/>
    <w:rsid w:val="0010035C"/>
  </w:style>
  <w:style w:type="table" w:customStyle="1" w:styleId="1331">
    <w:name w:val="Сетка таблицы1331"/>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
    <w:name w:val="Нет списка811"/>
    <w:next w:val="a9"/>
    <w:uiPriority w:val="99"/>
    <w:semiHidden/>
    <w:unhideWhenUsed/>
    <w:rsid w:val="0010035C"/>
  </w:style>
  <w:style w:type="numbering" w:customStyle="1" w:styleId="9110">
    <w:name w:val="Нет списка911"/>
    <w:next w:val="a9"/>
    <w:semiHidden/>
    <w:unhideWhenUsed/>
    <w:rsid w:val="0010035C"/>
  </w:style>
  <w:style w:type="table" w:customStyle="1" w:styleId="2151">
    <w:name w:val="Сетка таблицы215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0">
    <w:name w:val="Нет списка1011"/>
    <w:next w:val="a9"/>
    <w:uiPriority w:val="99"/>
    <w:semiHidden/>
    <w:unhideWhenUsed/>
    <w:rsid w:val="0010035C"/>
  </w:style>
  <w:style w:type="table" w:customStyle="1" w:styleId="2321">
    <w:name w:val="Сетка таблицы232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1">
    <w:name w:val="Нет списка1221"/>
    <w:next w:val="a9"/>
    <w:uiPriority w:val="99"/>
    <w:semiHidden/>
    <w:unhideWhenUsed/>
    <w:rsid w:val="0010035C"/>
  </w:style>
  <w:style w:type="numbering" w:customStyle="1" w:styleId="13111">
    <w:name w:val="Нет списка1311"/>
    <w:next w:val="a9"/>
    <w:uiPriority w:val="99"/>
    <w:semiHidden/>
    <w:unhideWhenUsed/>
    <w:rsid w:val="0010035C"/>
  </w:style>
  <w:style w:type="numbering" w:customStyle="1" w:styleId="14110">
    <w:name w:val="Нет списка1411"/>
    <w:next w:val="a9"/>
    <w:uiPriority w:val="99"/>
    <w:semiHidden/>
    <w:unhideWhenUsed/>
    <w:rsid w:val="0010035C"/>
  </w:style>
  <w:style w:type="numbering" w:customStyle="1" w:styleId="15110">
    <w:name w:val="Нет списка1511"/>
    <w:next w:val="a9"/>
    <w:uiPriority w:val="99"/>
    <w:semiHidden/>
    <w:unhideWhenUsed/>
    <w:rsid w:val="0010035C"/>
  </w:style>
  <w:style w:type="table" w:customStyle="1" w:styleId="3131">
    <w:name w:val="Сетка таблицы313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0">
    <w:name w:val="Сетка таблицы381"/>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10">
    <w:name w:val="Сетка таблицы39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2">
    <w:name w:val="Нет списка201"/>
    <w:next w:val="a9"/>
    <w:uiPriority w:val="99"/>
    <w:semiHidden/>
    <w:unhideWhenUsed/>
    <w:rsid w:val="0010035C"/>
  </w:style>
  <w:style w:type="table" w:customStyle="1" w:styleId="4011">
    <w:name w:val="Сетка таблицы40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1">
    <w:name w:val="WWNum61"/>
    <w:basedOn w:val="a9"/>
    <w:rsid w:val="0010035C"/>
  </w:style>
  <w:style w:type="numbering" w:customStyle="1" w:styleId="WWNum21">
    <w:name w:val="WWNum21"/>
    <w:basedOn w:val="a9"/>
    <w:rsid w:val="0010035C"/>
  </w:style>
  <w:style w:type="numbering" w:customStyle="1" w:styleId="WWNum31">
    <w:name w:val="WWNum31"/>
    <w:basedOn w:val="a9"/>
    <w:rsid w:val="0010035C"/>
  </w:style>
  <w:style w:type="table" w:customStyle="1" w:styleId="TableGrid1">
    <w:name w:val="TableGrid1"/>
    <w:rsid w:val="001003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List202">
    <w:name w:val="List 202"/>
    <w:basedOn w:val="a9"/>
    <w:rsid w:val="0010035C"/>
  </w:style>
  <w:style w:type="numbering" w:customStyle="1" w:styleId="List203">
    <w:name w:val="List 203"/>
    <w:basedOn w:val="a9"/>
    <w:rsid w:val="0010035C"/>
  </w:style>
  <w:style w:type="numbering" w:customStyle="1" w:styleId="272">
    <w:name w:val="Нет списка27"/>
    <w:next w:val="a9"/>
    <w:uiPriority w:val="99"/>
    <w:semiHidden/>
    <w:unhideWhenUsed/>
    <w:rsid w:val="0010035C"/>
  </w:style>
  <w:style w:type="numbering" w:customStyle="1" w:styleId="List02">
    <w:name w:val="List 02"/>
    <w:basedOn w:val="a9"/>
    <w:rsid w:val="0010035C"/>
  </w:style>
  <w:style w:type="numbering" w:customStyle="1" w:styleId="List82">
    <w:name w:val="List 82"/>
    <w:basedOn w:val="a9"/>
    <w:rsid w:val="0010035C"/>
  </w:style>
  <w:style w:type="numbering" w:customStyle="1" w:styleId="List92">
    <w:name w:val="List 92"/>
    <w:basedOn w:val="a9"/>
    <w:rsid w:val="0010035C"/>
  </w:style>
  <w:style w:type="numbering" w:customStyle="1" w:styleId="List102">
    <w:name w:val="List 102"/>
    <w:basedOn w:val="a9"/>
    <w:rsid w:val="0010035C"/>
  </w:style>
  <w:style w:type="numbering" w:customStyle="1" w:styleId="List112">
    <w:name w:val="List 112"/>
    <w:basedOn w:val="a9"/>
    <w:rsid w:val="0010035C"/>
  </w:style>
  <w:style w:type="numbering" w:customStyle="1" w:styleId="List122">
    <w:name w:val="List 122"/>
    <w:basedOn w:val="a9"/>
    <w:rsid w:val="0010035C"/>
  </w:style>
  <w:style w:type="numbering" w:customStyle="1" w:styleId="List142">
    <w:name w:val="List 142"/>
    <w:basedOn w:val="a9"/>
    <w:rsid w:val="0010035C"/>
  </w:style>
  <w:style w:type="numbering" w:customStyle="1" w:styleId="List152">
    <w:name w:val="List 152"/>
    <w:basedOn w:val="a9"/>
    <w:rsid w:val="0010035C"/>
  </w:style>
  <w:style w:type="numbering" w:customStyle="1" w:styleId="List162">
    <w:name w:val="List 162"/>
    <w:basedOn w:val="a9"/>
    <w:rsid w:val="0010035C"/>
  </w:style>
  <w:style w:type="numbering" w:customStyle="1" w:styleId="List182">
    <w:name w:val="List 182"/>
    <w:basedOn w:val="a9"/>
    <w:rsid w:val="0010035C"/>
  </w:style>
  <w:style w:type="numbering" w:customStyle="1" w:styleId="List204">
    <w:name w:val="List 204"/>
    <w:basedOn w:val="a9"/>
    <w:rsid w:val="0010035C"/>
  </w:style>
  <w:style w:type="numbering" w:customStyle="1" w:styleId="List222">
    <w:name w:val="List 222"/>
    <w:basedOn w:val="a9"/>
    <w:rsid w:val="0010035C"/>
  </w:style>
  <w:style w:type="numbering" w:customStyle="1" w:styleId="List232">
    <w:name w:val="List 232"/>
    <w:basedOn w:val="a9"/>
    <w:rsid w:val="0010035C"/>
  </w:style>
  <w:style w:type="numbering" w:customStyle="1" w:styleId="List242">
    <w:name w:val="List 242"/>
    <w:basedOn w:val="a9"/>
    <w:rsid w:val="0010035C"/>
  </w:style>
  <w:style w:type="numbering" w:customStyle="1" w:styleId="1161">
    <w:name w:val="Нет списка116"/>
    <w:next w:val="a9"/>
    <w:uiPriority w:val="99"/>
    <w:semiHidden/>
    <w:unhideWhenUsed/>
    <w:rsid w:val="0010035C"/>
  </w:style>
  <w:style w:type="numbering" w:customStyle="1" w:styleId="282">
    <w:name w:val="Нет списка28"/>
    <w:next w:val="a9"/>
    <w:uiPriority w:val="99"/>
    <w:semiHidden/>
    <w:unhideWhenUsed/>
    <w:rsid w:val="0010035C"/>
  </w:style>
  <w:style w:type="numbering" w:customStyle="1" w:styleId="362">
    <w:name w:val="Нет списка36"/>
    <w:next w:val="a9"/>
    <w:uiPriority w:val="99"/>
    <w:semiHidden/>
    <w:unhideWhenUsed/>
    <w:rsid w:val="0010035C"/>
  </w:style>
  <w:style w:type="numbering" w:customStyle="1" w:styleId="462">
    <w:name w:val="Нет списка46"/>
    <w:next w:val="a9"/>
    <w:uiPriority w:val="99"/>
    <w:semiHidden/>
    <w:unhideWhenUsed/>
    <w:rsid w:val="0010035C"/>
  </w:style>
  <w:style w:type="numbering" w:customStyle="1" w:styleId="1171">
    <w:name w:val="Нет списка117"/>
    <w:next w:val="a9"/>
    <w:uiPriority w:val="99"/>
    <w:semiHidden/>
    <w:unhideWhenUsed/>
    <w:rsid w:val="0010035C"/>
  </w:style>
  <w:style w:type="numbering" w:customStyle="1" w:styleId="2122">
    <w:name w:val="Нет списка212"/>
    <w:next w:val="a9"/>
    <w:uiPriority w:val="99"/>
    <w:semiHidden/>
    <w:unhideWhenUsed/>
    <w:rsid w:val="0010035C"/>
  </w:style>
  <w:style w:type="numbering" w:customStyle="1" w:styleId="3122">
    <w:name w:val="Нет списка312"/>
    <w:next w:val="a9"/>
    <w:uiPriority w:val="99"/>
    <w:semiHidden/>
    <w:unhideWhenUsed/>
    <w:rsid w:val="0010035C"/>
  </w:style>
  <w:style w:type="table" w:customStyle="1" w:styleId="502">
    <w:name w:val="Сетка таблицы50"/>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9"/>
    <w:uiPriority w:val="99"/>
    <w:semiHidden/>
    <w:unhideWhenUsed/>
    <w:rsid w:val="0010035C"/>
  </w:style>
  <w:style w:type="table" w:customStyle="1" w:styleId="542">
    <w:name w:val="Сетка таблицы5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9"/>
    <w:uiPriority w:val="99"/>
    <w:semiHidden/>
    <w:unhideWhenUsed/>
    <w:rsid w:val="0010035C"/>
  </w:style>
  <w:style w:type="table" w:customStyle="1" w:styleId="750">
    <w:name w:val="Сетка таблицы75"/>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10035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122">
    <w:name w:val="Імпортований стиль 112"/>
    <w:rsid w:val="0010035C"/>
  </w:style>
  <w:style w:type="numbering" w:customStyle="1" w:styleId="2123">
    <w:name w:val="Імпортований стиль 212"/>
    <w:rsid w:val="0010035C"/>
  </w:style>
  <w:style w:type="numbering" w:customStyle="1" w:styleId="3123">
    <w:name w:val="Імпортований стиль 312"/>
    <w:rsid w:val="0010035C"/>
  </w:style>
  <w:style w:type="numbering" w:customStyle="1" w:styleId="4122">
    <w:name w:val="Імпортований стиль 412"/>
    <w:rsid w:val="0010035C"/>
  </w:style>
  <w:style w:type="numbering" w:customStyle="1" w:styleId="5121">
    <w:name w:val="Імпортований стиль 512"/>
    <w:rsid w:val="0010035C"/>
  </w:style>
  <w:style w:type="numbering" w:customStyle="1" w:styleId="6121">
    <w:name w:val="Імпортований стиль 612"/>
    <w:rsid w:val="0010035C"/>
  </w:style>
  <w:style w:type="numbering" w:customStyle="1" w:styleId="7120">
    <w:name w:val="Імпортований стиль 712"/>
    <w:rsid w:val="0010035C"/>
  </w:style>
  <w:style w:type="numbering" w:customStyle="1" w:styleId="8120">
    <w:name w:val="Імпортований стиль 812"/>
    <w:rsid w:val="0010035C"/>
  </w:style>
  <w:style w:type="numbering" w:customStyle="1" w:styleId="921">
    <w:name w:val="Імпортований стиль 92"/>
    <w:rsid w:val="0010035C"/>
  </w:style>
  <w:style w:type="numbering" w:customStyle="1" w:styleId="1021">
    <w:name w:val="Імпортований стиль 102"/>
    <w:rsid w:val="0010035C"/>
  </w:style>
  <w:style w:type="numbering" w:customStyle="1" w:styleId="1132">
    <w:name w:val="Імпортований стиль 113"/>
    <w:rsid w:val="0010035C"/>
  </w:style>
  <w:style w:type="numbering" w:customStyle="1" w:styleId="1222">
    <w:name w:val="Імпортований стиль 122"/>
    <w:rsid w:val="0010035C"/>
  </w:style>
  <w:style w:type="numbering" w:customStyle="1" w:styleId="1322">
    <w:name w:val="Імпортований стиль 132"/>
    <w:rsid w:val="0010035C"/>
  </w:style>
  <w:style w:type="numbering" w:customStyle="1" w:styleId="1421">
    <w:name w:val="Імпортований стиль 142"/>
    <w:rsid w:val="0010035C"/>
  </w:style>
  <w:style w:type="numbering" w:customStyle="1" w:styleId="1521">
    <w:name w:val="Імпортований стиль 152"/>
    <w:rsid w:val="0010035C"/>
  </w:style>
  <w:style w:type="numbering" w:customStyle="1" w:styleId="1620">
    <w:name w:val="Імпортований стиль 162"/>
    <w:rsid w:val="0010035C"/>
  </w:style>
  <w:style w:type="numbering" w:customStyle="1" w:styleId="1720">
    <w:name w:val="Імпортований стиль 172"/>
    <w:rsid w:val="0010035C"/>
  </w:style>
  <w:style w:type="numbering" w:customStyle="1" w:styleId="1820">
    <w:name w:val="Імпортований стиль 182"/>
    <w:rsid w:val="0010035C"/>
  </w:style>
  <w:style w:type="numbering" w:customStyle="1" w:styleId="1921">
    <w:name w:val="Імпортований стиль 192"/>
    <w:rsid w:val="0010035C"/>
  </w:style>
  <w:style w:type="numbering" w:customStyle="1" w:styleId="2020">
    <w:name w:val="Імпортований стиль 202"/>
    <w:rsid w:val="0010035C"/>
  </w:style>
  <w:style w:type="numbering" w:customStyle="1" w:styleId="2132">
    <w:name w:val="Імпортований стиль 213"/>
    <w:rsid w:val="0010035C"/>
  </w:style>
  <w:style w:type="numbering" w:customStyle="1" w:styleId="2222">
    <w:name w:val="Імпортований стиль 222"/>
    <w:rsid w:val="0010035C"/>
  </w:style>
  <w:style w:type="numbering" w:customStyle="1" w:styleId="2322">
    <w:name w:val="Імпортований стиль 232"/>
    <w:rsid w:val="0010035C"/>
  </w:style>
  <w:style w:type="numbering" w:customStyle="1" w:styleId="2420">
    <w:name w:val="Імпортований стиль 242"/>
    <w:rsid w:val="0010035C"/>
  </w:style>
  <w:style w:type="numbering" w:customStyle="1" w:styleId="2520">
    <w:name w:val="Імпортований стиль 252"/>
    <w:rsid w:val="0010035C"/>
  </w:style>
  <w:style w:type="numbering" w:customStyle="1" w:styleId="2620">
    <w:name w:val="Імпортований стиль 262"/>
    <w:rsid w:val="0010035C"/>
  </w:style>
  <w:style w:type="numbering" w:customStyle="1" w:styleId="2720">
    <w:name w:val="Імпортований стиль 272"/>
    <w:rsid w:val="0010035C"/>
  </w:style>
  <w:style w:type="numbering" w:customStyle="1" w:styleId="2820">
    <w:name w:val="Імпортований стиль 282"/>
    <w:rsid w:val="0010035C"/>
  </w:style>
  <w:style w:type="numbering" w:customStyle="1" w:styleId="292">
    <w:name w:val="Імпортований стиль 292"/>
    <w:rsid w:val="0010035C"/>
  </w:style>
  <w:style w:type="numbering" w:customStyle="1" w:styleId="302">
    <w:name w:val="Імпортований стиль 302"/>
    <w:rsid w:val="0010035C"/>
  </w:style>
  <w:style w:type="numbering" w:customStyle="1" w:styleId="3132">
    <w:name w:val="Імпортований стиль 313"/>
    <w:rsid w:val="0010035C"/>
  </w:style>
  <w:style w:type="numbering" w:customStyle="1" w:styleId="3221">
    <w:name w:val="Імпортований стиль 322"/>
    <w:rsid w:val="0010035C"/>
  </w:style>
  <w:style w:type="numbering" w:customStyle="1" w:styleId="3320">
    <w:name w:val="Імпортований стиль 332"/>
    <w:rsid w:val="0010035C"/>
  </w:style>
  <w:style w:type="numbering" w:customStyle="1" w:styleId="3420">
    <w:name w:val="Імпортований стиль 342"/>
    <w:rsid w:val="0010035C"/>
  </w:style>
  <w:style w:type="numbering" w:customStyle="1" w:styleId="3520">
    <w:name w:val="Імпортований стиль 352"/>
    <w:rsid w:val="0010035C"/>
  </w:style>
  <w:style w:type="numbering" w:customStyle="1" w:styleId="3620">
    <w:name w:val="Імпортований стиль 362"/>
    <w:rsid w:val="0010035C"/>
  </w:style>
  <w:style w:type="numbering" w:customStyle="1" w:styleId="372">
    <w:name w:val="Імпортований стиль 372"/>
    <w:rsid w:val="0010035C"/>
  </w:style>
  <w:style w:type="numbering" w:customStyle="1" w:styleId="382">
    <w:name w:val="Імпортований стиль 382"/>
    <w:rsid w:val="0010035C"/>
  </w:style>
  <w:style w:type="numbering" w:customStyle="1" w:styleId="392">
    <w:name w:val="Імпортований стиль 392"/>
    <w:rsid w:val="0010035C"/>
  </w:style>
  <w:style w:type="numbering" w:customStyle="1" w:styleId="402">
    <w:name w:val="Імпортований стиль 402"/>
    <w:rsid w:val="0010035C"/>
  </w:style>
  <w:style w:type="numbering" w:customStyle="1" w:styleId="4131">
    <w:name w:val="Імпортований стиль 413"/>
    <w:rsid w:val="0010035C"/>
  </w:style>
  <w:style w:type="numbering" w:customStyle="1" w:styleId="4221">
    <w:name w:val="Імпортований стиль 422"/>
    <w:rsid w:val="0010035C"/>
  </w:style>
  <w:style w:type="numbering" w:customStyle="1" w:styleId="4320">
    <w:name w:val="Імпортований стиль 432"/>
    <w:rsid w:val="0010035C"/>
  </w:style>
  <w:style w:type="numbering" w:customStyle="1" w:styleId="4420">
    <w:name w:val="Імпортований стиль 442"/>
    <w:rsid w:val="0010035C"/>
  </w:style>
  <w:style w:type="numbering" w:customStyle="1" w:styleId="452">
    <w:name w:val="Імпортований стиль 452"/>
    <w:rsid w:val="0010035C"/>
  </w:style>
  <w:style w:type="numbering" w:customStyle="1" w:styleId="4620">
    <w:name w:val="Імпортований стиль 462"/>
    <w:rsid w:val="0010035C"/>
  </w:style>
  <w:style w:type="numbering" w:customStyle="1" w:styleId="472">
    <w:name w:val="Імпортований стиль 472"/>
    <w:rsid w:val="0010035C"/>
  </w:style>
  <w:style w:type="numbering" w:customStyle="1" w:styleId="482">
    <w:name w:val="Імпортований стиль 482"/>
    <w:rsid w:val="0010035C"/>
  </w:style>
  <w:style w:type="numbering" w:customStyle="1" w:styleId="492">
    <w:name w:val="Імпортований стиль 492"/>
    <w:rsid w:val="0010035C"/>
  </w:style>
  <w:style w:type="numbering" w:customStyle="1" w:styleId="5020">
    <w:name w:val="Імпортований стиль 502"/>
    <w:rsid w:val="0010035C"/>
  </w:style>
  <w:style w:type="numbering" w:customStyle="1" w:styleId="5130">
    <w:name w:val="Імпортований стиль 513"/>
    <w:rsid w:val="0010035C"/>
  </w:style>
  <w:style w:type="numbering" w:customStyle="1" w:styleId="5220">
    <w:name w:val="Імпортований стиль 522"/>
    <w:rsid w:val="0010035C"/>
  </w:style>
  <w:style w:type="numbering" w:customStyle="1" w:styleId="5320">
    <w:name w:val="Імпортований стиль 532"/>
    <w:rsid w:val="0010035C"/>
  </w:style>
  <w:style w:type="numbering" w:customStyle="1" w:styleId="5420">
    <w:name w:val="Імпортований стиль 542"/>
    <w:rsid w:val="0010035C"/>
  </w:style>
  <w:style w:type="numbering" w:customStyle="1" w:styleId="552">
    <w:name w:val="Імпортований стиль 552"/>
    <w:rsid w:val="0010035C"/>
  </w:style>
  <w:style w:type="numbering" w:customStyle="1" w:styleId="562">
    <w:name w:val="Імпортований стиль 562"/>
    <w:rsid w:val="0010035C"/>
  </w:style>
  <w:style w:type="numbering" w:customStyle="1" w:styleId="572">
    <w:name w:val="Імпортований стиль 572"/>
    <w:rsid w:val="0010035C"/>
  </w:style>
  <w:style w:type="numbering" w:customStyle="1" w:styleId="582">
    <w:name w:val="Імпортований стиль 582"/>
    <w:rsid w:val="0010035C"/>
  </w:style>
  <w:style w:type="numbering" w:customStyle="1" w:styleId="592">
    <w:name w:val="Імпортований стиль 592"/>
    <w:rsid w:val="0010035C"/>
  </w:style>
  <w:style w:type="numbering" w:customStyle="1" w:styleId="602">
    <w:name w:val="Імпортований стиль 602"/>
    <w:rsid w:val="0010035C"/>
  </w:style>
  <w:style w:type="numbering" w:customStyle="1" w:styleId="6130">
    <w:name w:val="Імпортований стиль 613"/>
    <w:rsid w:val="0010035C"/>
  </w:style>
  <w:style w:type="numbering" w:customStyle="1" w:styleId="6220">
    <w:name w:val="Імпортований стиль 622"/>
    <w:rsid w:val="0010035C"/>
  </w:style>
  <w:style w:type="numbering" w:customStyle="1" w:styleId="6320">
    <w:name w:val="Імпортований стиль 632"/>
    <w:rsid w:val="0010035C"/>
  </w:style>
  <w:style w:type="numbering" w:customStyle="1" w:styleId="6420">
    <w:name w:val="Імпортований стиль 642"/>
    <w:rsid w:val="0010035C"/>
  </w:style>
  <w:style w:type="numbering" w:customStyle="1" w:styleId="652">
    <w:name w:val="Імпортований стиль 652"/>
    <w:rsid w:val="0010035C"/>
  </w:style>
  <w:style w:type="numbering" w:customStyle="1" w:styleId="662">
    <w:name w:val="Імпортований стиль 662"/>
    <w:rsid w:val="0010035C"/>
  </w:style>
  <w:style w:type="numbering" w:customStyle="1" w:styleId="672">
    <w:name w:val="Імпортований стиль 672"/>
    <w:rsid w:val="0010035C"/>
  </w:style>
  <w:style w:type="numbering" w:customStyle="1" w:styleId="682">
    <w:name w:val="Імпортований стиль 682"/>
    <w:rsid w:val="0010035C"/>
  </w:style>
  <w:style w:type="numbering" w:customStyle="1" w:styleId="692">
    <w:name w:val="Імпортований стиль 692"/>
    <w:rsid w:val="0010035C"/>
  </w:style>
  <w:style w:type="numbering" w:customStyle="1" w:styleId="702">
    <w:name w:val="Імпортований стиль 702"/>
    <w:rsid w:val="0010035C"/>
  </w:style>
  <w:style w:type="numbering" w:customStyle="1" w:styleId="7130">
    <w:name w:val="Імпортований стиль 713"/>
    <w:rsid w:val="0010035C"/>
  </w:style>
  <w:style w:type="numbering" w:customStyle="1" w:styleId="7220">
    <w:name w:val="Імпортований стиль 722"/>
    <w:rsid w:val="0010035C"/>
  </w:style>
  <w:style w:type="numbering" w:customStyle="1" w:styleId="7320">
    <w:name w:val="Імпортований стиль 732"/>
    <w:rsid w:val="0010035C"/>
  </w:style>
  <w:style w:type="numbering" w:customStyle="1" w:styleId="742">
    <w:name w:val="Імпортований стиль 742"/>
    <w:rsid w:val="0010035C"/>
  </w:style>
  <w:style w:type="numbering" w:customStyle="1" w:styleId="752">
    <w:name w:val="Імпортований стиль 752"/>
    <w:rsid w:val="0010035C"/>
  </w:style>
  <w:style w:type="numbering" w:customStyle="1" w:styleId="762">
    <w:name w:val="Імпортований стиль 762"/>
    <w:rsid w:val="0010035C"/>
  </w:style>
  <w:style w:type="numbering" w:customStyle="1" w:styleId="772">
    <w:name w:val="Імпортований стиль 772"/>
    <w:rsid w:val="0010035C"/>
  </w:style>
  <w:style w:type="numbering" w:customStyle="1" w:styleId="782">
    <w:name w:val="Імпортований стиль 782"/>
    <w:rsid w:val="0010035C"/>
  </w:style>
  <w:style w:type="numbering" w:customStyle="1" w:styleId="792">
    <w:name w:val="Імпортований стиль 792"/>
    <w:rsid w:val="0010035C"/>
  </w:style>
  <w:style w:type="numbering" w:customStyle="1" w:styleId="802">
    <w:name w:val="Імпортований стиль 802"/>
    <w:rsid w:val="0010035C"/>
  </w:style>
  <w:style w:type="numbering" w:customStyle="1" w:styleId="8130">
    <w:name w:val="Імпортований стиль 813"/>
    <w:rsid w:val="0010035C"/>
  </w:style>
  <w:style w:type="numbering" w:customStyle="1" w:styleId="8220">
    <w:name w:val="Імпортований стиль 822"/>
    <w:rsid w:val="0010035C"/>
  </w:style>
  <w:style w:type="numbering" w:customStyle="1" w:styleId="832">
    <w:name w:val="Імпортований стиль 832"/>
    <w:rsid w:val="0010035C"/>
  </w:style>
  <w:style w:type="numbering" w:customStyle="1" w:styleId="842">
    <w:name w:val="Імпортований стиль 842"/>
    <w:rsid w:val="0010035C"/>
  </w:style>
  <w:style w:type="numbering" w:customStyle="1" w:styleId="852">
    <w:name w:val="Імпортований стиль 852"/>
    <w:rsid w:val="0010035C"/>
  </w:style>
  <w:style w:type="numbering" w:customStyle="1" w:styleId="862">
    <w:name w:val="Імпортований стиль 862"/>
    <w:rsid w:val="0010035C"/>
  </w:style>
  <w:style w:type="numbering" w:customStyle="1" w:styleId="872">
    <w:name w:val="Імпортований стиль 872"/>
    <w:rsid w:val="0010035C"/>
  </w:style>
  <w:style w:type="numbering" w:customStyle="1" w:styleId="882">
    <w:name w:val="Імпортований стиль 882"/>
    <w:rsid w:val="0010035C"/>
  </w:style>
  <w:style w:type="numbering" w:customStyle="1" w:styleId="892">
    <w:name w:val="Імпортований стиль 892"/>
    <w:rsid w:val="0010035C"/>
  </w:style>
  <w:style w:type="numbering" w:customStyle="1" w:styleId="902">
    <w:name w:val="Імпортований стиль 902"/>
    <w:rsid w:val="0010035C"/>
  </w:style>
  <w:style w:type="table" w:customStyle="1" w:styleId="228">
    <w:name w:val="22"/>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26">
    <w:name w:val="12"/>
    <w:basedOn w:val="TableNormal"/>
    <w:rsid w:val="0010035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numbering" w:customStyle="1" w:styleId="653">
    <w:name w:val="Нет списка65"/>
    <w:next w:val="a9"/>
    <w:uiPriority w:val="99"/>
    <w:semiHidden/>
    <w:unhideWhenUsed/>
    <w:rsid w:val="0010035C"/>
  </w:style>
  <w:style w:type="numbering" w:customStyle="1" w:styleId="1241">
    <w:name w:val="Нет списка124"/>
    <w:next w:val="a9"/>
    <w:uiPriority w:val="99"/>
    <w:semiHidden/>
    <w:unhideWhenUsed/>
    <w:rsid w:val="0010035C"/>
  </w:style>
  <w:style w:type="table" w:customStyle="1" w:styleId="850">
    <w:name w:val="Сетка таблицы8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9"/>
    <w:uiPriority w:val="99"/>
    <w:semiHidden/>
    <w:unhideWhenUsed/>
    <w:rsid w:val="0010035C"/>
  </w:style>
  <w:style w:type="numbering" w:customStyle="1" w:styleId="2223">
    <w:name w:val="Нет списка222"/>
    <w:next w:val="a9"/>
    <w:uiPriority w:val="99"/>
    <w:semiHidden/>
    <w:unhideWhenUsed/>
    <w:rsid w:val="0010035C"/>
  </w:style>
  <w:style w:type="table" w:customStyle="1" w:styleId="2340">
    <w:name w:val="Сетка таблицы234"/>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9"/>
    <w:uiPriority w:val="99"/>
    <w:semiHidden/>
    <w:unhideWhenUsed/>
    <w:rsid w:val="0010035C"/>
  </w:style>
  <w:style w:type="table" w:customStyle="1" w:styleId="3321">
    <w:name w:val="Сетка таблицы3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2">
    <w:name w:val="Нет списка422"/>
    <w:next w:val="a9"/>
    <w:uiPriority w:val="99"/>
    <w:semiHidden/>
    <w:unhideWhenUsed/>
    <w:rsid w:val="0010035C"/>
  </w:style>
  <w:style w:type="table" w:customStyle="1" w:styleId="4321">
    <w:name w:val="Сетка таблицы4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
    <w:next w:val="a9"/>
    <w:uiPriority w:val="99"/>
    <w:semiHidden/>
    <w:unhideWhenUsed/>
    <w:rsid w:val="0010035C"/>
  </w:style>
  <w:style w:type="table" w:customStyle="1" w:styleId="5221">
    <w:name w:val="Сетка таблицы5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
    <w:next w:val="a9"/>
    <w:uiPriority w:val="99"/>
    <w:semiHidden/>
    <w:unhideWhenUsed/>
    <w:rsid w:val="0010035C"/>
  </w:style>
  <w:style w:type="table" w:customStyle="1" w:styleId="6221">
    <w:name w:val="Сетка таблицы6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
    <w:name w:val="Сетка таблицы9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9"/>
    <w:uiPriority w:val="99"/>
    <w:semiHidden/>
    <w:unhideWhenUsed/>
    <w:rsid w:val="0010035C"/>
  </w:style>
  <w:style w:type="table" w:customStyle="1" w:styleId="13120">
    <w:name w:val="Сетка таблицы131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3">
    <w:name w:val="Нет списка83"/>
    <w:next w:val="a9"/>
    <w:uiPriority w:val="99"/>
    <w:semiHidden/>
    <w:unhideWhenUsed/>
    <w:rsid w:val="0010035C"/>
  </w:style>
  <w:style w:type="table" w:customStyle="1" w:styleId="1721">
    <w:name w:val="Сетка таблицы17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1">
    <w:name w:val="Сетка таблицы18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0">
    <w:name w:val="Сетка таблицы193"/>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0">
    <w:name w:val="Нет списка93"/>
    <w:next w:val="a9"/>
    <w:semiHidden/>
    <w:unhideWhenUsed/>
    <w:rsid w:val="0010035C"/>
  </w:style>
  <w:style w:type="table" w:customStyle="1" w:styleId="2021">
    <w:name w:val="Сетка таблицы202"/>
    <w:basedOn w:val="a8"/>
    <w:next w:val="aff2"/>
    <w:rsid w:val="0010035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0">
    <w:name w:val="Сетка таблицы22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9"/>
    <w:uiPriority w:val="99"/>
    <w:semiHidden/>
    <w:unhideWhenUsed/>
    <w:rsid w:val="0010035C"/>
  </w:style>
  <w:style w:type="table" w:customStyle="1" w:styleId="23120">
    <w:name w:val="Сетка таблицы23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1">
    <w:name w:val="Сетка таблицы24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
    <w:name w:val="Сетка таблицы25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1">
    <w:name w:val="Сетка таблицы26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1">
    <w:name w:val="Сетка таблицы27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
    <w:name w:val="Нет списка1212"/>
    <w:next w:val="a9"/>
    <w:uiPriority w:val="99"/>
    <w:semiHidden/>
    <w:unhideWhenUsed/>
    <w:rsid w:val="0010035C"/>
  </w:style>
  <w:style w:type="table" w:customStyle="1" w:styleId="2821">
    <w:name w:val="Сетка таблицы28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2">
    <w:name w:val="Нет списка133"/>
    <w:next w:val="a9"/>
    <w:uiPriority w:val="99"/>
    <w:semiHidden/>
    <w:unhideWhenUsed/>
    <w:rsid w:val="0010035C"/>
  </w:style>
  <w:style w:type="table" w:customStyle="1" w:styleId="2920">
    <w:name w:val="Сетка таблицы29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0">
    <w:name w:val="Нет списка143"/>
    <w:next w:val="a9"/>
    <w:uiPriority w:val="99"/>
    <w:semiHidden/>
    <w:unhideWhenUsed/>
    <w:rsid w:val="0010035C"/>
  </w:style>
  <w:style w:type="table" w:customStyle="1" w:styleId="3020">
    <w:name w:val="Сетка таблицы30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9"/>
    <w:uiPriority w:val="99"/>
    <w:semiHidden/>
    <w:unhideWhenUsed/>
    <w:rsid w:val="0010035C"/>
  </w:style>
  <w:style w:type="table" w:customStyle="1" w:styleId="31220">
    <w:name w:val="Сетка таблицы31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
    <w:name w:val="Нет списка162"/>
    <w:next w:val="a9"/>
    <w:uiPriority w:val="99"/>
    <w:semiHidden/>
    <w:unhideWhenUsed/>
    <w:rsid w:val="0010035C"/>
  </w:style>
  <w:style w:type="table" w:customStyle="1" w:styleId="32120">
    <w:name w:val="Сетка таблицы3212"/>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8"/>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9"/>
    <w:uiPriority w:val="99"/>
    <w:semiHidden/>
    <w:unhideWhenUsed/>
    <w:rsid w:val="0010035C"/>
  </w:style>
  <w:style w:type="numbering" w:customStyle="1" w:styleId="1822">
    <w:name w:val="Нет списка182"/>
    <w:next w:val="a9"/>
    <w:uiPriority w:val="99"/>
    <w:semiHidden/>
    <w:unhideWhenUsed/>
    <w:rsid w:val="0010035C"/>
  </w:style>
  <w:style w:type="table" w:customStyle="1" w:styleId="3421">
    <w:name w:val="Сетка таблицы3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9"/>
    <w:uiPriority w:val="99"/>
    <w:semiHidden/>
    <w:unhideWhenUsed/>
    <w:rsid w:val="0010035C"/>
  </w:style>
  <w:style w:type="numbering" w:customStyle="1" w:styleId="2323">
    <w:name w:val="Нет списка232"/>
    <w:next w:val="a9"/>
    <w:uiPriority w:val="99"/>
    <w:semiHidden/>
    <w:unhideWhenUsed/>
    <w:rsid w:val="0010035C"/>
  </w:style>
  <w:style w:type="table" w:customStyle="1" w:styleId="21320">
    <w:name w:val="Сетка таблицы21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Нет списка332"/>
    <w:next w:val="a9"/>
    <w:uiPriority w:val="99"/>
    <w:semiHidden/>
    <w:unhideWhenUsed/>
    <w:rsid w:val="0010035C"/>
  </w:style>
  <w:style w:type="table" w:customStyle="1" w:styleId="3521">
    <w:name w:val="Сетка таблицы35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2">
    <w:name w:val="Нет списка432"/>
    <w:next w:val="a9"/>
    <w:uiPriority w:val="99"/>
    <w:semiHidden/>
    <w:unhideWhenUsed/>
    <w:rsid w:val="0010035C"/>
  </w:style>
  <w:style w:type="table" w:customStyle="1" w:styleId="4421">
    <w:name w:val="Сетка таблицы4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
    <w:name w:val="Нет списка522"/>
    <w:next w:val="a9"/>
    <w:uiPriority w:val="99"/>
    <w:semiHidden/>
    <w:unhideWhenUsed/>
    <w:rsid w:val="0010035C"/>
  </w:style>
  <w:style w:type="numbering" w:customStyle="1" w:styleId="6222">
    <w:name w:val="Нет списка622"/>
    <w:next w:val="a9"/>
    <w:uiPriority w:val="99"/>
    <w:semiHidden/>
    <w:unhideWhenUsed/>
    <w:rsid w:val="0010035C"/>
  </w:style>
  <w:style w:type="table" w:customStyle="1" w:styleId="6321">
    <w:name w:val="Сетка таблицы6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0">
    <w:name w:val="Сетка таблицы11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т списка712"/>
    <w:next w:val="a9"/>
    <w:uiPriority w:val="99"/>
    <w:semiHidden/>
    <w:unhideWhenUsed/>
    <w:rsid w:val="0010035C"/>
  </w:style>
  <w:style w:type="table" w:customStyle="1" w:styleId="13220">
    <w:name w:val="Сетка таблицы132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Нет списка192"/>
    <w:next w:val="a9"/>
    <w:uiPriority w:val="99"/>
    <w:semiHidden/>
    <w:unhideWhenUsed/>
    <w:rsid w:val="0010035C"/>
  </w:style>
  <w:style w:type="numbering" w:customStyle="1" w:styleId="11021">
    <w:name w:val="Нет списка1102"/>
    <w:next w:val="a9"/>
    <w:uiPriority w:val="99"/>
    <w:semiHidden/>
    <w:unhideWhenUsed/>
    <w:rsid w:val="0010035C"/>
  </w:style>
  <w:style w:type="table" w:customStyle="1" w:styleId="3621">
    <w:name w:val="Сетка таблицы36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
    <w:next w:val="a9"/>
    <w:uiPriority w:val="99"/>
    <w:semiHidden/>
    <w:unhideWhenUsed/>
    <w:rsid w:val="0010035C"/>
  </w:style>
  <w:style w:type="numbering" w:customStyle="1" w:styleId="2422">
    <w:name w:val="Нет списка242"/>
    <w:next w:val="a9"/>
    <w:uiPriority w:val="99"/>
    <w:semiHidden/>
    <w:unhideWhenUsed/>
    <w:rsid w:val="0010035C"/>
  </w:style>
  <w:style w:type="table" w:customStyle="1" w:styleId="2142">
    <w:name w:val="Сетка таблицы21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2">
    <w:name w:val="Нет списка342"/>
    <w:next w:val="a9"/>
    <w:uiPriority w:val="99"/>
    <w:semiHidden/>
    <w:unhideWhenUsed/>
    <w:rsid w:val="0010035C"/>
  </w:style>
  <w:style w:type="table" w:customStyle="1" w:styleId="3720">
    <w:name w:val="Сетка таблицы37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2">
    <w:name w:val="Нет списка442"/>
    <w:next w:val="a9"/>
    <w:uiPriority w:val="99"/>
    <w:semiHidden/>
    <w:unhideWhenUsed/>
    <w:rsid w:val="0010035C"/>
  </w:style>
  <w:style w:type="table" w:customStyle="1" w:styleId="4520">
    <w:name w:val="Сетка таблицы45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1">
    <w:name w:val="Нет списка532"/>
    <w:next w:val="a9"/>
    <w:uiPriority w:val="99"/>
    <w:semiHidden/>
    <w:unhideWhenUsed/>
    <w:rsid w:val="0010035C"/>
  </w:style>
  <w:style w:type="numbering" w:customStyle="1" w:styleId="6322">
    <w:name w:val="Нет списка632"/>
    <w:next w:val="a9"/>
    <w:uiPriority w:val="99"/>
    <w:semiHidden/>
    <w:unhideWhenUsed/>
    <w:rsid w:val="0010035C"/>
  </w:style>
  <w:style w:type="table" w:customStyle="1" w:styleId="6421">
    <w:name w:val="Сетка таблицы64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
    <w:name w:val="Сетка таблицы115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2">
    <w:name w:val="Нет списка722"/>
    <w:next w:val="a9"/>
    <w:uiPriority w:val="99"/>
    <w:semiHidden/>
    <w:unhideWhenUsed/>
    <w:rsid w:val="0010035C"/>
  </w:style>
  <w:style w:type="table" w:customStyle="1" w:styleId="13320">
    <w:name w:val="Сетка таблицы1332"/>
    <w:basedOn w:val="a8"/>
    <w:next w:val="aff2"/>
    <w:uiPriority w:val="3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2">
    <w:name w:val="Нет списка812"/>
    <w:next w:val="a9"/>
    <w:uiPriority w:val="99"/>
    <w:semiHidden/>
    <w:unhideWhenUsed/>
    <w:rsid w:val="0010035C"/>
  </w:style>
  <w:style w:type="numbering" w:customStyle="1" w:styleId="9120">
    <w:name w:val="Нет списка912"/>
    <w:next w:val="a9"/>
    <w:semiHidden/>
    <w:unhideWhenUsed/>
    <w:rsid w:val="0010035C"/>
  </w:style>
  <w:style w:type="table" w:customStyle="1" w:styleId="2152">
    <w:name w:val="Сетка таблицы215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0">
    <w:name w:val="Сетка таблицы22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20">
    <w:name w:val="Нет списка1012"/>
    <w:next w:val="a9"/>
    <w:uiPriority w:val="99"/>
    <w:semiHidden/>
    <w:unhideWhenUsed/>
    <w:rsid w:val="0010035C"/>
  </w:style>
  <w:style w:type="table" w:customStyle="1" w:styleId="23220">
    <w:name w:val="Сетка таблицы232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21">
    <w:name w:val="Нет списка1222"/>
    <w:next w:val="a9"/>
    <w:uiPriority w:val="99"/>
    <w:semiHidden/>
    <w:unhideWhenUsed/>
    <w:rsid w:val="0010035C"/>
  </w:style>
  <w:style w:type="numbering" w:customStyle="1" w:styleId="13121">
    <w:name w:val="Нет списка1312"/>
    <w:next w:val="a9"/>
    <w:uiPriority w:val="99"/>
    <w:semiHidden/>
    <w:unhideWhenUsed/>
    <w:rsid w:val="0010035C"/>
  </w:style>
  <w:style w:type="numbering" w:customStyle="1" w:styleId="14120">
    <w:name w:val="Нет списка1412"/>
    <w:next w:val="a9"/>
    <w:uiPriority w:val="99"/>
    <w:semiHidden/>
    <w:unhideWhenUsed/>
    <w:rsid w:val="0010035C"/>
  </w:style>
  <w:style w:type="numbering" w:customStyle="1" w:styleId="15120">
    <w:name w:val="Нет списка1512"/>
    <w:next w:val="a9"/>
    <w:uiPriority w:val="99"/>
    <w:semiHidden/>
    <w:unhideWhenUsed/>
    <w:rsid w:val="0010035C"/>
  </w:style>
  <w:style w:type="table" w:customStyle="1" w:styleId="31320">
    <w:name w:val="Сетка таблицы313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20">
    <w:name w:val="Сетка таблицы382"/>
    <w:basedOn w:val="a8"/>
    <w:next w:val="aff2"/>
    <w:uiPriority w:val="59"/>
    <w:rsid w:val="001003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8"/>
    <w:next w:val="aff2"/>
    <w:uiPriority w:val="59"/>
    <w:rsid w:val="001003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20">
    <w:name w:val="Сетка таблицы39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9"/>
    <w:uiPriority w:val="99"/>
    <w:semiHidden/>
    <w:unhideWhenUsed/>
    <w:rsid w:val="0010035C"/>
  </w:style>
  <w:style w:type="table" w:customStyle="1" w:styleId="4020">
    <w:name w:val="Сетка таблицы40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1">
    <w:name w:val="Сетка таблицы46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0">
    <w:name w:val="Сетка таблицы472"/>
    <w:basedOn w:val="a8"/>
    <w:next w:val="aff2"/>
    <w:uiPriority w:val="59"/>
    <w:rsid w:val="0010035C"/>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2">
    <w:name w:val="WWNum62"/>
    <w:basedOn w:val="a9"/>
    <w:rsid w:val="0010035C"/>
  </w:style>
  <w:style w:type="numbering" w:customStyle="1" w:styleId="WWNum22">
    <w:name w:val="WWNum22"/>
    <w:basedOn w:val="a9"/>
    <w:rsid w:val="0010035C"/>
  </w:style>
  <w:style w:type="numbering" w:customStyle="1" w:styleId="WWNum32">
    <w:name w:val="WWNum32"/>
    <w:basedOn w:val="a9"/>
    <w:rsid w:val="0010035C"/>
  </w:style>
  <w:style w:type="table" w:customStyle="1" w:styleId="TableGrid2">
    <w:name w:val="TableGrid2"/>
    <w:rsid w:val="001003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93">
    <w:name w:val="Нет списка29"/>
    <w:next w:val="a9"/>
    <w:uiPriority w:val="99"/>
    <w:semiHidden/>
    <w:unhideWhenUsed/>
    <w:rsid w:val="0010035C"/>
  </w:style>
  <w:style w:type="numbering" w:customStyle="1" w:styleId="List03">
    <w:name w:val="List 03"/>
    <w:basedOn w:val="a9"/>
    <w:rsid w:val="0010035C"/>
  </w:style>
  <w:style w:type="numbering" w:customStyle="1" w:styleId="List83">
    <w:name w:val="List 83"/>
    <w:basedOn w:val="a9"/>
    <w:rsid w:val="0010035C"/>
  </w:style>
  <w:style w:type="numbering" w:customStyle="1" w:styleId="List93">
    <w:name w:val="List 93"/>
    <w:basedOn w:val="a9"/>
    <w:rsid w:val="0010035C"/>
  </w:style>
  <w:style w:type="numbering" w:customStyle="1" w:styleId="List103">
    <w:name w:val="List 103"/>
    <w:basedOn w:val="a9"/>
    <w:rsid w:val="0010035C"/>
  </w:style>
  <w:style w:type="numbering" w:customStyle="1" w:styleId="List113">
    <w:name w:val="List 113"/>
    <w:basedOn w:val="a9"/>
    <w:rsid w:val="0010035C"/>
  </w:style>
  <w:style w:type="numbering" w:customStyle="1" w:styleId="List123">
    <w:name w:val="List 123"/>
    <w:basedOn w:val="a9"/>
    <w:rsid w:val="0010035C"/>
  </w:style>
  <w:style w:type="numbering" w:customStyle="1" w:styleId="List143">
    <w:name w:val="List 143"/>
    <w:basedOn w:val="a9"/>
    <w:rsid w:val="0010035C"/>
  </w:style>
  <w:style w:type="numbering" w:customStyle="1" w:styleId="List153">
    <w:name w:val="List 153"/>
    <w:basedOn w:val="a9"/>
    <w:rsid w:val="0010035C"/>
  </w:style>
  <w:style w:type="numbering" w:customStyle="1" w:styleId="List163">
    <w:name w:val="List 163"/>
    <w:basedOn w:val="a9"/>
    <w:rsid w:val="0010035C"/>
  </w:style>
  <w:style w:type="numbering" w:customStyle="1" w:styleId="List183">
    <w:name w:val="List 183"/>
    <w:basedOn w:val="a9"/>
    <w:rsid w:val="0010035C"/>
  </w:style>
  <w:style w:type="numbering" w:customStyle="1" w:styleId="List205">
    <w:name w:val="List 205"/>
    <w:basedOn w:val="a9"/>
    <w:rsid w:val="0010035C"/>
  </w:style>
  <w:style w:type="numbering" w:customStyle="1" w:styleId="List223">
    <w:name w:val="List 223"/>
    <w:basedOn w:val="a9"/>
    <w:rsid w:val="0010035C"/>
  </w:style>
  <w:style w:type="numbering" w:customStyle="1" w:styleId="List233">
    <w:name w:val="List 233"/>
    <w:basedOn w:val="a9"/>
    <w:rsid w:val="0010035C"/>
  </w:style>
  <w:style w:type="numbering" w:customStyle="1" w:styleId="List243">
    <w:name w:val="List 243"/>
    <w:basedOn w:val="a9"/>
    <w:rsid w:val="0010035C"/>
  </w:style>
  <w:style w:type="numbering" w:customStyle="1" w:styleId="1181">
    <w:name w:val="Нет списка118"/>
    <w:next w:val="a9"/>
    <w:uiPriority w:val="99"/>
    <w:semiHidden/>
    <w:unhideWhenUsed/>
    <w:rsid w:val="0010035C"/>
  </w:style>
  <w:style w:type="numbering" w:customStyle="1" w:styleId="2103">
    <w:name w:val="Нет списка210"/>
    <w:next w:val="a9"/>
    <w:uiPriority w:val="99"/>
    <w:semiHidden/>
    <w:unhideWhenUsed/>
    <w:rsid w:val="0010035C"/>
  </w:style>
  <w:style w:type="numbering" w:customStyle="1" w:styleId="373">
    <w:name w:val="Нет списка37"/>
    <w:next w:val="a9"/>
    <w:uiPriority w:val="99"/>
    <w:semiHidden/>
    <w:unhideWhenUsed/>
    <w:rsid w:val="0010035C"/>
  </w:style>
  <w:style w:type="numbering" w:customStyle="1" w:styleId="473">
    <w:name w:val="Нет списка47"/>
    <w:next w:val="a9"/>
    <w:uiPriority w:val="99"/>
    <w:semiHidden/>
    <w:unhideWhenUsed/>
    <w:rsid w:val="0010035C"/>
  </w:style>
  <w:style w:type="numbering" w:customStyle="1" w:styleId="1191">
    <w:name w:val="Нет списка119"/>
    <w:next w:val="a9"/>
    <w:uiPriority w:val="99"/>
    <w:semiHidden/>
    <w:unhideWhenUsed/>
    <w:rsid w:val="0010035C"/>
  </w:style>
  <w:style w:type="numbering" w:customStyle="1" w:styleId="2133">
    <w:name w:val="Нет списка213"/>
    <w:next w:val="a9"/>
    <w:uiPriority w:val="99"/>
    <w:semiHidden/>
    <w:unhideWhenUsed/>
    <w:rsid w:val="0010035C"/>
  </w:style>
  <w:style w:type="numbering" w:customStyle="1" w:styleId="3133">
    <w:name w:val="Нет списка313"/>
    <w:next w:val="a9"/>
    <w:uiPriority w:val="99"/>
    <w:semiHidden/>
    <w:unhideWhenUsed/>
    <w:rsid w:val="0010035C"/>
  </w:style>
  <w:style w:type="numbering" w:customStyle="1" w:styleId="4132">
    <w:name w:val="Нет списка413"/>
    <w:next w:val="a9"/>
    <w:uiPriority w:val="99"/>
    <w:semiHidden/>
    <w:unhideWhenUsed/>
    <w:rsid w:val="0010035C"/>
  </w:style>
  <w:style w:type="numbering" w:customStyle="1" w:styleId="563">
    <w:name w:val="Нет списка56"/>
    <w:next w:val="a9"/>
    <w:uiPriority w:val="99"/>
    <w:semiHidden/>
    <w:unhideWhenUsed/>
    <w:rsid w:val="0010035C"/>
  </w:style>
  <w:style w:type="numbering" w:customStyle="1" w:styleId="1143">
    <w:name w:val="Імпортований стиль 114"/>
    <w:rsid w:val="0010035C"/>
  </w:style>
  <w:style w:type="numbering" w:customStyle="1" w:styleId="2143">
    <w:name w:val="Імпортований стиль 214"/>
    <w:rsid w:val="0010035C"/>
  </w:style>
  <w:style w:type="numbering" w:customStyle="1" w:styleId="3140">
    <w:name w:val="Імпортований стиль 314"/>
    <w:rsid w:val="0010035C"/>
  </w:style>
  <w:style w:type="numbering" w:customStyle="1" w:styleId="4140">
    <w:name w:val="Імпортований стиль 414"/>
    <w:rsid w:val="0010035C"/>
  </w:style>
  <w:style w:type="numbering" w:customStyle="1" w:styleId="5140">
    <w:name w:val="Імпортований стиль 514"/>
    <w:rsid w:val="0010035C"/>
  </w:style>
  <w:style w:type="numbering" w:customStyle="1" w:styleId="6140">
    <w:name w:val="Імпортований стиль 614"/>
    <w:rsid w:val="0010035C"/>
  </w:style>
  <w:style w:type="numbering" w:customStyle="1" w:styleId="714">
    <w:name w:val="Імпортований стиль 714"/>
    <w:rsid w:val="0010035C"/>
  </w:style>
  <w:style w:type="numbering" w:customStyle="1" w:styleId="814">
    <w:name w:val="Імпортований стиль 814"/>
    <w:rsid w:val="0010035C"/>
  </w:style>
  <w:style w:type="numbering" w:customStyle="1" w:styleId="931">
    <w:name w:val="Імпортований стиль 93"/>
    <w:rsid w:val="0010035C"/>
  </w:style>
  <w:style w:type="numbering" w:customStyle="1" w:styleId="1031">
    <w:name w:val="Імпортований стиль 103"/>
    <w:rsid w:val="0010035C"/>
  </w:style>
  <w:style w:type="numbering" w:customStyle="1" w:styleId="1153">
    <w:name w:val="Імпортований стиль 115"/>
    <w:rsid w:val="0010035C"/>
  </w:style>
  <w:style w:type="numbering" w:customStyle="1" w:styleId="1233">
    <w:name w:val="Імпортований стиль 123"/>
    <w:rsid w:val="0010035C"/>
  </w:style>
  <w:style w:type="numbering" w:customStyle="1" w:styleId="1333">
    <w:name w:val="Імпортований стиль 133"/>
    <w:rsid w:val="0010035C"/>
  </w:style>
  <w:style w:type="numbering" w:customStyle="1" w:styleId="1431">
    <w:name w:val="Імпортований стиль 143"/>
    <w:rsid w:val="0010035C"/>
  </w:style>
  <w:style w:type="numbering" w:customStyle="1" w:styleId="1531">
    <w:name w:val="Імпортований стиль 153"/>
    <w:rsid w:val="0010035C"/>
  </w:style>
  <w:style w:type="numbering" w:customStyle="1" w:styleId="1630">
    <w:name w:val="Імпортований стиль 163"/>
    <w:rsid w:val="0010035C"/>
  </w:style>
  <w:style w:type="numbering" w:customStyle="1" w:styleId="1730">
    <w:name w:val="Імпортований стиль 173"/>
    <w:rsid w:val="0010035C"/>
  </w:style>
  <w:style w:type="numbering" w:customStyle="1" w:styleId="1830">
    <w:name w:val="Імпортований стиль 183"/>
    <w:rsid w:val="0010035C"/>
  </w:style>
  <w:style w:type="numbering" w:customStyle="1" w:styleId="1931">
    <w:name w:val="Імпортований стиль 193"/>
    <w:rsid w:val="0010035C"/>
  </w:style>
  <w:style w:type="numbering" w:customStyle="1" w:styleId="2030">
    <w:name w:val="Імпортований стиль 203"/>
    <w:rsid w:val="0010035C"/>
  </w:style>
  <w:style w:type="numbering" w:customStyle="1" w:styleId="2153">
    <w:name w:val="Імпортований стиль 215"/>
    <w:rsid w:val="0010035C"/>
  </w:style>
  <w:style w:type="numbering" w:customStyle="1" w:styleId="2231">
    <w:name w:val="Імпортований стиль 223"/>
    <w:rsid w:val="0010035C"/>
  </w:style>
  <w:style w:type="numbering" w:customStyle="1" w:styleId="2331">
    <w:name w:val="Імпортований стиль 233"/>
    <w:rsid w:val="0010035C"/>
  </w:style>
  <w:style w:type="numbering" w:customStyle="1" w:styleId="2430">
    <w:name w:val="Імпортований стиль 243"/>
    <w:rsid w:val="0010035C"/>
  </w:style>
  <w:style w:type="numbering" w:customStyle="1" w:styleId="2530">
    <w:name w:val="Імпортований стиль 253"/>
    <w:rsid w:val="0010035C"/>
  </w:style>
  <w:style w:type="numbering" w:customStyle="1" w:styleId="263">
    <w:name w:val="Імпортований стиль 263"/>
    <w:rsid w:val="0010035C"/>
  </w:style>
  <w:style w:type="numbering" w:customStyle="1" w:styleId="273">
    <w:name w:val="Імпортований стиль 273"/>
    <w:rsid w:val="0010035C"/>
  </w:style>
  <w:style w:type="numbering" w:customStyle="1" w:styleId="283">
    <w:name w:val="Імпортований стиль 283"/>
    <w:rsid w:val="0010035C"/>
  </w:style>
  <w:style w:type="numbering" w:customStyle="1" w:styleId="2930">
    <w:name w:val="Імпортований стиль 293"/>
    <w:rsid w:val="0010035C"/>
  </w:style>
  <w:style w:type="numbering" w:customStyle="1" w:styleId="303">
    <w:name w:val="Імпортований стиль 303"/>
    <w:rsid w:val="0010035C"/>
  </w:style>
  <w:style w:type="numbering" w:customStyle="1" w:styleId="3150">
    <w:name w:val="Імпортований стиль 315"/>
    <w:rsid w:val="0010035C"/>
  </w:style>
  <w:style w:type="numbering" w:customStyle="1" w:styleId="3230">
    <w:name w:val="Імпортований стиль 323"/>
    <w:rsid w:val="0010035C"/>
  </w:style>
  <w:style w:type="numbering" w:customStyle="1" w:styleId="333">
    <w:name w:val="Імпортований стиль 333"/>
    <w:rsid w:val="0010035C"/>
  </w:style>
  <w:style w:type="numbering" w:customStyle="1" w:styleId="343">
    <w:name w:val="Імпортований стиль 343"/>
    <w:rsid w:val="0010035C"/>
  </w:style>
  <w:style w:type="numbering" w:customStyle="1" w:styleId="353">
    <w:name w:val="Імпортований стиль 353"/>
    <w:rsid w:val="0010035C"/>
  </w:style>
  <w:style w:type="numbering" w:customStyle="1" w:styleId="363">
    <w:name w:val="Імпортований стиль 363"/>
    <w:rsid w:val="0010035C"/>
  </w:style>
  <w:style w:type="numbering" w:customStyle="1" w:styleId="3730">
    <w:name w:val="Імпортований стиль 373"/>
    <w:rsid w:val="0010035C"/>
  </w:style>
  <w:style w:type="numbering" w:customStyle="1" w:styleId="383">
    <w:name w:val="Імпортований стиль 383"/>
    <w:rsid w:val="0010035C"/>
  </w:style>
  <w:style w:type="numbering" w:customStyle="1" w:styleId="393">
    <w:name w:val="Імпортований стиль 393"/>
    <w:rsid w:val="0010035C"/>
  </w:style>
  <w:style w:type="numbering" w:customStyle="1" w:styleId="403">
    <w:name w:val="Імпортований стиль 403"/>
    <w:rsid w:val="0010035C"/>
  </w:style>
  <w:style w:type="numbering" w:customStyle="1" w:styleId="4150">
    <w:name w:val="Імпортований стиль 415"/>
    <w:rsid w:val="0010035C"/>
  </w:style>
  <w:style w:type="numbering" w:customStyle="1" w:styleId="4230">
    <w:name w:val="Імпортований стиль 423"/>
    <w:rsid w:val="0010035C"/>
  </w:style>
  <w:style w:type="numbering" w:customStyle="1" w:styleId="4330">
    <w:name w:val="Імпортований стиль 433"/>
    <w:rsid w:val="0010035C"/>
  </w:style>
  <w:style w:type="numbering" w:customStyle="1" w:styleId="443">
    <w:name w:val="Імпортований стиль 443"/>
    <w:rsid w:val="0010035C"/>
  </w:style>
  <w:style w:type="numbering" w:customStyle="1" w:styleId="453">
    <w:name w:val="Імпортований стиль 453"/>
    <w:rsid w:val="0010035C"/>
  </w:style>
  <w:style w:type="numbering" w:customStyle="1" w:styleId="463">
    <w:name w:val="Імпортований стиль 463"/>
    <w:rsid w:val="0010035C"/>
  </w:style>
  <w:style w:type="numbering" w:customStyle="1" w:styleId="4730">
    <w:name w:val="Імпортований стиль 473"/>
    <w:rsid w:val="0010035C"/>
  </w:style>
  <w:style w:type="numbering" w:customStyle="1" w:styleId="483">
    <w:name w:val="Імпортований стиль 483"/>
    <w:rsid w:val="0010035C"/>
  </w:style>
  <w:style w:type="numbering" w:customStyle="1" w:styleId="493">
    <w:name w:val="Імпортований стиль 493"/>
    <w:rsid w:val="0010035C"/>
  </w:style>
  <w:style w:type="numbering" w:customStyle="1" w:styleId="503">
    <w:name w:val="Імпортований стиль 503"/>
    <w:rsid w:val="0010035C"/>
  </w:style>
  <w:style w:type="numbering" w:customStyle="1" w:styleId="515">
    <w:name w:val="Імпортований стиль 515"/>
    <w:rsid w:val="0010035C"/>
  </w:style>
  <w:style w:type="numbering" w:customStyle="1" w:styleId="5230">
    <w:name w:val="Імпортований стиль 523"/>
    <w:rsid w:val="0010035C"/>
  </w:style>
  <w:style w:type="numbering" w:customStyle="1" w:styleId="533">
    <w:name w:val="Імпортований стиль 533"/>
    <w:rsid w:val="0010035C"/>
  </w:style>
  <w:style w:type="numbering" w:customStyle="1" w:styleId="543">
    <w:name w:val="Імпортований стиль 543"/>
    <w:rsid w:val="0010035C"/>
  </w:style>
  <w:style w:type="numbering" w:customStyle="1" w:styleId="553">
    <w:name w:val="Імпортований стиль 553"/>
    <w:rsid w:val="0010035C"/>
  </w:style>
  <w:style w:type="numbering" w:customStyle="1" w:styleId="5630">
    <w:name w:val="Імпортований стиль 563"/>
    <w:rsid w:val="0010035C"/>
  </w:style>
  <w:style w:type="numbering" w:customStyle="1" w:styleId="573">
    <w:name w:val="Імпортований стиль 573"/>
    <w:rsid w:val="0010035C"/>
  </w:style>
  <w:style w:type="numbering" w:customStyle="1" w:styleId="583">
    <w:name w:val="Імпортований стиль 583"/>
    <w:rsid w:val="0010035C"/>
  </w:style>
  <w:style w:type="numbering" w:customStyle="1" w:styleId="593">
    <w:name w:val="Імпортований стиль 593"/>
    <w:rsid w:val="0010035C"/>
  </w:style>
  <w:style w:type="numbering" w:customStyle="1" w:styleId="603">
    <w:name w:val="Імпортований стиль 603"/>
    <w:rsid w:val="0010035C"/>
  </w:style>
  <w:style w:type="numbering" w:customStyle="1" w:styleId="6150">
    <w:name w:val="Імпортований стиль 615"/>
    <w:rsid w:val="0010035C"/>
  </w:style>
  <w:style w:type="numbering" w:customStyle="1" w:styleId="6230">
    <w:name w:val="Імпортований стиль 623"/>
    <w:rsid w:val="0010035C"/>
  </w:style>
  <w:style w:type="numbering" w:customStyle="1" w:styleId="633">
    <w:name w:val="Імпортований стиль 633"/>
    <w:rsid w:val="0010035C"/>
  </w:style>
  <w:style w:type="numbering" w:customStyle="1" w:styleId="643">
    <w:name w:val="Імпортований стиль 643"/>
    <w:rsid w:val="0010035C"/>
  </w:style>
  <w:style w:type="numbering" w:customStyle="1" w:styleId="6530">
    <w:name w:val="Імпортований стиль 653"/>
    <w:rsid w:val="0010035C"/>
  </w:style>
  <w:style w:type="numbering" w:customStyle="1" w:styleId="663">
    <w:name w:val="Імпортований стиль 663"/>
    <w:rsid w:val="0010035C"/>
  </w:style>
  <w:style w:type="numbering" w:customStyle="1" w:styleId="673">
    <w:name w:val="Імпортований стиль 673"/>
    <w:rsid w:val="0010035C"/>
  </w:style>
  <w:style w:type="numbering" w:customStyle="1" w:styleId="683">
    <w:name w:val="Імпортований стиль 683"/>
    <w:rsid w:val="0010035C"/>
  </w:style>
  <w:style w:type="numbering" w:customStyle="1" w:styleId="693">
    <w:name w:val="Імпортований стиль 693"/>
    <w:rsid w:val="0010035C"/>
  </w:style>
  <w:style w:type="numbering" w:customStyle="1" w:styleId="703">
    <w:name w:val="Імпортований стиль 703"/>
    <w:rsid w:val="0010035C"/>
  </w:style>
  <w:style w:type="numbering" w:customStyle="1" w:styleId="715">
    <w:name w:val="Імпортований стиль 715"/>
    <w:rsid w:val="0010035C"/>
  </w:style>
  <w:style w:type="numbering" w:customStyle="1" w:styleId="723">
    <w:name w:val="Імпортований стиль 723"/>
    <w:rsid w:val="0010035C"/>
  </w:style>
  <w:style w:type="numbering" w:customStyle="1" w:styleId="733">
    <w:name w:val="Імпортований стиль 733"/>
    <w:rsid w:val="0010035C"/>
  </w:style>
  <w:style w:type="numbering" w:customStyle="1" w:styleId="7430">
    <w:name w:val="Імпортований стиль 743"/>
    <w:rsid w:val="0010035C"/>
  </w:style>
  <w:style w:type="numbering" w:customStyle="1" w:styleId="753">
    <w:name w:val="Імпортований стиль 753"/>
    <w:rsid w:val="0010035C"/>
  </w:style>
  <w:style w:type="numbering" w:customStyle="1" w:styleId="763">
    <w:name w:val="Імпортований стиль 763"/>
    <w:rsid w:val="0010035C"/>
  </w:style>
  <w:style w:type="numbering" w:customStyle="1" w:styleId="773">
    <w:name w:val="Імпортований стиль 773"/>
    <w:rsid w:val="0010035C"/>
  </w:style>
  <w:style w:type="numbering" w:customStyle="1" w:styleId="783">
    <w:name w:val="Імпортований стиль 783"/>
    <w:rsid w:val="0010035C"/>
  </w:style>
  <w:style w:type="numbering" w:customStyle="1" w:styleId="793">
    <w:name w:val="Імпортований стиль 793"/>
    <w:rsid w:val="0010035C"/>
  </w:style>
  <w:style w:type="numbering" w:customStyle="1" w:styleId="803">
    <w:name w:val="Імпортований стиль 803"/>
    <w:rsid w:val="0010035C"/>
  </w:style>
  <w:style w:type="numbering" w:customStyle="1" w:styleId="815">
    <w:name w:val="Імпортований стиль 815"/>
    <w:rsid w:val="0010035C"/>
  </w:style>
  <w:style w:type="numbering" w:customStyle="1" w:styleId="823">
    <w:name w:val="Імпортований стиль 823"/>
    <w:rsid w:val="0010035C"/>
  </w:style>
  <w:style w:type="numbering" w:customStyle="1" w:styleId="8330">
    <w:name w:val="Імпортований стиль 833"/>
    <w:rsid w:val="0010035C"/>
  </w:style>
  <w:style w:type="numbering" w:customStyle="1" w:styleId="843">
    <w:name w:val="Імпортований стиль 843"/>
    <w:rsid w:val="0010035C"/>
  </w:style>
  <w:style w:type="numbering" w:customStyle="1" w:styleId="853">
    <w:name w:val="Імпортований стиль 853"/>
    <w:rsid w:val="0010035C"/>
  </w:style>
  <w:style w:type="numbering" w:customStyle="1" w:styleId="863">
    <w:name w:val="Імпортований стиль 863"/>
    <w:rsid w:val="0010035C"/>
  </w:style>
  <w:style w:type="numbering" w:customStyle="1" w:styleId="873">
    <w:name w:val="Імпортований стиль 873"/>
    <w:rsid w:val="0010035C"/>
  </w:style>
  <w:style w:type="numbering" w:customStyle="1" w:styleId="883">
    <w:name w:val="Імпортований стиль 883"/>
    <w:rsid w:val="0010035C"/>
  </w:style>
  <w:style w:type="numbering" w:customStyle="1" w:styleId="893">
    <w:name w:val="Імпортований стиль 893"/>
    <w:rsid w:val="0010035C"/>
  </w:style>
  <w:style w:type="numbering" w:customStyle="1" w:styleId="903">
    <w:name w:val="Імпортований стиль 903"/>
    <w:rsid w:val="0010035C"/>
  </w:style>
  <w:style w:type="numbering" w:customStyle="1" w:styleId="665">
    <w:name w:val="Нет списка66"/>
    <w:next w:val="a9"/>
    <w:uiPriority w:val="99"/>
    <w:semiHidden/>
    <w:unhideWhenUsed/>
    <w:rsid w:val="0010035C"/>
  </w:style>
  <w:style w:type="numbering" w:customStyle="1" w:styleId="1251">
    <w:name w:val="Нет списка125"/>
    <w:next w:val="a9"/>
    <w:uiPriority w:val="99"/>
    <w:semiHidden/>
    <w:unhideWhenUsed/>
    <w:rsid w:val="0010035C"/>
  </w:style>
  <w:style w:type="numbering" w:customStyle="1" w:styleId="1114">
    <w:name w:val="Нет списка1114"/>
    <w:next w:val="a9"/>
    <w:uiPriority w:val="99"/>
    <w:semiHidden/>
    <w:unhideWhenUsed/>
    <w:rsid w:val="0010035C"/>
  </w:style>
  <w:style w:type="numbering" w:customStyle="1" w:styleId="2232">
    <w:name w:val="Нет списка223"/>
    <w:next w:val="a9"/>
    <w:uiPriority w:val="99"/>
    <w:semiHidden/>
    <w:unhideWhenUsed/>
    <w:rsid w:val="0010035C"/>
  </w:style>
  <w:style w:type="numbering" w:customStyle="1" w:styleId="3231">
    <w:name w:val="Нет списка323"/>
    <w:next w:val="a9"/>
    <w:uiPriority w:val="99"/>
    <w:semiHidden/>
    <w:unhideWhenUsed/>
    <w:rsid w:val="0010035C"/>
  </w:style>
  <w:style w:type="numbering" w:customStyle="1" w:styleId="4231">
    <w:name w:val="Нет списка423"/>
    <w:next w:val="a9"/>
    <w:uiPriority w:val="99"/>
    <w:semiHidden/>
    <w:unhideWhenUsed/>
    <w:rsid w:val="0010035C"/>
  </w:style>
  <w:style w:type="numbering" w:customStyle="1" w:styleId="5131">
    <w:name w:val="Нет списка513"/>
    <w:next w:val="a9"/>
    <w:uiPriority w:val="99"/>
    <w:semiHidden/>
    <w:unhideWhenUsed/>
    <w:rsid w:val="0010035C"/>
  </w:style>
  <w:style w:type="numbering" w:customStyle="1" w:styleId="6131">
    <w:name w:val="Нет списка613"/>
    <w:next w:val="a9"/>
    <w:uiPriority w:val="99"/>
    <w:semiHidden/>
    <w:unhideWhenUsed/>
    <w:rsid w:val="0010035C"/>
  </w:style>
  <w:style w:type="numbering" w:customStyle="1" w:styleId="755">
    <w:name w:val="Нет списка75"/>
    <w:next w:val="a9"/>
    <w:uiPriority w:val="99"/>
    <w:semiHidden/>
    <w:unhideWhenUsed/>
    <w:rsid w:val="0010035C"/>
  </w:style>
  <w:style w:type="numbering" w:customStyle="1" w:styleId="845">
    <w:name w:val="Нет списка84"/>
    <w:next w:val="a9"/>
    <w:uiPriority w:val="99"/>
    <w:semiHidden/>
    <w:unhideWhenUsed/>
    <w:rsid w:val="0010035C"/>
  </w:style>
  <w:style w:type="numbering" w:customStyle="1" w:styleId="940">
    <w:name w:val="Нет списка94"/>
    <w:next w:val="a9"/>
    <w:semiHidden/>
    <w:unhideWhenUsed/>
    <w:rsid w:val="0010035C"/>
  </w:style>
  <w:style w:type="numbering" w:customStyle="1" w:styleId="1040">
    <w:name w:val="Нет списка104"/>
    <w:next w:val="a9"/>
    <w:uiPriority w:val="99"/>
    <w:semiHidden/>
    <w:unhideWhenUsed/>
    <w:rsid w:val="0010035C"/>
  </w:style>
  <w:style w:type="numbering" w:customStyle="1" w:styleId="1213">
    <w:name w:val="Нет списка1213"/>
    <w:next w:val="a9"/>
    <w:uiPriority w:val="99"/>
    <w:semiHidden/>
    <w:unhideWhenUsed/>
    <w:rsid w:val="0010035C"/>
  </w:style>
  <w:style w:type="numbering" w:customStyle="1" w:styleId="1341">
    <w:name w:val="Нет списка134"/>
    <w:next w:val="a9"/>
    <w:uiPriority w:val="99"/>
    <w:semiHidden/>
    <w:unhideWhenUsed/>
    <w:rsid w:val="0010035C"/>
  </w:style>
  <w:style w:type="numbering" w:customStyle="1" w:styleId="1440">
    <w:name w:val="Нет списка144"/>
    <w:next w:val="a9"/>
    <w:uiPriority w:val="99"/>
    <w:semiHidden/>
    <w:unhideWhenUsed/>
    <w:rsid w:val="0010035C"/>
  </w:style>
  <w:style w:type="numbering" w:customStyle="1" w:styleId="1540">
    <w:name w:val="Нет списка154"/>
    <w:next w:val="a9"/>
    <w:uiPriority w:val="99"/>
    <w:semiHidden/>
    <w:unhideWhenUsed/>
    <w:rsid w:val="0010035C"/>
  </w:style>
  <w:style w:type="numbering" w:customStyle="1" w:styleId="1631">
    <w:name w:val="Нет списка163"/>
    <w:next w:val="a9"/>
    <w:uiPriority w:val="99"/>
    <w:semiHidden/>
    <w:unhideWhenUsed/>
    <w:rsid w:val="0010035C"/>
  </w:style>
  <w:style w:type="numbering" w:customStyle="1" w:styleId="1731">
    <w:name w:val="Нет списка173"/>
    <w:next w:val="a9"/>
    <w:uiPriority w:val="99"/>
    <w:semiHidden/>
    <w:unhideWhenUsed/>
    <w:rsid w:val="0010035C"/>
  </w:style>
  <w:style w:type="numbering" w:customStyle="1" w:styleId="1831">
    <w:name w:val="Нет списка183"/>
    <w:next w:val="a9"/>
    <w:uiPriority w:val="99"/>
    <w:semiHidden/>
    <w:unhideWhenUsed/>
    <w:rsid w:val="0010035C"/>
  </w:style>
  <w:style w:type="numbering" w:customStyle="1" w:styleId="1123">
    <w:name w:val="Нет списка1123"/>
    <w:next w:val="a9"/>
    <w:uiPriority w:val="99"/>
    <w:semiHidden/>
    <w:unhideWhenUsed/>
    <w:rsid w:val="0010035C"/>
  </w:style>
  <w:style w:type="numbering" w:customStyle="1" w:styleId="2332">
    <w:name w:val="Нет списка233"/>
    <w:next w:val="a9"/>
    <w:uiPriority w:val="99"/>
    <w:semiHidden/>
    <w:unhideWhenUsed/>
    <w:rsid w:val="0010035C"/>
  </w:style>
  <w:style w:type="numbering" w:customStyle="1" w:styleId="3330">
    <w:name w:val="Нет списка333"/>
    <w:next w:val="a9"/>
    <w:uiPriority w:val="99"/>
    <w:semiHidden/>
    <w:unhideWhenUsed/>
    <w:rsid w:val="0010035C"/>
  </w:style>
  <w:style w:type="numbering" w:customStyle="1" w:styleId="4331">
    <w:name w:val="Нет списка433"/>
    <w:next w:val="a9"/>
    <w:uiPriority w:val="99"/>
    <w:semiHidden/>
    <w:unhideWhenUsed/>
    <w:rsid w:val="0010035C"/>
  </w:style>
  <w:style w:type="numbering" w:customStyle="1" w:styleId="5231">
    <w:name w:val="Нет списка523"/>
    <w:next w:val="a9"/>
    <w:uiPriority w:val="99"/>
    <w:semiHidden/>
    <w:unhideWhenUsed/>
    <w:rsid w:val="0010035C"/>
  </w:style>
  <w:style w:type="numbering" w:customStyle="1" w:styleId="6231">
    <w:name w:val="Нет списка623"/>
    <w:next w:val="a9"/>
    <w:uiPriority w:val="99"/>
    <w:semiHidden/>
    <w:unhideWhenUsed/>
    <w:rsid w:val="0010035C"/>
  </w:style>
  <w:style w:type="numbering" w:customStyle="1" w:styleId="7131">
    <w:name w:val="Нет списка713"/>
    <w:next w:val="a9"/>
    <w:uiPriority w:val="99"/>
    <w:semiHidden/>
    <w:unhideWhenUsed/>
    <w:rsid w:val="0010035C"/>
  </w:style>
  <w:style w:type="numbering" w:customStyle="1" w:styleId="1932">
    <w:name w:val="Нет списка193"/>
    <w:next w:val="a9"/>
    <w:uiPriority w:val="99"/>
    <w:semiHidden/>
    <w:unhideWhenUsed/>
    <w:rsid w:val="0010035C"/>
  </w:style>
  <w:style w:type="numbering" w:customStyle="1" w:styleId="1103">
    <w:name w:val="Нет списка1103"/>
    <w:next w:val="a9"/>
    <w:uiPriority w:val="99"/>
    <w:semiHidden/>
    <w:unhideWhenUsed/>
    <w:rsid w:val="0010035C"/>
  </w:style>
  <w:style w:type="numbering" w:customStyle="1" w:styleId="1133">
    <w:name w:val="Нет списка1133"/>
    <w:next w:val="a9"/>
    <w:uiPriority w:val="99"/>
    <w:semiHidden/>
    <w:unhideWhenUsed/>
    <w:rsid w:val="0010035C"/>
  </w:style>
  <w:style w:type="numbering" w:customStyle="1" w:styleId="2431">
    <w:name w:val="Нет списка243"/>
    <w:next w:val="a9"/>
    <w:uiPriority w:val="99"/>
    <w:semiHidden/>
    <w:unhideWhenUsed/>
    <w:rsid w:val="0010035C"/>
  </w:style>
  <w:style w:type="numbering" w:customStyle="1" w:styleId="3430">
    <w:name w:val="Нет списка343"/>
    <w:next w:val="a9"/>
    <w:uiPriority w:val="99"/>
    <w:semiHidden/>
    <w:unhideWhenUsed/>
    <w:rsid w:val="0010035C"/>
  </w:style>
  <w:style w:type="numbering" w:customStyle="1" w:styleId="4430">
    <w:name w:val="Нет списка443"/>
    <w:next w:val="a9"/>
    <w:uiPriority w:val="99"/>
    <w:semiHidden/>
    <w:unhideWhenUsed/>
    <w:rsid w:val="0010035C"/>
  </w:style>
  <w:style w:type="numbering" w:customStyle="1" w:styleId="5330">
    <w:name w:val="Нет списка533"/>
    <w:next w:val="a9"/>
    <w:uiPriority w:val="99"/>
    <w:semiHidden/>
    <w:unhideWhenUsed/>
    <w:rsid w:val="0010035C"/>
  </w:style>
  <w:style w:type="numbering" w:customStyle="1" w:styleId="6330">
    <w:name w:val="Нет списка633"/>
    <w:next w:val="a9"/>
    <w:uiPriority w:val="99"/>
    <w:semiHidden/>
    <w:unhideWhenUsed/>
    <w:rsid w:val="0010035C"/>
  </w:style>
  <w:style w:type="numbering" w:customStyle="1" w:styleId="7230">
    <w:name w:val="Нет списка723"/>
    <w:next w:val="a9"/>
    <w:uiPriority w:val="99"/>
    <w:semiHidden/>
    <w:unhideWhenUsed/>
    <w:rsid w:val="0010035C"/>
  </w:style>
  <w:style w:type="numbering" w:customStyle="1" w:styleId="8131">
    <w:name w:val="Нет списка813"/>
    <w:next w:val="a9"/>
    <w:uiPriority w:val="99"/>
    <w:semiHidden/>
    <w:unhideWhenUsed/>
    <w:rsid w:val="0010035C"/>
  </w:style>
  <w:style w:type="numbering" w:customStyle="1" w:styleId="9130">
    <w:name w:val="Нет списка913"/>
    <w:next w:val="a9"/>
    <w:semiHidden/>
    <w:unhideWhenUsed/>
    <w:rsid w:val="0010035C"/>
  </w:style>
  <w:style w:type="numbering" w:customStyle="1" w:styleId="1013">
    <w:name w:val="Нет списка1013"/>
    <w:next w:val="a9"/>
    <w:uiPriority w:val="99"/>
    <w:semiHidden/>
    <w:unhideWhenUsed/>
    <w:rsid w:val="0010035C"/>
  </w:style>
  <w:style w:type="numbering" w:customStyle="1" w:styleId="1223">
    <w:name w:val="Нет списка1223"/>
    <w:next w:val="a9"/>
    <w:uiPriority w:val="99"/>
    <w:semiHidden/>
    <w:unhideWhenUsed/>
    <w:rsid w:val="0010035C"/>
  </w:style>
  <w:style w:type="numbering" w:customStyle="1" w:styleId="1313">
    <w:name w:val="Нет списка1313"/>
    <w:next w:val="a9"/>
    <w:uiPriority w:val="99"/>
    <w:semiHidden/>
    <w:unhideWhenUsed/>
    <w:rsid w:val="0010035C"/>
  </w:style>
  <w:style w:type="numbering" w:customStyle="1" w:styleId="1413">
    <w:name w:val="Нет списка1413"/>
    <w:next w:val="a9"/>
    <w:uiPriority w:val="99"/>
    <w:semiHidden/>
    <w:unhideWhenUsed/>
    <w:rsid w:val="0010035C"/>
  </w:style>
  <w:style w:type="numbering" w:customStyle="1" w:styleId="1513">
    <w:name w:val="Нет списка1513"/>
    <w:next w:val="a9"/>
    <w:uiPriority w:val="99"/>
    <w:semiHidden/>
    <w:unhideWhenUsed/>
    <w:rsid w:val="0010035C"/>
  </w:style>
  <w:style w:type="numbering" w:customStyle="1" w:styleId="2031">
    <w:name w:val="Нет списка203"/>
    <w:next w:val="a9"/>
    <w:uiPriority w:val="99"/>
    <w:semiHidden/>
    <w:unhideWhenUsed/>
    <w:rsid w:val="0010035C"/>
  </w:style>
  <w:style w:type="numbering" w:customStyle="1" w:styleId="WWNum63">
    <w:name w:val="WWNum63"/>
    <w:basedOn w:val="a9"/>
    <w:rsid w:val="0010035C"/>
  </w:style>
  <w:style w:type="numbering" w:customStyle="1" w:styleId="WWNum23">
    <w:name w:val="WWNum23"/>
    <w:basedOn w:val="a9"/>
    <w:rsid w:val="0010035C"/>
  </w:style>
  <w:style w:type="numbering" w:customStyle="1" w:styleId="WWNum33">
    <w:name w:val="WWNum33"/>
    <w:basedOn w:val="a9"/>
    <w:rsid w:val="0010035C"/>
  </w:style>
  <w:style w:type="numbering" w:customStyle="1" w:styleId="305">
    <w:name w:val="Нет списка30"/>
    <w:next w:val="a9"/>
    <w:uiPriority w:val="99"/>
    <w:semiHidden/>
    <w:unhideWhenUsed/>
    <w:rsid w:val="0010035C"/>
  </w:style>
  <w:style w:type="numbering" w:customStyle="1" w:styleId="List04">
    <w:name w:val="List 04"/>
    <w:basedOn w:val="a9"/>
    <w:rsid w:val="0010035C"/>
    <w:pPr>
      <w:numPr>
        <w:numId w:val="1"/>
      </w:numPr>
    </w:pPr>
  </w:style>
  <w:style w:type="numbering" w:customStyle="1" w:styleId="List84">
    <w:name w:val="List 84"/>
    <w:basedOn w:val="a9"/>
    <w:rsid w:val="0010035C"/>
    <w:pPr>
      <w:numPr>
        <w:numId w:val="2"/>
      </w:numPr>
    </w:pPr>
  </w:style>
  <w:style w:type="numbering" w:customStyle="1" w:styleId="List94">
    <w:name w:val="List 94"/>
    <w:basedOn w:val="a9"/>
    <w:rsid w:val="0010035C"/>
    <w:pPr>
      <w:numPr>
        <w:numId w:val="3"/>
      </w:numPr>
    </w:pPr>
  </w:style>
  <w:style w:type="numbering" w:customStyle="1" w:styleId="List104">
    <w:name w:val="List 104"/>
    <w:basedOn w:val="a9"/>
    <w:rsid w:val="0010035C"/>
    <w:pPr>
      <w:numPr>
        <w:numId w:val="4"/>
      </w:numPr>
    </w:pPr>
  </w:style>
  <w:style w:type="numbering" w:customStyle="1" w:styleId="List114">
    <w:name w:val="List 114"/>
    <w:basedOn w:val="a9"/>
    <w:rsid w:val="0010035C"/>
    <w:pPr>
      <w:numPr>
        <w:numId w:val="5"/>
      </w:numPr>
    </w:pPr>
  </w:style>
  <w:style w:type="numbering" w:customStyle="1" w:styleId="List124">
    <w:name w:val="List 124"/>
    <w:basedOn w:val="a9"/>
    <w:rsid w:val="0010035C"/>
    <w:pPr>
      <w:numPr>
        <w:numId w:val="6"/>
      </w:numPr>
    </w:pPr>
  </w:style>
  <w:style w:type="numbering" w:customStyle="1" w:styleId="List144">
    <w:name w:val="List 144"/>
    <w:basedOn w:val="a9"/>
    <w:rsid w:val="0010035C"/>
    <w:pPr>
      <w:numPr>
        <w:numId w:val="7"/>
      </w:numPr>
    </w:pPr>
  </w:style>
  <w:style w:type="numbering" w:customStyle="1" w:styleId="List154">
    <w:name w:val="List 154"/>
    <w:basedOn w:val="a9"/>
    <w:rsid w:val="0010035C"/>
    <w:pPr>
      <w:numPr>
        <w:numId w:val="8"/>
      </w:numPr>
    </w:pPr>
  </w:style>
  <w:style w:type="numbering" w:customStyle="1" w:styleId="List164">
    <w:name w:val="List 164"/>
    <w:basedOn w:val="a9"/>
    <w:rsid w:val="0010035C"/>
    <w:pPr>
      <w:numPr>
        <w:numId w:val="9"/>
      </w:numPr>
    </w:pPr>
  </w:style>
  <w:style w:type="numbering" w:customStyle="1" w:styleId="List184">
    <w:name w:val="List 184"/>
    <w:basedOn w:val="a9"/>
    <w:rsid w:val="0010035C"/>
    <w:pPr>
      <w:numPr>
        <w:numId w:val="10"/>
      </w:numPr>
    </w:pPr>
  </w:style>
  <w:style w:type="numbering" w:customStyle="1" w:styleId="List206">
    <w:name w:val="List 206"/>
    <w:basedOn w:val="a9"/>
    <w:rsid w:val="0010035C"/>
    <w:pPr>
      <w:numPr>
        <w:numId w:val="11"/>
      </w:numPr>
    </w:pPr>
  </w:style>
  <w:style w:type="numbering" w:customStyle="1" w:styleId="List224">
    <w:name w:val="List 224"/>
    <w:basedOn w:val="a9"/>
    <w:rsid w:val="0010035C"/>
    <w:pPr>
      <w:numPr>
        <w:numId w:val="12"/>
      </w:numPr>
    </w:pPr>
  </w:style>
  <w:style w:type="numbering" w:customStyle="1" w:styleId="List234">
    <w:name w:val="List 234"/>
    <w:basedOn w:val="a9"/>
    <w:rsid w:val="0010035C"/>
    <w:pPr>
      <w:numPr>
        <w:numId w:val="13"/>
      </w:numPr>
    </w:pPr>
  </w:style>
  <w:style w:type="numbering" w:customStyle="1" w:styleId="List244">
    <w:name w:val="List 244"/>
    <w:basedOn w:val="a9"/>
    <w:rsid w:val="0010035C"/>
    <w:pPr>
      <w:numPr>
        <w:numId w:val="14"/>
      </w:numPr>
    </w:pPr>
  </w:style>
  <w:style w:type="numbering" w:customStyle="1" w:styleId="1200">
    <w:name w:val="Нет списка120"/>
    <w:next w:val="a9"/>
    <w:uiPriority w:val="99"/>
    <w:semiHidden/>
    <w:unhideWhenUsed/>
    <w:rsid w:val="0010035C"/>
  </w:style>
  <w:style w:type="numbering" w:customStyle="1" w:styleId="2144">
    <w:name w:val="Нет списка214"/>
    <w:next w:val="a9"/>
    <w:uiPriority w:val="99"/>
    <w:semiHidden/>
    <w:unhideWhenUsed/>
    <w:rsid w:val="0010035C"/>
  </w:style>
  <w:style w:type="numbering" w:customStyle="1" w:styleId="385">
    <w:name w:val="Нет списка38"/>
    <w:next w:val="a9"/>
    <w:uiPriority w:val="99"/>
    <w:semiHidden/>
    <w:unhideWhenUsed/>
    <w:rsid w:val="0010035C"/>
  </w:style>
  <w:style w:type="numbering" w:customStyle="1" w:styleId="485">
    <w:name w:val="Нет списка48"/>
    <w:next w:val="a9"/>
    <w:uiPriority w:val="99"/>
    <w:semiHidden/>
    <w:unhideWhenUsed/>
    <w:rsid w:val="0010035C"/>
  </w:style>
  <w:style w:type="numbering" w:customStyle="1" w:styleId="11100">
    <w:name w:val="Нет списка1110"/>
    <w:next w:val="a9"/>
    <w:uiPriority w:val="99"/>
    <w:semiHidden/>
    <w:unhideWhenUsed/>
    <w:rsid w:val="0010035C"/>
  </w:style>
  <w:style w:type="numbering" w:customStyle="1" w:styleId="2154">
    <w:name w:val="Нет списка215"/>
    <w:next w:val="a9"/>
    <w:uiPriority w:val="99"/>
    <w:semiHidden/>
    <w:unhideWhenUsed/>
    <w:rsid w:val="0010035C"/>
  </w:style>
  <w:style w:type="numbering" w:customStyle="1" w:styleId="3141">
    <w:name w:val="Нет списка314"/>
    <w:next w:val="a9"/>
    <w:uiPriority w:val="99"/>
    <w:semiHidden/>
    <w:unhideWhenUsed/>
    <w:rsid w:val="0010035C"/>
  </w:style>
  <w:style w:type="numbering" w:customStyle="1" w:styleId="4141">
    <w:name w:val="Нет списка414"/>
    <w:next w:val="a9"/>
    <w:uiPriority w:val="99"/>
    <w:semiHidden/>
    <w:unhideWhenUsed/>
    <w:rsid w:val="0010035C"/>
  </w:style>
  <w:style w:type="numbering" w:customStyle="1" w:styleId="575">
    <w:name w:val="Нет списка57"/>
    <w:next w:val="a9"/>
    <w:uiPriority w:val="99"/>
    <w:semiHidden/>
    <w:unhideWhenUsed/>
    <w:rsid w:val="0010035C"/>
  </w:style>
  <w:style w:type="numbering" w:customStyle="1" w:styleId="116">
    <w:name w:val="Імпортований стиль 116"/>
    <w:rsid w:val="0010035C"/>
    <w:pPr>
      <w:numPr>
        <w:numId w:val="20"/>
      </w:numPr>
    </w:pPr>
  </w:style>
  <w:style w:type="numbering" w:customStyle="1" w:styleId="216">
    <w:name w:val="Імпортований стиль 216"/>
    <w:rsid w:val="0010035C"/>
    <w:pPr>
      <w:numPr>
        <w:numId w:val="21"/>
      </w:numPr>
    </w:pPr>
  </w:style>
  <w:style w:type="numbering" w:customStyle="1" w:styleId="316">
    <w:name w:val="Імпортований стиль 316"/>
    <w:rsid w:val="0010035C"/>
    <w:pPr>
      <w:numPr>
        <w:numId w:val="22"/>
      </w:numPr>
    </w:pPr>
  </w:style>
  <w:style w:type="numbering" w:customStyle="1" w:styleId="416">
    <w:name w:val="Імпортований стиль 416"/>
    <w:rsid w:val="0010035C"/>
    <w:pPr>
      <w:numPr>
        <w:numId w:val="23"/>
      </w:numPr>
    </w:pPr>
  </w:style>
  <w:style w:type="numbering" w:customStyle="1" w:styleId="516">
    <w:name w:val="Імпортований стиль 516"/>
    <w:rsid w:val="0010035C"/>
    <w:pPr>
      <w:numPr>
        <w:numId w:val="24"/>
      </w:numPr>
    </w:pPr>
  </w:style>
  <w:style w:type="numbering" w:customStyle="1" w:styleId="616">
    <w:name w:val="Імпортований стиль 616"/>
    <w:rsid w:val="0010035C"/>
    <w:pPr>
      <w:numPr>
        <w:numId w:val="26"/>
      </w:numPr>
    </w:pPr>
  </w:style>
  <w:style w:type="numbering" w:customStyle="1" w:styleId="716">
    <w:name w:val="Імпортований стиль 716"/>
    <w:rsid w:val="0010035C"/>
    <w:pPr>
      <w:numPr>
        <w:numId w:val="139"/>
      </w:numPr>
    </w:pPr>
  </w:style>
  <w:style w:type="numbering" w:customStyle="1" w:styleId="816">
    <w:name w:val="Імпортований стиль 816"/>
    <w:rsid w:val="0010035C"/>
    <w:pPr>
      <w:numPr>
        <w:numId w:val="28"/>
      </w:numPr>
    </w:pPr>
  </w:style>
  <w:style w:type="numbering" w:customStyle="1" w:styleId="94">
    <w:name w:val="Імпортований стиль 94"/>
    <w:rsid w:val="0010035C"/>
    <w:pPr>
      <w:numPr>
        <w:numId w:val="29"/>
      </w:numPr>
    </w:pPr>
  </w:style>
  <w:style w:type="numbering" w:customStyle="1" w:styleId="104">
    <w:name w:val="Імпортований стиль 104"/>
    <w:rsid w:val="0010035C"/>
    <w:pPr>
      <w:numPr>
        <w:numId w:val="30"/>
      </w:numPr>
    </w:pPr>
  </w:style>
  <w:style w:type="numbering" w:customStyle="1" w:styleId="117">
    <w:name w:val="Імпортований стиль 117"/>
    <w:rsid w:val="0010035C"/>
    <w:pPr>
      <w:numPr>
        <w:numId w:val="31"/>
      </w:numPr>
    </w:pPr>
  </w:style>
  <w:style w:type="numbering" w:customStyle="1" w:styleId="124">
    <w:name w:val="Імпортований стиль 124"/>
    <w:rsid w:val="0010035C"/>
    <w:pPr>
      <w:numPr>
        <w:numId w:val="32"/>
      </w:numPr>
    </w:pPr>
  </w:style>
  <w:style w:type="numbering" w:customStyle="1" w:styleId="134">
    <w:name w:val="Імпортований стиль 134"/>
    <w:rsid w:val="0010035C"/>
    <w:pPr>
      <w:numPr>
        <w:numId w:val="33"/>
      </w:numPr>
    </w:pPr>
  </w:style>
  <w:style w:type="numbering" w:customStyle="1" w:styleId="144">
    <w:name w:val="Імпортований стиль 144"/>
    <w:rsid w:val="0010035C"/>
    <w:pPr>
      <w:numPr>
        <w:numId w:val="34"/>
      </w:numPr>
    </w:pPr>
  </w:style>
  <w:style w:type="numbering" w:customStyle="1" w:styleId="154">
    <w:name w:val="Імпортований стиль 154"/>
    <w:rsid w:val="0010035C"/>
    <w:pPr>
      <w:numPr>
        <w:numId w:val="35"/>
      </w:numPr>
    </w:pPr>
  </w:style>
  <w:style w:type="numbering" w:customStyle="1" w:styleId="164">
    <w:name w:val="Імпортований стиль 164"/>
    <w:rsid w:val="0010035C"/>
    <w:pPr>
      <w:numPr>
        <w:numId w:val="36"/>
      </w:numPr>
    </w:pPr>
  </w:style>
  <w:style w:type="numbering" w:customStyle="1" w:styleId="174">
    <w:name w:val="Імпортований стиль 174"/>
    <w:rsid w:val="0010035C"/>
    <w:pPr>
      <w:numPr>
        <w:numId w:val="37"/>
      </w:numPr>
    </w:pPr>
  </w:style>
  <w:style w:type="numbering" w:customStyle="1" w:styleId="184">
    <w:name w:val="Імпортований стиль 184"/>
    <w:rsid w:val="0010035C"/>
    <w:pPr>
      <w:numPr>
        <w:numId w:val="38"/>
      </w:numPr>
    </w:pPr>
  </w:style>
  <w:style w:type="numbering" w:customStyle="1" w:styleId="194">
    <w:name w:val="Імпортований стиль 194"/>
    <w:rsid w:val="0010035C"/>
    <w:pPr>
      <w:numPr>
        <w:numId w:val="39"/>
      </w:numPr>
    </w:pPr>
  </w:style>
  <w:style w:type="numbering" w:customStyle="1" w:styleId="204">
    <w:name w:val="Імпортований стиль 204"/>
    <w:rsid w:val="0010035C"/>
    <w:pPr>
      <w:numPr>
        <w:numId w:val="40"/>
      </w:numPr>
    </w:pPr>
  </w:style>
  <w:style w:type="numbering" w:customStyle="1" w:styleId="217">
    <w:name w:val="Імпортований стиль 217"/>
    <w:rsid w:val="0010035C"/>
    <w:pPr>
      <w:numPr>
        <w:numId w:val="41"/>
      </w:numPr>
    </w:pPr>
  </w:style>
  <w:style w:type="numbering" w:customStyle="1" w:styleId="224">
    <w:name w:val="Імпортований стиль 224"/>
    <w:rsid w:val="0010035C"/>
    <w:pPr>
      <w:numPr>
        <w:numId w:val="42"/>
      </w:numPr>
    </w:pPr>
  </w:style>
  <w:style w:type="numbering" w:customStyle="1" w:styleId="234">
    <w:name w:val="Імпортований стиль 234"/>
    <w:rsid w:val="0010035C"/>
    <w:pPr>
      <w:numPr>
        <w:numId w:val="43"/>
      </w:numPr>
    </w:pPr>
  </w:style>
  <w:style w:type="numbering" w:customStyle="1" w:styleId="244">
    <w:name w:val="Імпортований стиль 244"/>
    <w:rsid w:val="0010035C"/>
    <w:pPr>
      <w:numPr>
        <w:numId w:val="44"/>
      </w:numPr>
    </w:pPr>
  </w:style>
  <w:style w:type="numbering" w:customStyle="1" w:styleId="254">
    <w:name w:val="Імпортований стиль 254"/>
    <w:rsid w:val="0010035C"/>
    <w:pPr>
      <w:numPr>
        <w:numId w:val="45"/>
      </w:numPr>
    </w:pPr>
  </w:style>
  <w:style w:type="numbering" w:customStyle="1" w:styleId="264">
    <w:name w:val="Імпортований стиль 264"/>
    <w:rsid w:val="0010035C"/>
    <w:pPr>
      <w:numPr>
        <w:numId w:val="46"/>
      </w:numPr>
    </w:pPr>
  </w:style>
  <w:style w:type="numbering" w:customStyle="1" w:styleId="274">
    <w:name w:val="Імпортований стиль 274"/>
    <w:rsid w:val="0010035C"/>
    <w:pPr>
      <w:numPr>
        <w:numId w:val="47"/>
      </w:numPr>
    </w:pPr>
  </w:style>
  <w:style w:type="numbering" w:customStyle="1" w:styleId="284">
    <w:name w:val="Імпортований стиль 284"/>
    <w:rsid w:val="0010035C"/>
    <w:pPr>
      <w:numPr>
        <w:numId w:val="48"/>
      </w:numPr>
    </w:pPr>
  </w:style>
  <w:style w:type="numbering" w:customStyle="1" w:styleId="294">
    <w:name w:val="Імпортований стиль 294"/>
    <w:rsid w:val="0010035C"/>
    <w:pPr>
      <w:numPr>
        <w:numId w:val="49"/>
      </w:numPr>
    </w:pPr>
  </w:style>
  <w:style w:type="numbering" w:customStyle="1" w:styleId="304">
    <w:name w:val="Імпортований стиль 304"/>
    <w:rsid w:val="0010035C"/>
    <w:pPr>
      <w:numPr>
        <w:numId w:val="50"/>
      </w:numPr>
    </w:pPr>
  </w:style>
  <w:style w:type="numbering" w:customStyle="1" w:styleId="317">
    <w:name w:val="Імпортований стиль 317"/>
    <w:rsid w:val="0010035C"/>
    <w:pPr>
      <w:numPr>
        <w:numId w:val="51"/>
      </w:numPr>
    </w:pPr>
  </w:style>
  <w:style w:type="numbering" w:customStyle="1" w:styleId="324">
    <w:name w:val="Імпортований стиль 324"/>
    <w:rsid w:val="0010035C"/>
    <w:pPr>
      <w:numPr>
        <w:numId w:val="52"/>
      </w:numPr>
    </w:pPr>
  </w:style>
  <w:style w:type="numbering" w:customStyle="1" w:styleId="334">
    <w:name w:val="Імпортований стиль 334"/>
    <w:rsid w:val="0010035C"/>
    <w:pPr>
      <w:numPr>
        <w:numId w:val="53"/>
      </w:numPr>
    </w:pPr>
  </w:style>
  <w:style w:type="numbering" w:customStyle="1" w:styleId="344">
    <w:name w:val="Імпортований стиль 344"/>
    <w:rsid w:val="0010035C"/>
    <w:pPr>
      <w:numPr>
        <w:numId w:val="54"/>
      </w:numPr>
    </w:pPr>
  </w:style>
  <w:style w:type="numbering" w:customStyle="1" w:styleId="354">
    <w:name w:val="Імпортований стиль 354"/>
    <w:rsid w:val="0010035C"/>
    <w:pPr>
      <w:numPr>
        <w:numId w:val="55"/>
      </w:numPr>
    </w:pPr>
  </w:style>
  <w:style w:type="numbering" w:customStyle="1" w:styleId="364">
    <w:name w:val="Імпортований стиль 364"/>
    <w:rsid w:val="0010035C"/>
    <w:pPr>
      <w:numPr>
        <w:numId w:val="56"/>
      </w:numPr>
    </w:pPr>
  </w:style>
  <w:style w:type="numbering" w:customStyle="1" w:styleId="374">
    <w:name w:val="Імпортований стиль 374"/>
    <w:rsid w:val="0010035C"/>
    <w:pPr>
      <w:numPr>
        <w:numId w:val="57"/>
      </w:numPr>
    </w:pPr>
  </w:style>
  <w:style w:type="numbering" w:customStyle="1" w:styleId="384">
    <w:name w:val="Імпортований стиль 384"/>
    <w:rsid w:val="0010035C"/>
    <w:pPr>
      <w:numPr>
        <w:numId w:val="58"/>
      </w:numPr>
    </w:pPr>
  </w:style>
  <w:style w:type="numbering" w:customStyle="1" w:styleId="394">
    <w:name w:val="Імпортований стиль 394"/>
    <w:rsid w:val="0010035C"/>
    <w:pPr>
      <w:numPr>
        <w:numId w:val="59"/>
      </w:numPr>
    </w:pPr>
  </w:style>
  <w:style w:type="numbering" w:customStyle="1" w:styleId="404">
    <w:name w:val="Імпортований стиль 404"/>
    <w:rsid w:val="0010035C"/>
    <w:pPr>
      <w:numPr>
        <w:numId w:val="60"/>
      </w:numPr>
    </w:pPr>
  </w:style>
  <w:style w:type="numbering" w:customStyle="1" w:styleId="417">
    <w:name w:val="Імпортований стиль 417"/>
    <w:rsid w:val="0010035C"/>
    <w:pPr>
      <w:numPr>
        <w:numId w:val="61"/>
      </w:numPr>
    </w:pPr>
  </w:style>
  <w:style w:type="numbering" w:customStyle="1" w:styleId="424">
    <w:name w:val="Імпортований стиль 424"/>
    <w:rsid w:val="0010035C"/>
    <w:pPr>
      <w:numPr>
        <w:numId w:val="62"/>
      </w:numPr>
    </w:pPr>
  </w:style>
  <w:style w:type="numbering" w:customStyle="1" w:styleId="434">
    <w:name w:val="Імпортований стиль 434"/>
    <w:rsid w:val="0010035C"/>
    <w:pPr>
      <w:numPr>
        <w:numId w:val="63"/>
      </w:numPr>
    </w:pPr>
  </w:style>
  <w:style w:type="numbering" w:customStyle="1" w:styleId="444">
    <w:name w:val="Імпортований стиль 444"/>
    <w:rsid w:val="0010035C"/>
    <w:pPr>
      <w:numPr>
        <w:numId w:val="64"/>
      </w:numPr>
    </w:pPr>
  </w:style>
  <w:style w:type="numbering" w:customStyle="1" w:styleId="454">
    <w:name w:val="Імпортований стиль 454"/>
    <w:rsid w:val="0010035C"/>
    <w:pPr>
      <w:numPr>
        <w:numId w:val="65"/>
      </w:numPr>
    </w:pPr>
  </w:style>
  <w:style w:type="numbering" w:customStyle="1" w:styleId="464">
    <w:name w:val="Імпортований стиль 464"/>
    <w:rsid w:val="0010035C"/>
    <w:pPr>
      <w:numPr>
        <w:numId w:val="66"/>
      </w:numPr>
    </w:pPr>
  </w:style>
  <w:style w:type="numbering" w:customStyle="1" w:styleId="474">
    <w:name w:val="Імпортований стиль 474"/>
    <w:rsid w:val="0010035C"/>
    <w:pPr>
      <w:numPr>
        <w:numId w:val="67"/>
      </w:numPr>
    </w:pPr>
  </w:style>
  <w:style w:type="numbering" w:customStyle="1" w:styleId="484">
    <w:name w:val="Імпортований стиль 484"/>
    <w:rsid w:val="0010035C"/>
    <w:pPr>
      <w:numPr>
        <w:numId w:val="68"/>
      </w:numPr>
    </w:pPr>
  </w:style>
  <w:style w:type="numbering" w:customStyle="1" w:styleId="494">
    <w:name w:val="Імпортований стиль 494"/>
    <w:rsid w:val="0010035C"/>
    <w:pPr>
      <w:numPr>
        <w:numId w:val="69"/>
      </w:numPr>
    </w:pPr>
  </w:style>
  <w:style w:type="numbering" w:customStyle="1" w:styleId="504">
    <w:name w:val="Імпортований стиль 504"/>
    <w:rsid w:val="0010035C"/>
    <w:pPr>
      <w:numPr>
        <w:numId w:val="70"/>
      </w:numPr>
    </w:pPr>
  </w:style>
  <w:style w:type="numbering" w:customStyle="1" w:styleId="517">
    <w:name w:val="Імпортований стиль 517"/>
    <w:rsid w:val="0010035C"/>
    <w:pPr>
      <w:numPr>
        <w:numId w:val="71"/>
      </w:numPr>
    </w:pPr>
  </w:style>
  <w:style w:type="numbering" w:customStyle="1" w:styleId="524">
    <w:name w:val="Імпортований стиль 524"/>
    <w:rsid w:val="0010035C"/>
    <w:pPr>
      <w:numPr>
        <w:numId w:val="72"/>
      </w:numPr>
    </w:pPr>
  </w:style>
  <w:style w:type="numbering" w:customStyle="1" w:styleId="534">
    <w:name w:val="Імпортований стиль 534"/>
    <w:rsid w:val="0010035C"/>
    <w:pPr>
      <w:numPr>
        <w:numId w:val="73"/>
      </w:numPr>
    </w:pPr>
  </w:style>
  <w:style w:type="numbering" w:customStyle="1" w:styleId="544">
    <w:name w:val="Імпортований стиль 544"/>
    <w:rsid w:val="0010035C"/>
    <w:pPr>
      <w:numPr>
        <w:numId w:val="74"/>
      </w:numPr>
    </w:pPr>
  </w:style>
  <w:style w:type="numbering" w:customStyle="1" w:styleId="554">
    <w:name w:val="Імпортований стиль 554"/>
    <w:rsid w:val="0010035C"/>
    <w:pPr>
      <w:numPr>
        <w:numId w:val="75"/>
      </w:numPr>
    </w:pPr>
  </w:style>
  <w:style w:type="numbering" w:customStyle="1" w:styleId="564">
    <w:name w:val="Імпортований стиль 564"/>
    <w:rsid w:val="0010035C"/>
    <w:pPr>
      <w:numPr>
        <w:numId w:val="76"/>
      </w:numPr>
    </w:pPr>
  </w:style>
  <w:style w:type="numbering" w:customStyle="1" w:styleId="574">
    <w:name w:val="Імпортований стиль 574"/>
    <w:rsid w:val="0010035C"/>
    <w:pPr>
      <w:numPr>
        <w:numId w:val="77"/>
      </w:numPr>
    </w:pPr>
  </w:style>
  <w:style w:type="numbering" w:customStyle="1" w:styleId="584">
    <w:name w:val="Імпортований стиль 584"/>
    <w:rsid w:val="0010035C"/>
    <w:pPr>
      <w:numPr>
        <w:numId w:val="78"/>
      </w:numPr>
    </w:pPr>
  </w:style>
  <w:style w:type="numbering" w:customStyle="1" w:styleId="594">
    <w:name w:val="Імпортований стиль 594"/>
    <w:rsid w:val="0010035C"/>
    <w:pPr>
      <w:numPr>
        <w:numId w:val="79"/>
      </w:numPr>
    </w:pPr>
  </w:style>
  <w:style w:type="numbering" w:customStyle="1" w:styleId="604">
    <w:name w:val="Імпортований стиль 604"/>
    <w:rsid w:val="0010035C"/>
    <w:pPr>
      <w:numPr>
        <w:numId w:val="80"/>
      </w:numPr>
    </w:pPr>
  </w:style>
  <w:style w:type="numbering" w:customStyle="1" w:styleId="617">
    <w:name w:val="Імпортований стиль 617"/>
    <w:rsid w:val="0010035C"/>
    <w:pPr>
      <w:numPr>
        <w:numId w:val="81"/>
      </w:numPr>
    </w:pPr>
  </w:style>
  <w:style w:type="numbering" w:customStyle="1" w:styleId="624">
    <w:name w:val="Імпортований стиль 624"/>
    <w:rsid w:val="0010035C"/>
    <w:pPr>
      <w:numPr>
        <w:numId w:val="82"/>
      </w:numPr>
    </w:pPr>
  </w:style>
  <w:style w:type="numbering" w:customStyle="1" w:styleId="634">
    <w:name w:val="Імпортований стиль 634"/>
    <w:rsid w:val="0010035C"/>
    <w:pPr>
      <w:numPr>
        <w:numId w:val="83"/>
      </w:numPr>
    </w:pPr>
  </w:style>
  <w:style w:type="numbering" w:customStyle="1" w:styleId="644">
    <w:name w:val="Імпортований стиль 644"/>
    <w:rsid w:val="0010035C"/>
    <w:pPr>
      <w:numPr>
        <w:numId w:val="84"/>
      </w:numPr>
    </w:pPr>
  </w:style>
  <w:style w:type="numbering" w:customStyle="1" w:styleId="654">
    <w:name w:val="Імпортований стиль 654"/>
    <w:rsid w:val="0010035C"/>
    <w:pPr>
      <w:numPr>
        <w:numId w:val="85"/>
      </w:numPr>
    </w:pPr>
  </w:style>
  <w:style w:type="numbering" w:customStyle="1" w:styleId="664">
    <w:name w:val="Імпортований стиль 664"/>
    <w:rsid w:val="0010035C"/>
    <w:pPr>
      <w:numPr>
        <w:numId w:val="86"/>
      </w:numPr>
    </w:pPr>
  </w:style>
  <w:style w:type="numbering" w:customStyle="1" w:styleId="674">
    <w:name w:val="Імпортований стиль 674"/>
    <w:rsid w:val="0010035C"/>
    <w:pPr>
      <w:numPr>
        <w:numId w:val="87"/>
      </w:numPr>
    </w:pPr>
  </w:style>
  <w:style w:type="numbering" w:customStyle="1" w:styleId="684">
    <w:name w:val="Імпортований стиль 684"/>
    <w:rsid w:val="0010035C"/>
    <w:pPr>
      <w:numPr>
        <w:numId w:val="88"/>
      </w:numPr>
    </w:pPr>
  </w:style>
  <w:style w:type="numbering" w:customStyle="1" w:styleId="694">
    <w:name w:val="Імпортований стиль 694"/>
    <w:rsid w:val="0010035C"/>
    <w:pPr>
      <w:numPr>
        <w:numId w:val="89"/>
      </w:numPr>
    </w:pPr>
  </w:style>
  <w:style w:type="numbering" w:customStyle="1" w:styleId="704">
    <w:name w:val="Імпортований стиль 704"/>
    <w:rsid w:val="0010035C"/>
    <w:pPr>
      <w:numPr>
        <w:numId w:val="90"/>
      </w:numPr>
    </w:pPr>
  </w:style>
  <w:style w:type="numbering" w:customStyle="1" w:styleId="717">
    <w:name w:val="Імпортований стиль 717"/>
    <w:rsid w:val="0010035C"/>
    <w:pPr>
      <w:numPr>
        <w:numId w:val="91"/>
      </w:numPr>
    </w:pPr>
  </w:style>
  <w:style w:type="numbering" w:customStyle="1" w:styleId="724">
    <w:name w:val="Імпортований стиль 724"/>
    <w:rsid w:val="0010035C"/>
    <w:pPr>
      <w:numPr>
        <w:numId w:val="92"/>
      </w:numPr>
    </w:pPr>
  </w:style>
  <w:style w:type="numbering" w:customStyle="1" w:styleId="734">
    <w:name w:val="Імпортований стиль 734"/>
    <w:rsid w:val="0010035C"/>
    <w:pPr>
      <w:numPr>
        <w:numId w:val="93"/>
      </w:numPr>
    </w:pPr>
  </w:style>
  <w:style w:type="numbering" w:customStyle="1" w:styleId="744">
    <w:name w:val="Імпортований стиль 744"/>
    <w:rsid w:val="0010035C"/>
    <w:pPr>
      <w:numPr>
        <w:numId w:val="94"/>
      </w:numPr>
    </w:pPr>
  </w:style>
  <w:style w:type="numbering" w:customStyle="1" w:styleId="754">
    <w:name w:val="Імпортований стиль 754"/>
    <w:rsid w:val="0010035C"/>
    <w:pPr>
      <w:numPr>
        <w:numId w:val="95"/>
      </w:numPr>
    </w:pPr>
  </w:style>
  <w:style w:type="numbering" w:customStyle="1" w:styleId="764">
    <w:name w:val="Імпортований стиль 764"/>
    <w:rsid w:val="0010035C"/>
    <w:pPr>
      <w:numPr>
        <w:numId w:val="96"/>
      </w:numPr>
    </w:pPr>
  </w:style>
  <w:style w:type="numbering" w:customStyle="1" w:styleId="774">
    <w:name w:val="Імпортований стиль 774"/>
    <w:rsid w:val="0010035C"/>
    <w:pPr>
      <w:numPr>
        <w:numId w:val="97"/>
      </w:numPr>
    </w:pPr>
  </w:style>
  <w:style w:type="numbering" w:customStyle="1" w:styleId="784">
    <w:name w:val="Імпортований стиль 784"/>
    <w:rsid w:val="0010035C"/>
    <w:pPr>
      <w:numPr>
        <w:numId w:val="98"/>
      </w:numPr>
    </w:pPr>
  </w:style>
  <w:style w:type="numbering" w:customStyle="1" w:styleId="794">
    <w:name w:val="Імпортований стиль 794"/>
    <w:rsid w:val="0010035C"/>
    <w:pPr>
      <w:numPr>
        <w:numId w:val="99"/>
      </w:numPr>
    </w:pPr>
  </w:style>
  <w:style w:type="numbering" w:customStyle="1" w:styleId="804">
    <w:name w:val="Імпортований стиль 804"/>
    <w:rsid w:val="0010035C"/>
    <w:pPr>
      <w:numPr>
        <w:numId w:val="100"/>
      </w:numPr>
    </w:pPr>
  </w:style>
  <w:style w:type="numbering" w:customStyle="1" w:styleId="817">
    <w:name w:val="Імпортований стиль 817"/>
    <w:rsid w:val="0010035C"/>
    <w:pPr>
      <w:numPr>
        <w:numId w:val="101"/>
      </w:numPr>
    </w:pPr>
  </w:style>
  <w:style w:type="numbering" w:customStyle="1" w:styleId="824">
    <w:name w:val="Імпортований стиль 824"/>
    <w:rsid w:val="0010035C"/>
    <w:pPr>
      <w:numPr>
        <w:numId w:val="102"/>
      </w:numPr>
    </w:pPr>
  </w:style>
  <w:style w:type="numbering" w:customStyle="1" w:styleId="834">
    <w:name w:val="Імпортований стиль 834"/>
    <w:rsid w:val="0010035C"/>
    <w:pPr>
      <w:numPr>
        <w:numId w:val="103"/>
      </w:numPr>
    </w:pPr>
  </w:style>
  <w:style w:type="numbering" w:customStyle="1" w:styleId="844">
    <w:name w:val="Імпортований стиль 844"/>
    <w:rsid w:val="0010035C"/>
    <w:pPr>
      <w:numPr>
        <w:numId w:val="104"/>
      </w:numPr>
    </w:pPr>
  </w:style>
  <w:style w:type="numbering" w:customStyle="1" w:styleId="854">
    <w:name w:val="Імпортований стиль 854"/>
    <w:rsid w:val="0010035C"/>
    <w:pPr>
      <w:numPr>
        <w:numId w:val="105"/>
      </w:numPr>
    </w:pPr>
  </w:style>
  <w:style w:type="numbering" w:customStyle="1" w:styleId="864">
    <w:name w:val="Імпортований стиль 864"/>
    <w:rsid w:val="0010035C"/>
    <w:pPr>
      <w:numPr>
        <w:numId w:val="106"/>
      </w:numPr>
    </w:pPr>
  </w:style>
  <w:style w:type="numbering" w:customStyle="1" w:styleId="874">
    <w:name w:val="Імпортований стиль 874"/>
    <w:rsid w:val="0010035C"/>
    <w:pPr>
      <w:numPr>
        <w:numId w:val="107"/>
      </w:numPr>
    </w:pPr>
  </w:style>
  <w:style w:type="numbering" w:customStyle="1" w:styleId="884">
    <w:name w:val="Імпортований стиль 884"/>
    <w:rsid w:val="0010035C"/>
    <w:pPr>
      <w:numPr>
        <w:numId w:val="108"/>
      </w:numPr>
    </w:pPr>
  </w:style>
  <w:style w:type="numbering" w:customStyle="1" w:styleId="894">
    <w:name w:val="Імпортований стиль 894"/>
    <w:rsid w:val="0010035C"/>
    <w:pPr>
      <w:numPr>
        <w:numId w:val="109"/>
      </w:numPr>
    </w:pPr>
  </w:style>
  <w:style w:type="numbering" w:customStyle="1" w:styleId="904">
    <w:name w:val="Імпортований стиль 904"/>
    <w:rsid w:val="0010035C"/>
    <w:pPr>
      <w:numPr>
        <w:numId w:val="110"/>
      </w:numPr>
    </w:pPr>
  </w:style>
  <w:style w:type="numbering" w:customStyle="1" w:styleId="670">
    <w:name w:val="Нет списка67"/>
    <w:next w:val="a9"/>
    <w:uiPriority w:val="99"/>
    <w:semiHidden/>
    <w:unhideWhenUsed/>
    <w:rsid w:val="0010035C"/>
  </w:style>
  <w:style w:type="numbering" w:customStyle="1" w:styleId="1260">
    <w:name w:val="Нет списка126"/>
    <w:next w:val="a9"/>
    <w:uiPriority w:val="99"/>
    <w:semiHidden/>
    <w:unhideWhenUsed/>
    <w:rsid w:val="0010035C"/>
  </w:style>
  <w:style w:type="numbering" w:customStyle="1" w:styleId="1115">
    <w:name w:val="Нет списка1115"/>
    <w:next w:val="a9"/>
    <w:uiPriority w:val="99"/>
    <w:semiHidden/>
    <w:unhideWhenUsed/>
    <w:rsid w:val="0010035C"/>
  </w:style>
  <w:style w:type="numbering" w:customStyle="1" w:styleId="2241">
    <w:name w:val="Нет списка224"/>
    <w:next w:val="a9"/>
    <w:uiPriority w:val="99"/>
    <w:semiHidden/>
    <w:unhideWhenUsed/>
    <w:rsid w:val="0010035C"/>
  </w:style>
  <w:style w:type="numbering" w:customStyle="1" w:styleId="3240">
    <w:name w:val="Нет списка324"/>
    <w:next w:val="a9"/>
    <w:uiPriority w:val="99"/>
    <w:semiHidden/>
    <w:unhideWhenUsed/>
    <w:rsid w:val="0010035C"/>
  </w:style>
  <w:style w:type="numbering" w:customStyle="1" w:styleId="4240">
    <w:name w:val="Нет списка424"/>
    <w:next w:val="a9"/>
    <w:uiPriority w:val="99"/>
    <w:semiHidden/>
    <w:unhideWhenUsed/>
    <w:rsid w:val="0010035C"/>
  </w:style>
  <w:style w:type="numbering" w:customStyle="1" w:styleId="5141">
    <w:name w:val="Нет списка514"/>
    <w:next w:val="a9"/>
    <w:uiPriority w:val="99"/>
    <w:semiHidden/>
    <w:unhideWhenUsed/>
    <w:rsid w:val="0010035C"/>
  </w:style>
  <w:style w:type="numbering" w:customStyle="1" w:styleId="6141">
    <w:name w:val="Нет списка614"/>
    <w:next w:val="a9"/>
    <w:uiPriority w:val="99"/>
    <w:semiHidden/>
    <w:unhideWhenUsed/>
    <w:rsid w:val="0010035C"/>
  </w:style>
  <w:style w:type="numbering" w:customStyle="1" w:styleId="760">
    <w:name w:val="Нет списка76"/>
    <w:next w:val="a9"/>
    <w:uiPriority w:val="99"/>
    <w:semiHidden/>
    <w:unhideWhenUsed/>
    <w:rsid w:val="0010035C"/>
  </w:style>
  <w:style w:type="numbering" w:customStyle="1" w:styleId="855">
    <w:name w:val="Нет списка85"/>
    <w:next w:val="a9"/>
    <w:uiPriority w:val="99"/>
    <w:semiHidden/>
    <w:unhideWhenUsed/>
    <w:rsid w:val="0010035C"/>
  </w:style>
  <w:style w:type="numbering" w:customStyle="1" w:styleId="950">
    <w:name w:val="Нет списка95"/>
    <w:next w:val="a9"/>
    <w:semiHidden/>
    <w:unhideWhenUsed/>
    <w:rsid w:val="0010035C"/>
  </w:style>
  <w:style w:type="numbering" w:customStyle="1" w:styleId="1050">
    <w:name w:val="Нет списка105"/>
    <w:next w:val="a9"/>
    <w:uiPriority w:val="99"/>
    <w:semiHidden/>
    <w:unhideWhenUsed/>
    <w:rsid w:val="0010035C"/>
  </w:style>
  <w:style w:type="numbering" w:customStyle="1" w:styleId="1214">
    <w:name w:val="Нет списка1214"/>
    <w:next w:val="a9"/>
    <w:uiPriority w:val="99"/>
    <w:semiHidden/>
    <w:unhideWhenUsed/>
    <w:rsid w:val="0010035C"/>
  </w:style>
  <w:style w:type="numbering" w:customStyle="1" w:styleId="1351">
    <w:name w:val="Нет списка135"/>
    <w:next w:val="a9"/>
    <w:uiPriority w:val="99"/>
    <w:semiHidden/>
    <w:unhideWhenUsed/>
    <w:rsid w:val="0010035C"/>
  </w:style>
  <w:style w:type="numbering" w:customStyle="1" w:styleId="1450">
    <w:name w:val="Нет списка145"/>
    <w:next w:val="a9"/>
    <w:uiPriority w:val="99"/>
    <w:semiHidden/>
    <w:unhideWhenUsed/>
    <w:rsid w:val="0010035C"/>
  </w:style>
  <w:style w:type="numbering" w:customStyle="1" w:styleId="1550">
    <w:name w:val="Нет списка155"/>
    <w:next w:val="a9"/>
    <w:uiPriority w:val="99"/>
    <w:semiHidden/>
    <w:unhideWhenUsed/>
    <w:rsid w:val="0010035C"/>
  </w:style>
  <w:style w:type="numbering" w:customStyle="1" w:styleId="1640">
    <w:name w:val="Нет списка164"/>
    <w:next w:val="a9"/>
    <w:uiPriority w:val="99"/>
    <w:semiHidden/>
    <w:unhideWhenUsed/>
    <w:rsid w:val="0010035C"/>
  </w:style>
  <w:style w:type="numbering" w:customStyle="1" w:styleId="1740">
    <w:name w:val="Нет списка174"/>
    <w:next w:val="a9"/>
    <w:uiPriority w:val="99"/>
    <w:semiHidden/>
    <w:unhideWhenUsed/>
    <w:rsid w:val="0010035C"/>
  </w:style>
  <w:style w:type="numbering" w:customStyle="1" w:styleId="1840">
    <w:name w:val="Нет списка184"/>
    <w:next w:val="a9"/>
    <w:uiPriority w:val="99"/>
    <w:semiHidden/>
    <w:unhideWhenUsed/>
    <w:rsid w:val="0010035C"/>
  </w:style>
  <w:style w:type="numbering" w:customStyle="1" w:styleId="1124">
    <w:name w:val="Нет списка1124"/>
    <w:next w:val="a9"/>
    <w:uiPriority w:val="99"/>
    <w:semiHidden/>
    <w:unhideWhenUsed/>
    <w:rsid w:val="0010035C"/>
  </w:style>
  <w:style w:type="numbering" w:customStyle="1" w:styleId="2341">
    <w:name w:val="Нет списка234"/>
    <w:next w:val="a9"/>
    <w:uiPriority w:val="99"/>
    <w:semiHidden/>
    <w:unhideWhenUsed/>
    <w:rsid w:val="0010035C"/>
  </w:style>
  <w:style w:type="numbering" w:customStyle="1" w:styleId="3340">
    <w:name w:val="Нет списка334"/>
    <w:next w:val="a9"/>
    <w:uiPriority w:val="99"/>
    <w:semiHidden/>
    <w:unhideWhenUsed/>
    <w:rsid w:val="0010035C"/>
  </w:style>
  <w:style w:type="numbering" w:customStyle="1" w:styleId="4340">
    <w:name w:val="Нет списка434"/>
    <w:next w:val="a9"/>
    <w:uiPriority w:val="99"/>
    <w:semiHidden/>
    <w:unhideWhenUsed/>
    <w:rsid w:val="0010035C"/>
  </w:style>
  <w:style w:type="numbering" w:customStyle="1" w:styleId="5240">
    <w:name w:val="Нет списка524"/>
    <w:next w:val="a9"/>
    <w:uiPriority w:val="99"/>
    <w:semiHidden/>
    <w:unhideWhenUsed/>
    <w:rsid w:val="0010035C"/>
  </w:style>
  <w:style w:type="numbering" w:customStyle="1" w:styleId="6240">
    <w:name w:val="Нет списка624"/>
    <w:next w:val="a9"/>
    <w:uiPriority w:val="99"/>
    <w:semiHidden/>
    <w:unhideWhenUsed/>
    <w:rsid w:val="0010035C"/>
  </w:style>
  <w:style w:type="numbering" w:customStyle="1" w:styleId="7140">
    <w:name w:val="Нет списка714"/>
    <w:next w:val="a9"/>
    <w:uiPriority w:val="99"/>
    <w:semiHidden/>
    <w:unhideWhenUsed/>
    <w:rsid w:val="0010035C"/>
  </w:style>
  <w:style w:type="numbering" w:customStyle="1" w:styleId="1940">
    <w:name w:val="Нет списка194"/>
    <w:next w:val="a9"/>
    <w:uiPriority w:val="99"/>
    <w:semiHidden/>
    <w:unhideWhenUsed/>
    <w:rsid w:val="0010035C"/>
  </w:style>
  <w:style w:type="numbering" w:customStyle="1" w:styleId="1104">
    <w:name w:val="Нет списка1104"/>
    <w:next w:val="a9"/>
    <w:uiPriority w:val="99"/>
    <w:semiHidden/>
    <w:unhideWhenUsed/>
    <w:rsid w:val="0010035C"/>
  </w:style>
  <w:style w:type="numbering" w:customStyle="1" w:styleId="1134">
    <w:name w:val="Нет списка1134"/>
    <w:next w:val="a9"/>
    <w:uiPriority w:val="99"/>
    <w:semiHidden/>
    <w:unhideWhenUsed/>
    <w:rsid w:val="0010035C"/>
  </w:style>
  <w:style w:type="numbering" w:customStyle="1" w:styleId="2440">
    <w:name w:val="Нет списка244"/>
    <w:next w:val="a9"/>
    <w:uiPriority w:val="99"/>
    <w:semiHidden/>
    <w:unhideWhenUsed/>
    <w:rsid w:val="0010035C"/>
  </w:style>
  <w:style w:type="numbering" w:customStyle="1" w:styleId="3440">
    <w:name w:val="Нет списка344"/>
    <w:next w:val="a9"/>
    <w:uiPriority w:val="99"/>
    <w:semiHidden/>
    <w:unhideWhenUsed/>
    <w:rsid w:val="0010035C"/>
  </w:style>
  <w:style w:type="numbering" w:customStyle="1" w:styleId="4440">
    <w:name w:val="Нет списка444"/>
    <w:next w:val="a9"/>
    <w:uiPriority w:val="99"/>
    <w:semiHidden/>
    <w:unhideWhenUsed/>
    <w:rsid w:val="0010035C"/>
  </w:style>
  <w:style w:type="numbering" w:customStyle="1" w:styleId="5340">
    <w:name w:val="Нет списка534"/>
    <w:next w:val="a9"/>
    <w:uiPriority w:val="99"/>
    <w:semiHidden/>
    <w:unhideWhenUsed/>
    <w:rsid w:val="0010035C"/>
  </w:style>
  <w:style w:type="numbering" w:customStyle="1" w:styleId="6340">
    <w:name w:val="Нет списка634"/>
    <w:next w:val="a9"/>
    <w:uiPriority w:val="99"/>
    <w:semiHidden/>
    <w:unhideWhenUsed/>
    <w:rsid w:val="0010035C"/>
  </w:style>
  <w:style w:type="numbering" w:customStyle="1" w:styleId="7240">
    <w:name w:val="Нет списка724"/>
    <w:next w:val="a9"/>
    <w:uiPriority w:val="99"/>
    <w:semiHidden/>
    <w:unhideWhenUsed/>
    <w:rsid w:val="0010035C"/>
  </w:style>
  <w:style w:type="numbering" w:customStyle="1" w:styleId="8140">
    <w:name w:val="Нет списка814"/>
    <w:next w:val="a9"/>
    <w:uiPriority w:val="99"/>
    <w:semiHidden/>
    <w:unhideWhenUsed/>
    <w:rsid w:val="0010035C"/>
  </w:style>
  <w:style w:type="numbering" w:customStyle="1" w:styleId="914">
    <w:name w:val="Нет списка914"/>
    <w:next w:val="a9"/>
    <w:semiHidden/>
    <w:unhideWhenUsed/>
    <w:rsid w:val="0010035C"/>
  </w:style>
  <w:style w:type="numbering" w:customStyle="1" w:styleId="1014">
    <w:name w:val="Нет списка1014"/>
    <w:next w:val="a9"/>
    <w:uiPriority w:val="99"/>
    <w:semiHidden/>
    <w:unhideWhenUsed/>
    <w:rsid w:val="0010035C"/>
  </w:style>
  <w:style w:type="numbering" w:customStyle="1" w:styleId="1224">
    <w:name w:val="Нет списка1224"/>
    <w:next w:val="a9"/>
    <w:uiPriority w:val="99"/>
    <w:semiHidden/>
    <w:unhideWhenUsed/>
    <w:rsid w:val="0010035C"/>
  </w:style>
  <w:style w:type="numbering" w:customStyle="1" w:styleId="1314">
    <w:name w:val="Нет списка1314"/>
    <w:next w:val="a9"/>
    <w:uiPriority w:val="99"/>
    <w:semiHidden/>
    <w:unhideWhenUsed/>
    <w:rsid w:val="0010035C"/>
  </w:style>
  <w:style w:type="numbering" w:customStyle="1" w:styleId="1414">
    <w:name w:val="Нет списка1414"/>
    <w:next w:val="a9"/>
    <w:uiPriority w:val="99"/>
    <w:semiHidden/>
    <w:unhideWhenUsed/>
    <w:rsid w:val="0010035C"/>
  </w:style>
  <w:style w:type="numbering" w:customStyle="1" w:styleId="1514">
    <w:name w:val="Нет списка1514"/>
    <w:next w:val="a9"/>
    <w:uiPriority w:val="99"/>
    <w:semiHidden/>
    <w:unhideWhenUsed/>
    <w:rsid w:val="0010035C"/>
  </w:style>
  <w:style w:type="numbering" w:customStyle="1" w:styleId="2040">
    <w:name w:val="Нет списка204"/>
    <w:next w:val="a9"/>
    <w:uiPriority w:val="99"/>
    <w:semiHidden/>
    <w:unhideWhenUsed/>
    <w:rsid w:val="0010035C"/>
  </w:style>
  <w:style w:type="numbering" w:customStyle="1" w:styleId="WWNum64">
    <w:name w:val="WWNum64"/>
    <w:basedOn w:val="a9"/>
    <w:rsid w:val="0010035C"/>
    <w:pPr>
      <w:numPr>
        <w:numId w:val="140"/>
      </w:numPr>
    </w:pPr>
  </w:style>
  <w:style w:type="numbering" w:customStyle="1" w:styleId="WWNum24">
    <w:name w:val="WWNum24"/>
    <w:basedOn w:val="a9"/>
    <w:rsid w:val="0010035C"/>
    <w:pPr>
      <w:numPr>
        <w:numId w:val="115"/>
      </w:numPr>
    </w:pPr>
  </w:style>
  <w:style w:type="numbering" w:customStyle="1" w:styleId="WWNum34">
    <w:name w:val="WWNum34"/>
    <w:basedOn w:val="a9"/>
    <w:rsid w:val="0010035C"/>
    <w:pPr>
      <w:numPr>
        <w:numId w:val="1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obuchonok.ru/node/2533"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8.bin"/><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7.w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hyperlink" Target="http://xn--80abucjiibhv9a.xn--p1ai/%D0%B4%D0%BE%D0%BA%D1%83%D0%BC%D0%B5%D0%BD%D1%82%D1%8B/8664" TargetMode="External"/><Relationship Id="rId10" Type="http://schemas.openxmlformats.org/officeDocument/2006/relationships/oleObject" Target="embeddings/oleObject1.bin"/><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oleObject" Target="embeddings/oleObject16.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hyperlink" Target="http://www.consultant.ru/document/cons_doc_LAW_99661/?dst=100004"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20" Type="http://schemas.openxmlformats.org/officeDocument/2006/relationships/oleObject" Target="embeddings/oleObject3.bin"/><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C8CA9-AAD4-42FE-80C0-07A5D222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335</Pages>
  <Words>138523</Words>
  <Characters>789586</Characters>
  <Application>Microsoft Office Word</Application>
  <DocSecurity>0</DocSecurity>
  <Lines>6579</Lines>
  <Paragraphs>1852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926257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19</cp:revision>
  <cp:lastPrinted>2021-03-11T02:16:00Z</cp:lastPrinted>
  <dcterms:created xsi:type="dcterms:W3CDTF">2021-03-03T05:40:00Z</dcterms:created>
  <dcterms:modified xsi:type="dcterms:W3CDTF">2021-03-12T05:44:00Z</dcterms:modified>
</cp:coreProperties>
</file>