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A3" w:rsidRDefault="009E69A3" w:rsidP="009E69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E69A3" w:rsidRDefault="009E69A3" w:rsidP="009E69A3">
      <w:pPr>
        <w:spacing w:line="408" w:lineRule="auto"/>
        <w:ind w:left="120"/>
        <w:jc w:val="center"/>
      </w:pPr>
      <w:bookmarkStart w:id="0" w:name="c6077dab-9925-4774-bff8-633c408d96f7"/>
      <w:r>
        <w:rPr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b/>
          <w:color w:val="000000"/>
          <w:sz w:val="28"/>
        </w:rPr>
        <w:t xml:space="preserve"> </w:t>
      </w:r>
    </w:p>
    <w:p w:rsidR="009E69A3" w:rsidRDefault="009E69A3" w:rsidP="009E69A3">
      <w:pPr>
        <w:spacing w:line="408" w:lineRule="auto"/>
        <w:ind w:left="120"/>
        <w:jc w:val="center"/>
      </w:pPr>
      <w:bookmarkStart w:id="1" w:name="788ae511-f951-4a39-a96d-32e07689f645"/>
      <w:r>
        <w:rPr>
          <w:b/>
          <w:color w:val="000000"/>
          <w:sz w:val="28"/>
        </w:rPr>
        <w:t>Администрация Тюхтетского муниципального округа</w:t>
      </w:r>
      <w:bookmarkEnd w:id="1"/>
    </w:p>
    <w:p w:rsidR="009E69A3" w:rsidRDefault="009E69A3" w:rsidP="009E69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 "Тюхтетская средняя школа №2"</w:t>
      </w:r>
    </w:p>
    <w:p w:rsidR="009E69A3" w:rsidRDefault="009E69A3" w:rsidP="009E69A3">
      <w:pPr>
        <w:ind w:left="120"/>
      </w:pPr>
    </w:p>
    <w:p w:rsidR="009E69A3" w:rsidRDefault="009E69A3" w:rsidP="009E69A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E69A3" w:rsidTr="005F7BD0">
        <w:tc>
          <w:tcPr>
            <w:tcW w:w="3114" w:type="dxa"/>
          </w:tcPr>
          <w:p w:rsidR="009E69A3" w:rsidRDefault="009E69A3" w:rsidP="005F7BD0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Пркдседатель ШМО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E69A3" w:rsidRDefault="009E69A3" w:rsidP="005F7BD0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Чупина В.В.</w:t>
            </w:r>
          </w:p>
          <w:p w:rsidR="009E69A3" w:rsidRDefault="009E69A3" w:rsidP="005F7BD0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 от «30» 08   2023 г.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E69A3" w:rsidRDefault="009E69A3" w:rsidP="005F7BD0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Горбарчук О.Г.</w:t>
            </w:r>
          </w:p>
          <w:p w:rsidR="009E69A3" w:rsidRDefault="009E69A3" w:rsidP="005F7BD0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 от «30» 08   2023 г.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</w:t>
            </w:r>
            <w:proofErr w:type="gramStart"/>
            <w:r>
              <w:rPr>
                <w:color w:val="000000"/>
                <w:sz w:val="28"/>
                <w:szCs w:val="28"/>
              </w:rPr>
              <w:t>.ф</w:t>
            </w:r>
            <w:proofErr w:type="gramEnd"/>
            <w:r>
              <w:rPr>
                <w:color w:val="000000"/>
                <w:sz w:val="28"/>
                <w:szCs w:val="28"/>
              </w:rPr>
              <w:t>илиалом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9E69A3" w:rsidRDefault="009E69A3" w:rsidP="005F7BD0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Клундук С.В.</w:t>
            </w:r>
          </w:p>
          <w:p w:rsidR="009E69A3" w:rsidRDefault="009E69A3" w:rsidP="005F7BD0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01-04 112 от «31» 08   2023 г.</w:t>
            </w:r>
          </w:p>
          <w:p w:rsidR="009E69A3" w:rsidRDefault="009E69A3" w:rsidP="005F7BD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683CED" w:rsidRDefault="00683CED" w:rsidP="00683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82" w:rsidRDefault="00EA7582" w:rsidP="00EA7582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FF5" w:rsidRDefault="00A71FF5" w:rsidP="00A71FF5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A71FF5" w:rsidRDefault="00A71FF5" w:rsidP="00A71FF5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по родному (русскому) языку</w:t>
      </w:r>
    </w:p>
    <w:p w:rsidR="00A71FF5" w:rsidRDefault="00A71FF5" w:rsidP="00A71FF5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курс 5 класса</w:t>
      </w:r>
    </w:p>
    <w:p w:rsidR="00A71FF5" w:rsidRDefault="00A71FF5" w:rsidP="00A71FF5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A71FF5" w:rsidRDefault="009E69A3" w:rsidP="00A71FF5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на 2023-2024</w:t>
      </w:r>
      <w:r w:rsidR="00A71F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1FF5" w:rsidRDefault="00A71FF5" w:rsidP="00A71FF5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FF5" w:rsidRDefault="00A71FF5" w:rsidP="00A71FF5">
      <w:pPr>
        <w:spacing w:line="13" w:lineRule="exact"/>
      </w:pPr>
    </w:p>
    <w:p w:rsidR="00A71FF5" w:rsidRPr="00A71FF5" w:rsidRDefault="00A71FF5" w:rsidP="00A71FF5">
      <w:pPr>
        <w:tabs>
          <w:tab w:val="left" w:pos="8820"/>
        </w:tabs>
        <w:jc w:val="right"/>
        <w:rPr>
          <w:sz w:val="24"/>
          <w:szCs w:val="24"/>
        </w:rPr>
      </w:pPr>
      <w:r w:rsidRPr="00A71FF5">
        <w:rPr>
          <w:sz w:val="24"/>
          <w:szCs w:val="24"/>
        </w:rPr>
        <w:t>Учитель: Зоя Николаевна Бежок</w:t>
      </w:r>
    </w:p>
    <w:p w:rsidR="00A71FF5" w:rsidRDefault="00A71FF5" w:rsidP="00A71FF5"/>
    <w:p w:rsidR="00827632" w:rsidRDefault="00A71FF5" w:rsidP="00827632">
      <w:pPr>
        <w:jc w:val="center"/>
        <w:rPr>
          <w:sz w:val="24"/>
          <w:szCs w:val="24"/>
        </w:rPr>
      </w:pPr>
      <w:r w:rsidRPr="006F470C">
        <w:rPr>
          <w:sz w:val="24"/>
          <w:szCs w:val="24"/>
        </w:rPr>
        <w:t xml:space="preserve"> </w:t>
      </w:r>
    </w:p>
    <w:p w:rsidR="00827632" w:rsidRDefault="00827632" w:rsidP="00827632">
      <w:pPr>
        <w:jc w:val="center"/>
        <w:rPr>
          <w:sz w:val="24"/>
          <w:szCs w:val="24"/>
        </w:rPr>
      </w:pPr>
    </w:p>
    <w:p w:rsidR="00461DF9" w:rsidRDefault="00461DF9" w:rsidP="009E69A3">
      <w:pPr>
        <w:rPr>
          <w:rFonts w:eastAsia="Times New Roman"/>
          <w:b/>
          <w:bCs/>
          <w:sz w:val="24"/>
          <w:szCs w:val="24"/>
        </w:rPr>
      </w:pPr>
    </w:p>
    <w:p w:rsidR="00461DF9" w:rsidRDefault="00461DF9" w:rsidP="009E69A3">
      <w:pPr>
        <w:rPr>
          <w:rFonts w:eastAsia="Times New Roman"/>
          <w:b/>
          <w:bCs/>
          <w:sz w:val="24"/>
          <w:szCs w:val="24"/>
        </w:rPr>
      </w:pPr>
    </w:p>
    <w:p w:rsidR="00461DF9" w:rsidRDefault="00461DF9" w:rsidP="009E69A3">
      <w:pPr>
        <w:rPr>
          <w:rFonts w:eastAsia="Times New Roman"/>
          <w:b/>
          <w:bCs/>
          <w:sz w:val="24"/>
          <w:szCs w:val="24"/>
        </w:rPr>
      </w:pPr>
    </w:p>
    <w:p w:rsidR="00461DF9" w:rsidRDefault="00461DF9" w:rsidP="009E69A3">
      <w:pPr>
        <w:rPr>
          <w:rFonts w:eastAsia="Times New Roman"/>
          <w:b/>
          <w:bCs/>
          <w:sz w:val="24"/>
          <w:szCs w:val="24"/>
        </w:rPr>
      </w:pPr>
    </w:p>
    <w:p w:rsidR="00C85730" w:rsidRDefault="00C85730" w:rsidP="009E69A3">
      <w:pPr>
        <w:rPr>
          <w:sz w:val="20"/>
          <w:szCs w:val="20"/>
        </w:rPr>
      </w:pPr>
    </w:p>
    <w:p w:rsidR="00C85730" w:rsidRDefault="00C85730" w:rsidP="00C85730">
      <w:pPr>
        <w:spacing w:line="15" w:lineRule="exact"/>
        <w:rPr>
          <w:rFonts w:eastAsia="Times New Roman"/>
          <w:sz w:val="24"/>
          <w:szCs w:val="24"/>
        </w:rPr>
      </w:pPr>
    </w:p>
    <w:p w:rsidR="009E69A3" w:rsidRDefault="009E69A3" w:rsidP="009E69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C85730" w:rsidRDefault="00C85730" w:rsidP="00C85730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реализации основной образовательной программы основного общего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по предмету «Родной (русский) язык» (далее – Программы)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C85730" w:rsidRDefault="00C85730" w:rsidP="00C85730">
      <w:pPr>
        <w:spacing w:line="5" w:lineRule="exact"/>
        <w:rPr>
          <w:rFonts w:eastAsia="Times New Roman"/>
          <w:sz w:val="24"/>
          <w:szCs w:val="24"/>
        </w:rPr>
      </w:pPr>
    </w:p>
    <w:p w:rsidR="00C85730" w:rsidRDefault="00C85730" w:rsidP="00827632">
      <w:pPr>
        <w:spacing w:after="0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Главными задачами </w:t>
      </w:r>
      <w:r>
        <w:rPr>
          <w:rFonts w:eastAsia="Times New Roman"/>
          <w:sz w:val="24"/>
          <w:szCs w:val="24"/>
        </w:rPr>
        <w:t>реализации программы являются:</w:t>
      </w:r>
    </w:p>
    <w:p w:rsidR="00C85730" w:rsidRDefault="00C85730" w:rsidP="00C85730">
      <w:pPr>
        <w:spacing w:line="12" w:lineRule="exact"/>
        <w:rPr>
          <w:rFonts w:eastAsia="Times New Roman"/>
          <w:sz w:val="24"/>
          <w:szCs w:val="24"/>
        </w:rPr>
      </w:pPr>
    </w:p>
    <w:p w:rsidR="00C85730" w:rsidRDefault="00C85730" w:rsidP="00C85730">
      <w:pPr>
        <w:numPr>
          <w:ilvl w:val="0"/>
          <w:numId w:val="3"/>
        </w:numPr>
        <w:tabs>
          <w:tab w:val="left" w:pos="519"/>
        </w:tabs>
        <w:spacing w:after="0"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C85730" w:rsidRDefault="00C85730" w:rsidP="00C85730">
      <w:pPr>
        <w:spacing w:line="19" w:lineRule="exact"/>
        <w:rPr>
          <w:sz w:val="20"/>
          <w:szCs w:val="20"/>
        </w:rPr>
      </w:pPr>
    </w:p>
    <w:p w:rsidR="00C85730" w:rsidRDefault="00C85730" w:rsidP="00C85730">
      <w:pPr>
        <w:numPr>
          <w:ilvl w:val="0"/>
          <w:numId w:val="4"/>
        </w:numPr>
        <w:tabs>
          <w:tab w:val="left" w:pos="596"/>
        </w:tabs>
        <w:spacing w:after="0"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85730" w:rsidRDefault="00C85730" w:rsidP="00C85730">
      <w:pPr>
        <w:spacing w:line="17" w:lineRule="exact"/>
        <w:rPr>
          <w:rFonts w:eastAsia="Times New Roman"/>
          <w:sz w:val="24"/>
          <w:szCs w:val="24"/>
        </w:rPr>
      </w:pPr>
    </w:p>
    <w:p w:rsidR="00C85730" w:rsidRDefault="00C85730" w:rsidP="00C85730">
      <w:pPr>
        <w:numPr>
          <w:ilvl w:val="0"/>
          <w:numId w:val="4"/>
        </w:numPr>
        <w:tabs>
          <w:tab w:val="left" w:pos="541"/>
        </w:tabs>
        <w:spacing w:after="0"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</w:t>
      </w:r>
      <w:r w:rsidR="00774281">
        <w:rPr>
          <w:rFonts w:eastAsia="Times New Roman"/>
          <w:sz w:val="24"/>
          <w:szCs w:val="24"/>
        </w:rPr>
        <w:t xml:space="preserve"> языка.</w:t>
      </w:r>
    </w:p>
    <w:p w:rsidR="00774281" w:rsidRDefault="00774281" w:rsidP="0077428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СОДЕРЖАНИЕ УЧЕБНОГО ПРЕДМЕТА «РОДНОЙ ЯЗЫК (РУССКИЙ)»</w:t>
      </w:r>
    </w:p>
    <w:p w:rsidR="00774281" w:rsidRDefault="00774281" w:rsidP="0077428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Первый год обучения (5 класс)</w:t>
      </w:r>
    </w:p>
    <w:p w:rsidR="00774281" w:rsidRPr="00B532C9" w:rsidRDefault="00774281" w:rsidP="00774281">
      <w:pPr>
        <w:shd w:val="clear" w:color="auto" w:fill="FFFFFF"/>
        <w:ind w:firstLine="710"/>
        <w:jc w:val="center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 xml:space="preserve"> (17 ч)</w:t>
      </w:r>
    </w:p>
    <w:p w:rsidR="00774281" w:rsidRDefault="00774281" w:rsidP="00774281">
      <w:pPr>
        <w:shd w:val="clear" w:color="auto" w:fill="FFFFFF"/>
        <w:ind w:firstLine="710"/>
        <w:rPr>
          <w:rFonts w:eastAsia="Times New Roman"/>
          <w:b/>
          <w:bCs/>
          <w:color w:val="000000"/>
          <w:sz w:val="24"/>
          <w:szCs w:val="24"/>
        </w:rPr>
      </w:pP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Раздел 1. Язык и культура (5 ч).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</w:t>
      </w:r>
      <w:r w:rsidRPr="00B532C9">
        <w:rPr>
          <w:rFonts w:eastAsia="Times New Roman"/>
          <w:color w:val="000000"/>
          <w:sz w:val="24"/>
          <w:szCs w:val="24"/>
        </w:rPr>
        <w:lastRenderedPageBreak/>
        <w:t xml:space="preserve">– девушка, тучи – несчастья, полынь, веретено, ясный сокол, красна девица, </w:t>
      </w:r>
      <w:proofErr w:type="gramStart"/>
      <w:r w:rsidRPr="00B532C9">
        <w:rPr>
          <w:rFonts w:eastAsia="Times New Roman"/>
          <w:color w:val="000000"/>
          <w:sz w:val="24"/>
          <w:szCs w:val="24"/>
        </w:rPr>
        <w:t>р</w:t>
      </w:r>
      <w:proofErr w:type="gramEnd"/>
      <w:r w:rsidRPr="00B532C9">
        <w:rPr>
          <w:rFonts w:eastAsia="Times New Roman"/>
          <w:color w:val="000000"/>
          <w:sz w:val="24"/>
          <w:szCs w:val="24"/>
        </w:rPr>
        <w:t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B532C9">
        <w:rPr>
          <w:rFonts w:eastAsia="Times New Roman"/>
          <w:color w:val="000000"/>
          <w:sz w:val="24"/>
          <w:szCs w:val="24"/>
        </w:rPr>
        <w:t>с</w:t>
      </w:r>
      <w:proofErr w:type="gramEnd"/>
      <w:r w:rsidRPr="00B532C9">
        <w:rPr>
          <w:rFonts w:eastAsia="Times New Roman"/>
          <w:color w:val="000000"/>
          <w:sz w:val="24"/>
          <w:szCs w:val="24"/>
        </w:rPr>
        <w:t xml:space="preserve"> сватьей бабой Бабарихой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Краткая история русской письменности. Создание славянского алфавита.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Ознакомление с историей и этимологией некоторых слов.  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B532C9">
        <w:rPr>
          <w:rFonts w:eastAsia="Times New Roman"/>
          <w:color w:val="000000"/>
          <w:sz w:val="24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Общеизвестные старинные русские города. Происхождение их названий.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lastRenderedPageBreak/>
        <w:t>Раздел 2. Культура речи (5 час).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Основные орфоэпические нормы</w:t>
      </w:r>
      <w:r w:rsidRPr="00B532C9">
        <w:rPr>
          <w:rFonts w:eastAsia="Times New Roman"/>
          <w:color w:val="000000"/>
          <w:sz w:val="24"/>
          <w:szCs w:val="24"/>
        </w:rPr>
        <w:t> 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Омографы: ударение как маркёр смысла слова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: пАрить — парИть, рОжки — рожкИ, пОлки — полкИ, Атлас — атлАс.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Произносительные варианты орфоэпической нормы: (бул</w:t>
      </w:r>
      <w:proofErr w:type="gramStart"/>
      <w:r w:rsidRPr="00B532C9">
        <w:rPr>
          <w:rFonts w:eastAsia="Times New Roman"/>
          <w:color w:val="000000"/>
          <w:sz w:val="24"/>
          <w:szCs w:val="24"/>
        </w:rPr>
        <w:t>о[</w:t>
      </w:r>
      <w:proofErr w:type="gramEnd"/>
      <w:r w:rsidRPr="00B532C9">
        <w:rPr>
          <w:rFonts w:eastAsia="Times New Roman"/>
          <w:color w:val="000000"/>
          <w:sz w:val="24"/>
          <w:szCs w:val="24"/>
        </w:rPr>
        <w:t>ч’]ная — було[ш]ная, же[н’]щина — же[н]щина, до[жд]ём — до[ж’]ём и под.).Произносительные варианты на уровне словосочетаний (микроволнОвая печь – микровОлновая терапия).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Роль звукописи в художественном тексте.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Основные лексические нормы современного русского литературного языка. </w:t>
      </w:r>
      <w:r w:rsidRPr="00B532C9">
        <w:rPr>
          <w:rFonts w:eastAsia="Times New Roman"/>
          <w:color w:val="000000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Лексические нормы употребления имён существительных, прилагательных, глаголовв современном русском литературном языке</w:t>
      </w:r>
      <w:proofErr w:type="gramStart"/>
      <w:r w:rsidRPr="00B532C9">
        <w:rPr>
          <w:rFonts w:eastAsia="Times New Roman"/>
          <w:color w:val="000000"/>
          <w:sz w:val="24"/>
          <w:szCs w:val="24"/>
        </w:rPr>
        <w:t>.С</w:t>
      </w:r>
      <w:proofErr w:type="gramEnd"/>
      <w:r w:rsidRPr="00B532C9">
        <w:rPr>
          <w:rFonts w:eastAsia="Times New Roman"/>
          <w:color w:val="000000"/>
          <w:sz w:val="24"/>
          <w:szCs w:val="24"/>
        </w:rPr>
        <w:t>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Основные грамматические нормы современного русского литературного языка. </w:t>
      </w:r>
      <w:r w:rsidRPr="00B532C9">
        <w:rPr>
          <w:rFonts w:eastAsia="Times New Roman"/>
          <w:color w:val="000000"/>
          <w:sz w:val="24"/>
          <w:szCs w:val="24"/>
        </w:rPr>
        <w:t>Категория рода: род заимствованных несклоняемых имен существительных (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шимпанзе, колибри, евро, авеню, салями, коммюнике</w:t>
      </w:r>
      <w:r w:rsidRPr="00B532C9">
        <w:rPr>
          <w:rFonts w:eastAsia="Times New Roman"/>
          <w:color w:val="000000"/>
          <w:sz w:val="24"/>
          <w:szCs w:val="24"/>
        </w:rPr>
        <w:t>); род сложных существительных (плащ-палатка, диван-кровать, музей-квартира)</w:t>
      </w:r>
      <w:proofErr w:type="gramStart"/>
      <w:r w:rsidRPr="00B532C9">
        <w:rPr>
          <w:rFonts w:eastAsia="Times New Roman"/>
          <w:color w:val="000000"/>
          <w:sz w:val="24"/>
          <w:szCs w:val="24"/>
        </w:rPr>
        <w:t>;р</w:t>
      </w:r>
      <w:proofErr w:type="gramEnd"/>
      <w:r w:rsidRPr="00B532C9">
        <w:rPr>
          <w:rFonts w:eastAsia="Times New Roman"/>
          <w:color w:val="000000"/>
          <w:sz w:val="24"/>
          <w:szCs w:val="24"/>
        </w:rPr>
        <w:t>од имен собственных (географических названий);род аббревиатур. Нормативные и ненормативные формы употребления имён существительных.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Формы существительных мужского рода множественного числа с окончаниями </w:t>
      </w:r>
      <w:proofErr w:type="gramStart"/>
      <w:r w:rsidRPr="00B532C9">
        <w:rPr>
          <w:rFonts w:eastAsia="Times New Roman"/>
          <w:i/>
          <w:iCs/>
          <w:color w:val="000000"/>
          <w:sz w:val="24"/>
          <w:szCs w:val="24"/>
        </w:rPr>
        <w:t>–а</w:t>
      </w:r>
      <w:proofErr w:type="gramEnd"/>
      <w:r w:rsidRPr="00B532C9">
        <w:rPr>
          <w:rFonts w:eastAsia="Times New Roman"/>
          <w:i/>
          <w:iCs/>
          <w:color w:val="000000"/>
          <w:sz w:val="24"/>
          <w:szCs w:val="24"/>
        </w:rPr>
        <w:t>(-я), -ы(и)</w:t>
      </w:r>
      <w:r w:rsidRPr="00B532C9">
        <w:rPr>
          <w:rFonts w:eastAsia="Times New Roman"/>
          <w:color w:val="000000"/>
          <w:sz w:val="24"/>
          <w:szCs w:val="24"/>
        </w:rPr>
        <w:t>‚ различающиеся по смыслу: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корпуса</w:t>
      </w:r>
      <w:r w:rsidRPr="00B532C9">
        <w:rPr>
          <w:rFonts w:eastAsia="Times New Roman"/>
          <w:color w:val="000000"/>
          <w:sz w:val="24"/>
          <w:szCs w:val="24"/>
        </w:rPr>
        <w:t> (здания, войсковые соединения) –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корпусы</w:t>
      </w:r>
      <w:r w:rsidRPr="00B532C9">
        <w:rPr>
          <w:rFonts w:eastAsia="Times New Roman"/>
          <w:color w:val="000000"/>
          <w:sz w:val="24"/>
          <w:szCs w:val="24"/>
        </w:rPr>
        <w:t> (туловища);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образа</w:t>
      </w:r>
      <w:r w:rsidRPr="00B532C9">
        <w:rPr>
          <w:rFonts w:eastAsia="Times New Roman"/>
          <w:color w:val="000000"/>
          <w:sz w:val="24"/>
          <w:szCs w:val="24"/>
        </w:rPr>
        <w:t> (иконы) –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образы</w:t>
      </w:r>
      <w:r w:rsidRPr="00B532C9">
        <w:rPr>
          <w:rFonts w:eastAsia="Times New Roman"/>
          <w:color w:val="000000"/>
          <w:sz w:val="24"/>
          <w:szCs w:val="24"/>
        </w:rPr>
        <w:t> (литературные);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кондуктора</w:t>
      </w:r>
      <w:r w:rsidRPr="00B532C9">
        <w:rPr>
          <w:rFonts w:eastAsia="Times New Roman"/>
          <w:color w:val="000000"/>
          <w:sz w:val="24"/>
          <w:szCs w:val="24"/>
        </w:rPr>
        <w:t> (работники транспорта) –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кондукторы</w:t>
      </w:r>
      <w:r w:rsidRPr="00B532C9">
        <w:rPr>
          <w:rFonts w:eastAsia="Times New Roman"/>
          <w:color w:val="000000"/>
          <w:sz w:val="24"/>
          <w:szCs w:val="24"/>
        </w:rPr>
        <w:t> (приспособление в технике);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меха</w:t>
      </w:r>
      <w:r w:rsidRPr="00B532C9">
        <w:rPr>
          <w:rFonts w:eastAsia="Times New Roman"/>
          <w:color w:val="000000"/>
          <w:sz w:val="24"/>
          <w:szCs w:val="24"/>
        </w:rPr>
        <w:t> (выделанные шкуры) – 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мехи </w:t>
      </w:r>
      <w:r w:rsidRPr="00B532C9">
        <w:rPr>
          <w:rFonts w:eastAsia="Times New Roman"/>
          <w:color w:val="000000"/>
          <w:sz w:val="24"/>
          <w:szCs w:val="24"/>
        </w:rPr>
        <w:t>(кузнечные); соболя (меха) –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соболи</w:t>
      </w:r>
      <w:r w:rsidRPr="00B532C9">
        <w:rPr>
          <w:rFonts w:eastAsia="Times New Roman"/>
          <w:color w:val="000000"/>
          <w:sz w:val="24"/>
          <w:szCs w:val="24"/>
        </w:rPr>
        <w:t> 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B532C9">
        <w:rPr>
          <w:rFonts w:eastAsia="Times New Roman"/>
          <w:i/>
          <w:iCs/>
          <w:color w:val="000000"/>
          <w:sz w:val="24"/>
          <w:szCs w:val="24"/>
        </w:rPr>
        <w:t>токари – токаря, цехи – цеха, выборы – выбора, тракторы – трактора и др.</w:t>
      </w:r>
      <w:r w:rsidRPr="00B532C9">
        <w:rPr>
          <w:rFonts w:eastAsia="Times New Roman"/>
          <w:color w:val="000000"/>
          <w:sz w:val="24"/>
          <w:szCs w:val="24"/>
        </w:rPr>
        <w:t>).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Речевой этикет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lastRenderedPageBreak/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Раздел 3. Речь. Речевая деятельность. Текст (6 ч)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Язык и речь. Виды речевой деятельности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Язык и речь. Точность и логичность речи. Выразительность,  чистота и богатство речи. Средства выразительной устной речи (тон, тембр, темп), способы тренировки (скороговорки).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Интонация и жесты. Формы речи: монолог и диалог.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Текст как единица языка и речи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Функциональные разновидности языка.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Учебно-научный стиль. План ответа на уроке, план текста.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Публицистический стиль. Устное выступление. Девиз, слоган.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Язык художественной литературы. Литературная сказка. Рассказ.</w:t>
      </w:r>
    </w:p>
    <w:p w:rsidR="00774281" w:rsidRPr="00B532C9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color w:val="000000"/>
          <w:sz w:val="24"/>
          <w:szCs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774281" w:rsidRPr="00B532C9" w:rsidRDefault="00774281" w:rsidP="00774281">
      <w:pPr>
        <w:shd w:val="clear" w:color="auto" w:fill="FFFFFF"/>
        <w:ind w:firstLine="710"/>
        <w:rPr>
          <w:rFonts w:eastAsia="Times New Roman"/>
          <w:color w:val="000000"/>
          <w:sz w:val="24"/>
          <w:szCs w:val="24"/>
        </w:rPr>
      </w:pPr>
      <w:r w:rsidRPr="00B532C9">
        <w:rPr>
          <w:rFonts w:eastAsia="Times New Roman"/>
          <w:b/>
          <w:bCs/>
          <w:color w:val="000000"/>
          <w:sz w:val="24"/>
          <w:szCs w:val="24"/>
        </w:rPr>
        <w:t>Резерв учебного времени – 1 ч.</w:t>
      </w:r>
    </w:p>
    <w:p w:rsidR="00774281" w:rsidRDefault="00774281" w:rsidP="00774281">
      <w:pPr>
        <w:spacing w:line="276" w:lineRule="exact"/>
        <w:rPr>
          <w:sz w:val="20"/>
          <w:szCs w:val="20"/>
        </w:rPr>
      </w:pPr>
    </w:p>
    <w:p w:rsidR="00774281" w:rsidRPr="00A86EC3" w:rsidRDefault="00774281" w:rsidP="00774281">
      <w:pPr>
        <w:ind w:left="1360"/>
        <w:rPr>
          <w:sz w:val="24"/>
          <w:szCs w:val="24"/>
        </w:rPr>
      </w:pPr>
      <w:r w:rsidRPr="00A86EC3">
        <w:rPr>
          <w:rFonts w:eastAsia="Times New Roman"/>
          <w:b/>
          <w:bCs/>
          <w:sz w:val="24"/>
          <w:szCs w:val="24"/>
        </w:rPr>
        <w:t>Планируемые результаты освоения учебного материала</w:t>
      </w:r>
    </w:p>
    <w:p w:rsidR="00774281" w:rsidRDefault="00774281" w:rsidP="00774281">
      <w:pPr>
        <w:shd w:val="clear" w:color="auto" w:fill="FFFFFF"/>
        <w:ind w:left="360" w:hanging="360"/>
        <w:rPr>
          <w:rFonts w:eastAsia="Times New Roman"/>
          <w:b/>
          <w:bCs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color w:val="000000"/>
          <w:sz w:val="24"/>
          <w:szCs w:val="24"/>
        </w:rPr>
        <w:t>Личностные результаты освоения программы: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 чувство ответственности и долга перед Родиной, идентификация себя в качестве гражданина России, субъективная </w:t>
      </w:r>
      <w:r w:rsidRPr="009F6EB7">
        <w:rPr>
          <w:rFonts w:eastAsia="Times New Roman"/>
          <w:color w:val="000000"/>
          <w:sz w:val="24"/>
          <w:szCs w:val="24"/>
        </w:rPr>
        <w:lastRenderedPageBreak/>
        <w:t>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 xml:space="preserve">2. Готовность и способность </w:t>
      </w:r>
      <w:proofErr w:type="gramStart"/>
      <w:r w:rsidRPr="009F6EB7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9F6EB7">
        <w:rPr>
          <w:rFonts w:eastAsia="Times New Roman"/>
          <w:color w:val="000000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 xml:space="preserve">3. </w:t>
      </w:r>
      <w:proofErr w:type="gramStart"/>
      <w:r w:rsidRPr="009F6EB7">
        <w:rPr>
          <w:rFonts w:eastAsia="Times New Roman"/>
          <w:color w:val="000000"/>
          <w:sz w:val="24"/>
          <w:szCs w:val="24"/>
        </w:rPr>
        <w:t>Понимание  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9F6EB7">
        <w:rPr>
          <w:rFonts w:eastAsia="Times New Roman"/>
          <w:color w:val="000000"/>
          <w:sz w:val="24"/>
          <w:szCs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774281" w:rsidRPr="009F6EB7" w:rsidRDefault="00774281" w:rsidP="0077428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            4.Осознание эстетической ценности  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774281" w:rsidRPr="009F6EB7" w:rsidRDefault="00774281" w:rsidP="0077428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             5.Получение достаточного объема словарного запаса и усвоенных грамматических сре</w:t>
      </w:r>
      <w:proofErr w:type="gramStart"/>
      <w:r w:rsidRPr="009F6EB7">
        <w:rPr>
          <w:rFonts w:eastAsia="Times New Roman"/>
          <w:color w:val="000000"/>
          <w:sz w:val="24"/>
          <w:szCs w:val="24"/>
        </w:rPr>
        <w:t>дств дл</w:t>
      </w:r>
      <w:proofErr w:type="gramEnd"/>
      <w:r w:rsidRPr="009F6EB7">
        <w:rPr>
          <w:rFonts w:eastAsia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 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 xml:space="preserve"> 8. Освоенность социальных норм, правил поведения, ролей и форм социальной жизни в группах и сообществах </w:t>
      </w:r>
      <w:proofErr w:type="gramStart"/>
      <w:r w:rsidRPr="009F6EB7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Pr="009F6EB7">
        <w:rPr>
          <w:rFonts w:eastAsia="Times New Roman"/>
          <w:color w:val="000000"/>
          <w:sz w:val="24"/>
          <w:szCs w:val="24"/>
        </w:rPr>
        <w:t xml:space="preserve">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</w:t>
      </w:r>
      <w:r w:rsidRPr="009F6EB7">
        <w:rPr>
          <w:rFonts w:eastAsia="Times New Roman"/>
          <w:color w:val="000000"/>
          <w:sz w:val="24"/>
          <w:szCs w:val="24"/>
        </w:rPr>
        <w:lastRenderedPageBreak/>
        <w:t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9. Сформированность ценности здорового и безопасного образа жизни.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9F6EB7">
        <w:rPr>
          <w:rFonts w:eastAsia="Times New Roman"/>
          <w:color w:val="000000"/>
          <w:sz w:val="24"/>
          <w:szCs w:val="24"/>
        </w:rPr>
        <w:t>выраженной</w:t>
      </w:r>
      <w:proofErr w:type="gramEnd"/>
      <w:r w:rsidRPr="009F6EB7">
        <w:rPr>
          <w:rFonts w:eastAsia="Times New Roman"/>
          <w:color w:val="000000"/>
          <w:sz w:val="24"/>
          <w:szCs w:val="24"/>
        </w:rPr>
        <w:t xml:space="preserve"> в том числе в понимании красоты человека.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11. Сформированность основ экологической культуры.</w:t>
      </w:r>
    </w:p>
    <w:p w:rsidR="00774281" w:rsidRPr="009F6EB7" w:rsidRDefault="00774281" w:rsidP="00774281">
      <w:pPr>
        <w:shd w:val="clear" w:color="auto" w:fill="FFFFFF"/>
        <w:ind w:firstLine="710"/>
        <w:jc w:val="center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774281" w:rsidRPr="009F6EB7" w:rsidRDefault="00774281" w:rsidP="007742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74281" w:rsidRPr="009F6EB7" w:rsidRDefault="00774281" w:rsidP="007742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идентифицировать собственные проблемы и определять главную проблему;</w:t>
      </w:r>
    </w:p>
    <w:p w:rsidR="00774281" w:rsidRPr="009F6EB7" w:rsidRDefault="00774281" w:rsidP="007742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74281" w:rsidRPr="009F6EB7" w:rsidRDefault="00774281" w:rsidP="007742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774281" w:rsidRPr="009F6EB7" w:rsidRDefault="00774281" w:rsidP="007742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74281" w:rsidRPr="009F6EB7" w:rsidRDefault="00774281" w:rsidP="007742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74281" w:rsidRPr="009F6EB7" w:rsidRDefault="00774281" w:rsidP="0077428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774281" w:rsidRPr="009F6EB7" w:rsidRDefault="00774281" w:rsidP="0077428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74281" w:rsidRPr="009F6EB7" w:rsidRDefault="00774281" w:rsidP="0077428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774281" w:rsidRPr="009F6EB7" w:rsidRDefault="00774281" w:rsidP="007742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774281" w:rsidRPr="009F6EB7" w:rsidRDefault="00774281" w:rsidP="0077428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74281" w:rsidRPr="009F6EB7" w:rsidRDefault="00774281" w:rsidP="0077428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774281" w:rsidRPr="009F6EB7" w:rsidRDefault="00774281" w:rsidP="0077428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774281" w:rsidRPr="009F6EB7" w:rsidRDefault="00774281" w:rsidP="007742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определять критерии правильности выполнения учебной задачи;</w:t>
      </w:r>
    </w:p>
    <w:p w:rsidR="00774281" w:rsidRPr="009F6EB7" w:rsidRDefault="00774281" w:rsidP="007742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74281" w:rsidRPr="009F6EB7" w:rsidRDefault="00774281" w:rsidP="0077428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774281" w:rsidRPr="009F6EB7" w:rsidRDefault="00774281" w:rsidP="0077428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9F6EB7">
        <w:rPr>
          <w:rFonts w:eastAsia="Times New Roman"/>
          <w:color w:val="000000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F6EB7">
        <w:rPr>
          <w:rFonts w:eastAsia="Times New Roman"/>
          <w:color w:val="000000"/>
          <w:sz w:val="24"/>
          <w:szCs w:val="24"/>
        </w:rPr>
        <w:t>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выделять явление из общего ряда других явлений;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излагать полученную информацию;</w:t>
      </w:r>
    </w:p>
    <w:p w:rsidR="00774281" w:rsidRPr="009F6EB7" w:rsidRDefault="00774281" w:rsidP="0077428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774281" w:rsidRPr="009F6EB7" w:rsidRDefault="00774281" w:rsidP="00774281">
      <w:pPr>
        <w:shd w:val="clear" w:color="auto" w:fill="FFFFFF"/>
        <w:ind w:left="960" w:hanging="96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2.Смысловое чтение.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74281" w:rsidRPr="009F6EB7" w:rsidRDefault="00774281" w:rsidP="0077428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74281" w:rsidRPr="009F6EB7" w:rsidRDefault="00774281" w:rsidP="0077428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74281" w:rsidRPr="009F6EB7" w:rsidRDefault="00774281" w:rsidP="0077428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определять идею текста;</w:t>
      </w:r>
    </w:p>
    <w:p w:rsidR="00774281" w:rsidRPr="009F6EB7" w:rsidRDefault="00774281" w:rsidP="0077428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преобразовывать текст;</w:t>
      </w:r>
    </w:p>
    <w:p w:rsidR="00774281" w:rsidRPr="009F6EB7" w:rsidRDefault="00774281" w:rsidP="0077428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lastRenderedPageBreak/>
        <w:t>оценивать содержание и форму текста.</w:t>
      </w:r>
    </w:p>
    <w:p w:rsidR="00774281" w:rsidRPr="009F6EB7" w:rsidRDefault="00774281" w:rsidP="00774281">
      <w:pPr>
        <w:shd w:val="clear" w:color="auto" w:fill="FFFFFF"/>
        <w:ind w:left="710" w:hanging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4. Развитие мотивации к овладению культурой активного использования словарей и других поисковых систем.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определять необходимые ключевые поисковые слова и запросы;</w:t>
      </w:r>
    </w:p>
    <w:p w:rsidR="00774281" w:rsidRPr="009F6EB7" w:rsidRDefault="00774281" w:rsidP="00774281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774281" w:rsidRPr="009F6EB7" w:rsidRDefault="00774281" w:rsidP="00774281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74281" w:rsidRPr="009F6EB7" w:rsidRDefault="00774281" w:rsidP="00774281">
      <w:pPr>
        <w:shd w:val="clear" w:color="auto" w:fill="FFFFFF"/>
        <w:ind w:left="710" w:hanging="72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</w:t>
      </w:r>
      <w:r w:rsidRPr="009F6EB7">
        <w:rPr>
          <w:rFonts w:eastAsia="Times New Roman"/>
          <w:color w:val="000000"/>
          <w:sz w:val="24"/>
          <w:szCs w:val="24"/>
        </w:rPr>
        <w:t>:</w:t>
      </w:r>
    </w:p>
    <w:p w:rsidR="00774281" w:rsidRPr="009F6EB7" w:rsidRDefault="00774281" w:rsidP="00774281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играть определенную роль в совместной деятельности;</w:t>
      </w:r>
    </w:p>
    <w:p w:rsidR="00774281" w:rsidRPr="009F6EB7" w:rsidRDefault="00774281" w:rsidP="00774281">
      <w:pPr>
        <w:numPr>
          <w:ilvl w:val="0"/>
          <w:numId w:val="19"/>
        </w:numPr>
        <w:shd w:val="clear" w:color="auto" w:fill="FFFFFF"/>
        <w:spacing w:after="0" w:line="240" w:lineRule="auto"/>
        <w:ind w:left="784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принимать позицию собеседника,  понимая позицию другого, различать в его речи: мнение (точку зрения), доказательство (аргументы), гипотезы;</w:t>
      </w:r>
    </w:p>
    <w:p w:rsidR="00774281" w:rsidRPr="009F6EB7" w:rsidRDefault="00774281" w:rsidP="00774281">
      <w:pPr>
        <w:numPr>
          <w:ilvl w:val="0"/>
          <w:numId w:val="19"/>
        </w:numPr>
        <w:shd w:val="clear" w:color="auto" w:fill="FFFFFF"/>
        <w:spacing w:after="0" w:line="240" w:lineRule="auto"/>
        <w:ind w:left="784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774281" w:rsidRPr="009F6EB7" w:rsidRDefault="00774281" w:rsidP="00774281">
      <w:pPr>
        <w:numPr>
          <w:ilvl w:val="0"/>
          <w:numId w:val="19"/>
        </w:numPr>
        <w:shd w:val="clear" w:color="auto" w:fill="FFFFFF"/>
        <w:spacing w:after="0" w:line="240" w:lineRule="auto"/>
        <w:ind w:left="784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774281" w:rsidRPr="009F6EB7" w:rsidRDefault="00774281" w:rsidP="0077428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74281" w:rsidRPr="009F6EB7" w:rsidRDefault="00774281" w:rsidP="0077428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74281" w:rsidRPr="009F6EB7" w:rsidRDefault="00774281" w:rsidP="0077428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принимать решение в ходе диалога и согласовывать его с собеседником;</w:t>
      </w:r>
    </w:p>
    <w:p w:rsidR="00774281" w:rsidRPr="009F6EB7" w:rsidRDefault="00774281" w:rsidP="0077428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774281" w:rsidRPr="009F6EB7" w:rsidRDefault="00774281" w:rsidP="0077428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использовать вербальные и невербальные средства или наглядные материалы, подготовленные  под руководством учителя;</w:t>
      </w:r>
    </w:p>
    <w:p w:rsidR="00774281" w:rsidRPr="009F6EB7" w:rsidRDefault="00774281" w:rsidP="0077428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lastRenderedPageBreak/>
        <w:t>3.Формирование и развитие компетентности в области использования информационно-коммуникационных технологий (далее – ИКТ).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Обучающийся сможет:</w:t>
      </w:r>
    </w:p>
    <w:p w:rsidR="00774281" w:rsidRPr="009F6EB7" w:rsidRDefault="00774281" w:rsidP="0077428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74281" w:rsidRPr="009F6EB7" w:rsidRDefault="00774281" w:rsidP="0077428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74281" w:rsidRPr="009F6EB7" w:rsidRDefault="00774281" w:rsidP="0077428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• заполнять и дополнять таблицы, схемы.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В ходе изучения произведений  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774281" w:rsidRPr="009F6EB7" w:rsidRDefault="00774281" w:rsidP="00774281">
      <w:pPr>
        <w:shd w:val="clear" w:color="auto" w:fill="FFFFFF"/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 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774281" w:rsidRPr="009F6EB7" w:rsidRDefault="00774281" w:rsidP="00774281">
      <w:pPr>
        <w:shd w:val="clear" w:color="auto" w:fill="FFFFFF"/>
        <w:ind w:firstLine="540"/>
        <w:jc w:val="center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color w:val="000000"/>
          <w:sz w:val="24"/>
          <w:szCs w:val="24"/>
        </w:rPr>
        <w:t>Предметные результаты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i/>
          <w:iCs/>
          <w:color w:val="000000"/>
          <w:sz w:val="24"/>
          <w:szCs w:val="24"/>
        </w:rPr>
        <w:t>Ученик научится: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774281" w:rsidRPr="009F6EB7" w:rsidRDefault="00774281" w:rsidP="00774281">
      <w:pPr>
        <w:shd w:val="clear" w:color="auto" w:fill="FFFFFF"/>
        <w:ind w:firstLine="538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2</w:t>
      </w:r>
      <w:r w:rsidRPr="009F6EB7">
        <w:rPr>
          <w:rFonts w:eastAsia="Times New Roman"/>
          <w:b/>
          <w:bCs/>
          <w:color w:val="000000"/>
          <w:sz w:val="24"/>
          <w:szCs w:val="24"/>
        </w:rPr>
        <w:t>)</w:t>
      </w:r>
      <w:r w:rsidRPr="009F6EB7">
        <w:rPr>
          <w:rFonts w:eastAsia="Times New Roman"/>
          <w:color w:val="000000"/>
          <w:sz w:val="24"/>
          <w:szCs w:val="24"/>
        </w:rPr>
        <w:t> 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74281" w:rsidRPr="009F6EB7" w:rsidRDefault="00774281" w:rsidP="00774281">
      <w:pPr>
        <w:shd w:val="clear" w:color="auto" w:fill="FFFFFF"/>
        <w:ind w:firstLine="538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3) использовать коммуникативно-эстетические возможности родного языка;</w:t>
      </w:r>
    </w:p>
    <w:p w:rsidR="00774281" w:rsidRPr="009F6EB7" w:rsidRDefault="00774281" w:rsidP="00774281">
      <w:pPr>
        <w:shd w:val="clear" w:color="auto" w:fill="FFFFFF"/>
        <w:ind w:firstLine="538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74281" w:rsidRPr="009F6EB7" w:rsidRDefault="00774281" w:rsidP="00774281">
      <w:pPr>
        <w:shd w:val="clear" w:color="auto" w:fill="FFFFFF"/>
        <w:ind w:firstLine="538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lastRenderedPageBreak/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b/>
          <w:bCs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774281" w:rsidRPr="009F6EB7" w:rsidRDefault="00774281" w:rsidP="00774281">
      <w:pPr>
        <w:shd w:val="clear" w:color="auto" w:fill="FFFFFF"/>
        <w:ind w:firstLine="538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i/>
          <w:iCs/>
          <w:color w:val="000000"/>
          <w:sz w:val="24"/>
          <w:szCs w:val="24"/>
        </w:rPr>
        <w:t>1)</w:t>
      </w:r>
      <w:r w:rsidRPr="009F6EB7">
        <w:rPr>
          <w:rFonts w:eastAsia="Times New Roman"/>
          <w:color w:val="000000"/>
          <w:sz w:val="24"/>
          <w:szCs w:val="24"/>
        </w:rPr>
        <w:t> систематизировать  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774281" w:rsidRPr="009F6EB7" w:rsidRDefault="00774281" w:rsidP="00774281">
      <w:pPr>
        <w:shd w:val="clear" w:color="auto" w:fill="FFFFFF"/>
        <w:ind w:firstLine="538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774281" w:rsidRPr="009F6EB7" w:rsidRDefault="00774281" w:rsidP="0077428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       </w:t>
      </w:r>
      <w:r w:rsidRPr="009F6EB7">
        <w:rPr>
          <w:rFonts w:eastAsia="Times New Roman"/>
          <w:i/>
          <w:iCs/>
          <w:color w:val="000000"/>
          <w:sz w:val="24"/>
          <w:szCs w:val="24"/>
        </w:rPr>
        <w:t>3</w:t>
      </w:r>
      <w:r w:rsidRPr="009F6EB7">
        <w:rPr>
          <w:rFonts w:eastAsia="Times New Roman"/>
          <w:color w:val="000000"/>
          <w:sz w:val="24"/>
          <w:szCs w:val="24"/>
        </w:rPr>
        <w:t>)ответственности за языковую культуру как общечеловеческую ценность.</w:t>
      </w:r>
    </w:p>
    <w:p w:rsidR="00774281" w:rsidRPr="009F6EB7" w:rsidRDefault="00774281" w:rsidP="0077428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       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9F6EB7">
        <w:rPr>
          <w:rFonts w:eastAsia="Times New Roman"/>
          <w:color w:val="000000"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774281" w:rsidRPr="009F6EB7" w:rsidRDefault="00774281" w:rsidP="00774281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9F6EB7">
        <w:rPr>
          <w:rFonts w:eastAsia="Times New Roman"/>
          <w:color w:val="000000"/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74281" w:rsidRDefault="00774281" w:rsidP="00774281">
      <w:pPr>
        <w:spacing w:line="252" w:lineRule="exact"/>
        <w:rPr>
          <w:sz w:val="20"/>
          <w:szCs w:val="20"/>
        </w:rPr>
      </w:pPr>
    </w:p>
    <w:p w:rsidR="00774281" w:rsidRDefault="00774281" w:rsidP="00774281">
      <w:pPr>
        <w:jc w:val="center"/>
        <w:rPr>
          <w:b/>
          <w:color w:val="000000"/>
          <w:sz w:val="24"/>
        </w:rPr>
      </w:pPr>
    </w:p>
    <w:p w:rsidR="00774281" w:rsidRDefault="00774281" w:rsidP="00774281">
      <w:pPr>
        <w:jc w:val="center"/>
        <w:rPr>
          <w:b/>
          <w:color w:val="000000"/>
          <w:sz w:val="24"/>
        </w:rPr>
      </w:pPr>
    </w:p>
    <w:p w:rsidR="00774281" w:rsidRDefault="00774281" w:rsidP="007742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Календарно-тематическое планирование</w:t>
      </w:r>
    </w:p>
    <w:p w:rsidR="00774281" w:rsidRDefault="00774281" w:rsidP="00774281">
      <w:pPr>
        <w:shd w:val="clear" w:color="auto" w:fill="FFFFFF"/>
        <w:spacing w:line="0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8"/>
        <w:gridCol w:w="838"/>
        <w:gridCol w:w="3302"/>
        <w:gridCol w:w="1446"/>
        <w:gridCol w:w="816"/>
        <w:gridCol w:w="703"/>
        <w:gridCol w:w="1508"/>
      </w:tblGrid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урока п-п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родной русский язык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 слове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Образность русской речи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Меткое слово русской речи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Pr="00C27FC4" w:rsidRDefault="00C27FC4" w:rsidP="00C65E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орфоэпия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лексические нормы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грамматические нормы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27FC4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Речь. Текст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речь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039CA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его строение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039CA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039CA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Разговорная речь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039CA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039CA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Научно-учебный подстиль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039CA" w:rsidRDefault="00774281" w:rsidP="00C65E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F0655A" w:rsidRDefault="00F0655A" w:rsidP="00C65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655A">
              <w:rPr>
                <w:b/>
                <w:color w:val="FF0000"/>
                <w:sz w:val="24"/>
                <w:szCs w:val="24"/>
              </w:rPr>
              <w:t>Творческая работа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F0655A" w:rsidRDefault="00774281" w:rsidP="00C65E3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Pr="00F0655A" w:rsidRDefault="00774281" w:rsidP="00C65E3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  <w:tr w:rsidR="00774281" w:rsidTr="00C65E30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281" w:rsidRPr="00C039CA" w:rsidRDefault="00774281" w:rsidP="00C65E3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81" w:rsidRDefault="00774281" w:rsidP="00C65E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4281" w:rsidRDefault="00774281" w:rsidP="00774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4281" w:rsidRDefault="00774281" w:rsidP="00774281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281" w:rsidRDefault="00774281" w:rsidP="00774281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281" w:rsidRPr="00576DBB" w:rsidRDefault="00774281" w:rsidP="00774281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</w:rPr>
      </w:pPr>
      <w:r w:rsidRPr="00576DBB">
        <w:rPr>
          <w:rFonts w:ascii="Times New Roman" w:hAnsi="Times New Roman" w:cs="Times New Roman"/>
          <w:b/>
        </w:rPr>
        <w:t>Методическое обеспечение</w:t>
      </w:r>
    </w:p>
    <w:p w:rsidR="00774281" w:rsidRDefault="00774281" w:rsidP="00774281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281" w:rsidRDefault="00774281" w:rsidP="00774281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FD" w:rsidRPr="00A71000" w:rsidRDefault="00E257FD" w:rsidP="00E257FD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00">
        <w:rPr>
          <w:rFonts w:ascii="Times New Roman" w:hAnsi="Times New Roman" w:cs="Times New Roman"/>
          <w:sz w:val="24"/>
          <w:szCs w:val="24"/>
        </w:rPr>
        <w:t xml:space="preserve">Поурочные планы по учебнику «Русский язык. 5 класс»  под ред. М.М.Разумовской, П.А.Леканта в 3-х частях/ сост. Савина Л.М. </w:t>
      </w:r>
      <w:r w:rsidR="00482BAE">
        <w:rPr>
          <w:rFonts w:ascii="Times New Roman" w:hAnsi="Times New Roman" w:cs="Times New Roman"/>
          <w:sz w:val="24"/>
          <w:szCs w:val="24"/>
        </w:rPr>
        <w:t>– Волгоград: Учитель – АСТ, 2020</w:t>
      </w:r>
      <w:r w:rsidRPr="00A71000">
        <w:rPr>
          <w:rFonts w:ascii="Times New Roman" w:hAnsi="Times New Roman" w:cs="Times New Roman"/>
          <w:sz w:val="24"/>
          <w:szCs w:val="24"/>
        </w:rPr>
        <w:t>.</w:t>
      </w:r>
    </w:p>
    <w:p w:rsidR="00E257FD" w:rsidRPr="00A71000" w:rsidRDefault="00E257FD" w:rsidP="00E257FD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00">
        <w:rPr>
          <w:rFonts w:ascii="Times New Roman" w:hAnsi="Times New Roman"/>
          <w:sz w:val="24"/>
          <w:szCs w:val="24"/>
        </w:rPr>
        <w:t>Поурочные планы. По учебнику «Русский язык 5 класс» под ред.М.М. Разумовской и др. Автор – составитель М.М. Разумовская – Волгоград</w:t>
      </w:r>
      <w:proofErr w:type="gramStart"/>
      <w:r w:rsidRPr="00A71000">
        <w:rPr>
          <w:rFonts w:ascii="Times New Roman" w:hAnsi="Times New Roman"/>
          <w:sz w:val="24"/>
          <w:szCs w:val="24"/>
        </w:rPr>
        <w:t>.:</w:t>
      </w:r>
      <w:r w:rsidR="00482BA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82BAE">
        <w:rPr>
          <w:rFonts w:ascii="Times New Roman" w:hAnsi="Times New Roman"/>
          <w:sz w:val="24"/>
          <w:szCs w:val="24"/>
        </w:rPr>
        <w:t>Учитель, 2021</w:t>
      </w:r>
      <w:r w:rsidRPr="00A71000">
        <w:rPr>
          <w:rFonts w:ascii="Times New Roman" w:hAnsi="Times New Roman"/>
          <w:sz w:val="24"/>
          <w:szCs w:val="24"/>
        </w:rPr>
        <w:t>.</w:t>
      </w:r>
    </w:p>
    <w:p w:rsidR="00E257FD" w:rsidRPr="00A71000" w:rsidRDefault="00E257FD" w:rsidP="00E257FD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00">
        <w:rPr>
          <w:rFonts w:ascii="Times New Roman" w:hAnsi="Times New Roman" w:cs="Times New Roman"/>
          <w:sz w:val="24"/>
          <w:szCs w:val="24"/>
        </w:rPr>
        <w:t>Русский язык: Фонетика. Лексика. Словообразование. Морфология. 5-7 кл. – М.: Дрофа,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1000">
        <w:rPr>
          <w:rFonts w:ascii="Times New Roman" w:hAnsi="Times New Roman" w:cs="Times New Roman"/>
          <w:sz w:val="24"/>
          <w:szCs w:val="24"/>
        </w:rPr>
        <w:t>. – 288с. – (Дидактические материалы).</w:t>
      </w:r>
    </w:p>
    <w:p w:rsidR="00E257FD" w:rsidRPr="00A71000" w:rsidRDefault="00E257FD" w:rsidP="00E257FD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000">
        <w:rPr>
          <w:rFonts w:ascii="Times New Roman" w:hAnsi="Times New Roman" w:cs="Times New Roman"/>
          <w:sz w:val="24"/>
          <w:szCs w:val="24"/>
        </w:rPr>
        <w:t>Светлышева В.Н. «Русский язык: Сборник диктантов по орфографии и пункту</w:t>
      </w:r>
      <w:r w:rsidR="00482BAE">
        <w:rPr>
          <w:rFonts w:ascii="Times New Roman" w:hAnsi="Times New Roman" w:cs="Times New Roman"/>
          <w:sz w:val="24"/>
          <w:szCs w:val="24"/>
        </w:rPr>
        <w:t>ации. 5-7 кл.» - М.: Дрофа, 2022</w:t>
      </w:r>
      <w:r w:rsidRPr="00A71000">
        <w:rPr>
          <w:rFonts w:ascii="Times New Roman" w:hAnsi="Times New Roman" w:cs="Times New Roman"/>
          <w:sz w:val="24"/>
          <w:szCs w:val="24"/>
        </w:rPr>
        <w:t>. – 256с.</w:t>
      </w:r>
    </w:p>
    <w:p w:rsidR="00E257FD" w:rsidRPr="00A71000" w:rsidRDefault="00E257FD" w:rsidP="00E257FD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00">
        <w:rPr>
          <w:rFonts w:ascii="Times New Roman" w:hAnsi="Times New Roman"/>
          <w:sz w:val="24"/>
          <w:szCs w:val="24"/>
        </w:rPr>
        <w:t xml:space="preserve">Таблицы и раздаточный материал по русскому языку для </w:t>
      </w:r>
      <w:r w:rsidRPr="00A71000">
        <w:rPr>
          <w:rFonts w:ascii="Times New Roman" w:hAnsi="Times New Roman"/>
          <w:sz w:val="24"/>
          <w:szCs w:val="24"/>
          <w:lang w:val="en-US"/>
        </w:rPr>
        <w:t>V</w:t>
      </w:r>
      <w:r w:rsidRPr="00A71000">
        <w:rPr>
          <w:rFonts w:ascii="Times New Roman" w:hAnsi="Times New Roman"/>
          <w:sz w:val="24"/>
          <w:szCs w:val="24"/>
        </w:rPr>
        <w:t xml:space="preserve"> класса. Баранов М.Т., Ладыженская Т.А, Тростенцова </w:t>
      </w:r>
      <w:r>
        <w:rPr>
          <w:rFonts w:ascii="Times New Roman" w:hAnsi="Times New Roman"/>
          <w:sz w:val="24"/>
          <w:szCs w:val="24"/>
        </w:rPr>
        <w:t>Л.А. и др. – М.:Просвещение, 201</w:t>
      </w:r>
      <w:r w:rsidRPr="00A71000">
        <w:rPr>
          <w:rFonts w:ascii="Times New Roman" w:hAnsi="Times New Roman"/>
          <w:sz w:val="24"/>
          <w:szCs w:val="24"/>
        </w:rPr>
        <w:t>8.</w:t>
      </w:r>
    </w:p>
    <w:p w:rsidR="00E257FD" w:rsidRPr="00A71000" w:rsidRDefault="00E257FD" w:rsidP="00E257FD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1000">
        <w:rPr>
          <w:rFonts w:ascii="Times New Roman" w:eastAsia="DejaVu Sans" w:hAnsi="Times New Roman"/>
          <w:kern w:val="1"/>
          <w:sz w:val="24"/>
          <w:szCs w:val="24"/>
          <w:lang w:eastAsia="ar-SA"/>
        </w:rPr>
        <w:t>Тесты по русскому языку. 5 класс: к учебнику  М. Разумовской  «Русский язык. 5</w:t>
      </w:r>
      <w:r w:rsidR="00482BAE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 класс».  - М.:  «Экзамен», 2023</w:t>
      </w:r>
      <w:r w:rsidRPr="00A7100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 г</w:t>
      </w:r>
    </w:p>
    <w:p w:rsidR="00E257FD" w:rsidRPr="00A71000" w:rsidRDefault="00E257FD" w:rsidP="00E257FD">
      <w:pPr>
        <w:pStyle w:val="a5"/>
        <w:spacing w:after="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3FB8" w:rsidRDefault="00713FB8" w:rsidP="00713FB8">
      <w:pPr>
        <w:jc w:val="center"/>
        <w:rPr>
          <w:rFonts w:ascii="Calibri" w:eastAsia="Times New Roman" w:hAnsi="Calibri" w:cs="Times New Roman"/>
          <w:b/>
        </w:rPr>
      </w:pPr>
    </w:p>
    <w:p w:rsidR="00713FB8" w:rsidRDefault="00713FB8" w:rsidP="00713FB8">
      <w:pPr>
        <w:jc w:val="center"/>
        <w:rPr>
          <w:rFonts w:ascii="Calibri" w:eastAsia="Times New Roman" w:hAnsi="Calibri" w:cs="Times New Roman"/>
          <w:b/>
        </w:rPr>
      </w:pPr>
    </w:p>
    <w:p w:rsidR="00713FB8" w:rsidRPr="00E718B3" w:rsidRDefault="00713FB8" w:rsidP="00713FB8">
      <w:pPr>
        <w:jc w:val="center"/>
        <w:rPr>
          <w:rFonts w:ascii="Calibri" w:eastAsia="Times New Roman" w:hAnsi="Calibri" w:cs="Times New Roman"/>
          <w:b/>
        </w:rPr>
      </w:pPr>
      <w:r w:rsidRPr="00E718B3">
        <w:rPr>
          <w:rFonts w:ascii="Calibri" w:eastAsia="Times New Roman" w:hAnsi="Calibri" w:cs="Times New Roman"/>
          <w:b/>
        </w:rPr>
        <w:t>Лист корректировки календарно-тематического планирования</w:t>
      </w:r>
    </w:p>
    <w:p w:rsidR="00713FB8" w:rsidRPr="00E718B3" w:rsidRDefault="00713FB8" w:rsidP="00713FB8">
      <w:pPr>
        <w:jc w:val="right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252"/>
      </w:tblGrid>
      <w:tr w:rsidR="00713FB8" w:rsidRPr="00346680" w:rsidTr="00C65E3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13FB8" w:rsidRPr="00346680" w:rsidRDefault="00713FB8" w:rsidP="00C65E30">
            <w:pPr>
              <w:rPr>
                <w:rFonts w:ascii="Calibri" w:eastAsia="Times New Roman" w:hAnsi="Calibri" w:cs="Times New Roman"/>
                <w:b/>
              </w:rPr>
            </w:pPr>
            <w:r w:rsidRPr="00346680">
              <w:rPr>
                <w:rFonts w:ascii="Calibri" w:eastAsia="Times New Roman" w:hAnsi="Calibri" w:cs="Times New Roman"/>
                <w:b/>
              </w:rPr>
              <w:t>Предмет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FB8" w:rsidRPr="00346680" w:rsidRDefault="00713FB8" w:rsidP="00C65E30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Родной  язык</w:t>
            </w:r>
          </w:p>
        </w:tc>
      </w:tr>
      <w:tr w:rsidR="00713FB8" w:rsidRPr="00346680" w:rsidTr="00C65E3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13FB8" w:rsidRPr="00346680" w:rsidRDefault="00713FB8" w:rsidP="00C65E30">
            <w:pPr>
              <w:rPr>
                <w:rFonts w:ascii="Calibri" w:eastAsia="Times New Roman" w:hAnsi="Calibri" w:cs="Times New Roman"/>
                <w:b/>
              </w:rPr>
            </w:pPr>
            <w:r w:rsidRPr="00346680">
              <w:rPr>
                <w:rFonts w:ascii="Calibri" w:eastAsia="Times New Roman" w:hAnsi="Calibri" w:cs="Times New Roman"/>
                <w:b/>
              </w:rPr>
              <w:t>Класс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:rsidR="00713FB8" w:rsidRPr="00346680" w:rsidRDefault="00713FB8" w:rsidP="00C65E30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5</w:t>
            </w:r>
          </w:p>
        </w:tc>
      </w:tr>
      <w:tr w:rsidR="00713FB8" w:rsidRPr="00346680" w:rsidTr="00C65E3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13FB8" w:rsidRPr="00346680" w:rsidRDefault="00713FB8" w:rsidP="00C65E30">
            <w:pPr>
              <w:rPr>
                <w:rFonts w:ascii="Calibri" w:eastAsia="Times New Roman" w:hAnsi="Calibri" w:cs="Times New Roman"/>
                <w:b/>
              </w:rPr>
            </w:pPr>
            <w:r w:rsidRPr="00346680">
              <w:rPr>
                <w:rFonts w:ascii="Calibri" w:eastAsia="Times New Roman" w:hAnsi="Calibri" w:cs="Times New Roman"/>
                <w:b/>
              </w:rPr>
              <w:t>Учитель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713FB8" w:rsidRPr="00346680" w:rsidRDefault="00713FB8" w:rsidP="00C65E30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Бежок З.Н.</w:t>
            </w:r>
          </w:p>
        </w:tc>
      </w:tr>
    </w:tbl>
    <w:p w:rsidR="00713FB8" w:rsidRDefault="00713FB8" w:rsidP="00713FB8">
      <w:pPr>
        <w:rPr>
          <w:rFonts w:ascii="Calibri" w:eastAsia="Times New Roman" w:hAnsi="Calibri" w:cs="Times New Roman"/>
          <w:b/>
        </w:rPr>
      </w:pPr>
    </w:p>
    <w:p w:rsidR="00713FB8" w:rsidRPr="00443EE8" w:rsidRDefault="00713FB8" w:rsidP="00713FB8">
      <w:pPr>
        <w:jc w:val="center"/>
        <w:rPr>
          <w:rFonts w:ascii="Calibri" w:eastAsia="Times New Roman" w:hAnsi="Calibri" w:cs="Times New Roman"/>
          <w:b/>
        </w:rPr>
      </w:pPr>
      <w:r>
        <w:rPr>
          <w:b/>
        </w:rPr>
        <w:t>2021</w:t>
      </w:r>
      <w:r>
        <w:rPr>
          <w:rFonts w:ascii="Calibri" w:eastAsia="Times New Roman" w:hAnsi="Calibri" w:cs="Times New Roman"/>
          <w:b/>
        </w:rPr>
        <w:t xml:space="preserve">- </w:t>
      </w:r>
      <w:r w:rsidRPr="00443EE8">
        <w:rPr>
          <w:rFonts w:ascii="Calibri" w:eastAsia="Times New Roman" w:hAnsi="Calibri" w:cs="Times New Roman"/>
          <w:b/>
        </w:rPr>
        <w:t>20</w:t>
      </w:r>
      <w:r>
        <w:rPr>
          <w:b/>
        </w:rPr>
        <w:t>22</w:t>
      </w:r>
      <w:r>
        <w:rPr>
          <w:rFonts w:ascii="Calibri" w:eastAsia="Times New Roman" w:hAnsi="Calibri" w:cs="Times New Roman"/>
          <w:b/>
        </w:rPr>
        <w:t>__</w:t>
      </w:r>
      <w:r w:rsidRPr="00443EE8">
        <w:rPr>
          <w:rFonts w:ascii="Calibri" w:eastAsia="Times New Roman" w:hAnsi="Calibri" w:cs="Times New Roman"/>
          <w:b/>
        </w:rPr>
        <w:t xml:space="preserve"> учебный год</w:t>
      </w:r>
    </w:p>
    <w:p w:rsidR="00713FB8" w:rsidRPr="00443EE8" w:rsidRDefault="00713FB8" w:rsidP="00713FB8">
      <w:pPr>
        <w:jc w:val="center"/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1283"/>
        <w:gridCol w:w="1468"/>
        <w:gridCol w:w="1074"/>
        <w:gridCol w:w="1009"/>
        <w:gridCol w:w="1814"/>
        <w:gridCol w:w="1805"/>
      </w:tblGrid>
      <w:tr w:rsidR="00713FB8" w:rsidTr="00C65E30">
        <w:trPr>
          <w:trHeight w:val="244"/>
        </w:trPr>
        <w:tc>
          <w:tcPr>
            <w:tcW w:w="1118" w:type="dxa"/>
            <w:vMerge w:val="restart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№ урока</w:t>
            </w:r>
          </w:p>
        </w:tc>
        <w:tc>
          <w:tcPr>
            <w:tcW w:w="1283" w:type="dxa"/>
            <w:vMerge w:val="restart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Дата изменения</w:t>
            </w:r>
          </w:p>
        </w:tc>
        <w:tc>
          <w:tcPr>
            <w:tcW w:w="1468" w:type="dxa"/>
            <w:vMerge w:val="restart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Тема</w:t>
            </w:r>
          </w:p>
        </w:tc>
        <w:tc>
          <w:tcPr>
            <w:tcW w:w="2083" w:type="dxa"/>
            <w:gridSpan w:val="2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Причина корректировки</w:t>
            </w:r>
          </w:p>
        </w:tc>
        <w:tc>
          <w:tcPr>
            <w:tcW w:w="1805" w:type="dxa"/>
            <w:vMerge w:val="restart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Способ корректировки</w:t>
            </w:r>
          </w:p>
        </w:tc>
      </w:tr>
      <w:tr w:rsidR="00713FB8" w:rsidTr="00C65E30">
        <w:trPr>
          <w:trHeight w:val="305"/>
        </w:trPr>
        <w:tc>
          <w:tcPr>
            <w:tcW w:w="1118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по плану</w:t>
            </w:r>
          </w:p>
        </w:tc>
        <w:tc>
          <w:tcPr>
            <w:tcW w:w="1009" w:type="dxa"/>
          </w:tcPr>
          <w:p w:rsidR="00713FB8" w:rsidRPr="00E718B3" w:rsidRDefault="00713FB8" w:rsidP="00C65E3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дано</w:t>
            </w:r>
          </w:p>
        </w:tc>
        <w:tc>
          <w:tcPr>
            <w:tcW w:w="1814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</w:tr>
      <w:tr w:rsidR="00713FB8" w:rsidTr="00C65E30">
        <w:tc>
          <w:tcPr>
            <w:tcW w:w="111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</w:tr>
      <w:tr w:rsidR="00713FB8" w:rsidTr="00C65E30">
        <w:tc>
          <w:tcPr>
            <w:tcW w:w="111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</w:tr>
      <w:tr w:rsidR="00713FB8" w:rsidTr="00C65E30">
        <w:tc>
          <w:tcPr>
            <w:tcW w:w="111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  <w:vMerge w:val="restart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  <w:vMerge w:val="restart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vMerge w:val="restart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</w:tr>
      <w:tr w:rsidR="00713FB8" w:rsidTr="00C65E30">
        <w:tc>
          <w:tcPr>
            <w:tcW w:w="111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vMerge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</w:tr>
      <w:tr w:rsidR="00713FB8" w:rsidTr="00C65E30">
        <w:tc>
          <w:tcPr>
            <w:tcW w:w="111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</w:tr>
      <w:tr w:rsidR="00713FB8" w:rsidTr="00C65E30">
        <w:tc>
          <w:tcPr>
            <w:tcW w:w="111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713FB8" w:rsidRDefault="00713FB8" w:rsidP="00C65E30">
            <w:pPr>
              <w:rPr>
                <w:rFonts w:ascii="Calibri" w:eastAsia="Times New Roman" w:hAnsi="Calibri" w:cs="Times New Roman"/>
              </w:rPr>
            </w:pPr>
          </w:p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  <w:tr w:rsidR="00713FB8" w:rsidTr="00C65E30">
        <w:tc>
          <w:tcPr>
            <w:tcW w:w="1118" w:type="dxa"/>
          </w:tcPr>
          <w:p w:rsidR="00713FB8" w:rsidRDefault="00713FB8" w:rsidP="00C65E30"/>
        </w:tc>
        <w:tc>
          <w:tcPr>
            <w:tcW w:w="1283" w:type="dxa"/>
          </w:tcPr>
          <w:p w:rsidR="00713FB8" w:rsidRDefault="00713FB8" w:rsidP="00C65E30"/>
        </w:tc>
        <w:tc>
          <w:tcPr>
            <w:tcW w:w="1468" w:type="dxa"/>
          </w:tcPr>
          <w:p w:rsidR="00713FB8" w:rsidRDefault="00713FB8" w:rsidP="00C65E30"/>
        </w:tc>
        <w:tc>
          <w:tcPr>
            <w:tcW w:w="1074" w:type="dxa"/>
          </w:tcPr>
          <w:p w:rsidR="00713FB8" w:rsidRDefault="00713FB8" w:rsidP="00C65E30"/>
        </w:tc>
        <w:tc>
          <w:tcPr>
            <w:tcW w:w="1009" w:type="dxa"/>
          </w:tcPr>
          <w:p w:rsidR="00713FB8" w:rsidRDefault="00713FB8" w:rsidP="00C65E30"/>
        </w:tc>
        <w:tc>
          <w:tcPr>
            <w:tcW w:w="1814" w:type="dxa"/>
          </w:tcPr>
          <w:p w:rsidR="00713FB8" w:rsidRDefault="00713FB8" w:rsidP="00C65E30"/>
        </w:tc>
        <w:tc>
          <w:tcPr>
            <w:tcW w:w="1805" w:type="dxa"/>
          </w:tcPr>
          <w:p w:rsidR="00713FB8" w:rsidRDefault="00713FB8" w:rsidP="00C65E30"/>
        </w:tc>
      </w:tr>
    </w:tbl>
    <w:p w:rsidR="00713FB8" w:rsidRDefault="00713FB8" w:rsidP="00713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3FB8" w:rsidRDefault="00713FB8" w:rsidP="00713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4281" w:rsidRDefault="00774281" w:rsidP="00774281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730" w:rsidRDefault="00C85730" w:rsidP="00C85730">
      <w:pPr>
        <w:sectPr w:rsidR="00C85730">
          <w:pgSz w:w="11900" w:h="16838"/>
          <w:pgMar w:top="1130" w:right="846" w:bottom="387" w:left="1440" w:header="0" w:footer="0" w:gutter="0"/>
          <w:cols w:space="720"/>
        </w:sectPr>
      </w:pPr>
    </w:p>
    <w:p w:rsidR="00C85730" w:rsidRDefault="00C85730" w:rsidP="00C85730">
      <w:pPr>
        <w:spacing w:line="177" w:lineRule="exact"/>
        <w:rPr>
          <w:sz w:val="20"/>
          <w:szCs w:val="20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0C" w:rsidRDefault="0044140C" w:rsidP="00C56F26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CED" w:rsidRDefault="00683CE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683CED" w:rsidRDefault="00683CE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F373D" w:rsidRDefault="004F373D" w:rsidP="00683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B95F33" w:rsidRDefault="00B95F33" w:rsidP="00B95F33">
      <w:pPr>
        <w:jc w:val="center"/>
        <w:rPr>
          <w:rFonts w:ascii="Calibri" w:eastAsia="Times New Roman" w:hAnsi="Calibri" w:cs="Times New Roman"/>
          <w:b/>
        </w:rPr>
      </w:pPr>
    </w:p>
    <w:p w:rsidR="00B95F33" w:rsidRDefault="00B95F33" w:rsidP="00B95F33">
      <w:pPr>
        <w:jc w:val="center"/>
        <w:rPr>
          <w:rFonts w:ascii="Calibri" w:eastAsia="Times New Roman" w:hAnsi="Calibri" w:cs="Times New Roman"/>
          <w:b/>
        </w:rPr>
      </w:pPr>
    </w:p>
    <w:p w:rsidR="00B95F33" w:rsidRDefault="00B95F33" w:rsidP="00B95F33">
      <w:pPr>
        <w:jc w:val="center"/>
        <w:rPr>
          <w:rFonts w:ascii="Calibri" w:eastAsia="Times New Roman" w:hAnsi="Calibri" w:cs="Times New Roman"/>
          <w:b/>
        </w:rPr>
      </w:pPr>
    </w:p>
    <w:p w:rsidR="00713FB8" w:rsidRDefault="00713FB8" w:rsidP="00B95F33">
      <w:pPr>
        <w:jc w:val="center"/>
        <w:rPr>
          <w:rFonts w:ascii="Calibri" w:eastAsia="Times New Roman" w:hAnsi="Calibri" w:cs="Times New Roman"/>
          <w:b/>
        </w:rPr>
      </w:pPr>
    </w:p>
    <w:p w:rsidR="00713FB8" w:rsidRDefault="00713FB8" w:rsidP="00B95F33">
      <w:pPr>
        <w:jc w:val="center"/>
        <w:rPr>
          <w:rFonts w:ascii="Calibri" w:eastAsia="Times New Roman" w:hAnsi="Calibri" w:cs="Times New Roman"/>
          <w:b/>
        </w:rPr>
      </w:pPr>
    </w:p>
    <w:p w:rsidR="00B95F33" w:rsidRPr="00E718B3" w:rsidRDefault="00B95F33" w:rsidP="00B95F33">
      <w:pPr>
        <w:jc w:val="center"/>
        <w:rPr>
          <w:rFonts w:ascii="Calibri" w:eastAsia="Times New Roman" w:hAnsi="Calibri" w:cs="Times New Roman"/>
          <w:b/>
        </w:rPr>
      </w:pPr>
      <w:r w:rsidRPr="00E718B3">
        <w:rPr>
          <w:rFonts w:ascii="Calibri" w:eastAsia="Times New Roman" w:hAnsi="Calibri" w:cs="Times New Roman"/>
          <w:b/>
        </w:rPr>
        <w:lastRenderedPageBreak/>
        <w:t>Лист корректировки календарно-тематического планирования</w:t>
      </w:r>
    </w:p>
    <w:p w:rsidR="00B95F33" w:rsidRPr="00E718B3" w:rsidRDefault="00B95F33" w:rsidP="00B95F33">
      <w:pPr>
        <w:jc w:val="right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252"/>
      </w:tblGrid>
      <w:tr w:rsidR="00B95F33" w:rsidRPr="00346680" w:rsidTr="009319E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95F33" w:rsidRPr="00346680" w:rsidRDefault="00B95F33" w:rsidP="009319E3">
            <w:pPr>
              <w:rPr>
                <w:rFonts w:ascii="Calibri" w:eastAsia="Times New Roman" w:hAnsi="Calibri" w:cs="Times New Roman"/>
                <w:b/>
              </w:rPr>
            </w:pPr>
            <w:r w:rsidRPr="00346680">
              <w:rPr>
                <w:rFonts w:ascii="Calibri" w:eastAsia="Times New Roman" w:hAnsi="Calibri" w:cs="Times New Roman"/>
                <w:b/>
              </w:rPr>
              <w:t>Предмет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33" w:rsidRPr="00346680" w:rsidRDefault="00B95F33" w:rsidP="009319E3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Родной  язык</w:t>
            </w:r>
          </w:p>
        </w:tc>
      </w:tr>
      <w:tr w:rsidR="00B95F33" w:rsidRPr="00346680" w:rsidTr="009319E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95F33" w:rsidRPr="00346680" w:rsidRDefault="00B95F33" w:rsidP="009319E3">
            <w:pPr>
              <w:rPr>
                <w:rFonts w:ascii="Calibri" w:eastAsia="Times New Roman" w:hAnsi="Calibri" w:cs="Times New Roman"/>
                <w:b/>
              </w:rPr>
            </w:pPr>
            <w:r w:rsidRPr="00346680">
              <w:rPr>
                <w:rFonts w:ascii="Calibri" w:eastAsia="Times New Roman" w:hAnsi="Calibri" w:cs="Times New Roman"/>
                <w:b/>
              </w:rPr>
              <w:t>Класс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:rsidR="00B95F33" w:rsidRPr="00346680" w:rsidRDefault="00B95F33" w:rsidP="009319E3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5</w:t>
            </w:r>
          </w:p>
        </w:tc>
      </w:tr>
      <w:tr w:rsidR="00B95F33" w:rsidRPr="00346680" w:rsidTr="009319E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95F33" w:rsidRPr="00346680" w:rsidRDefault="00B95F33" w:rsidP="009319E3">
            <w:pPr>
              <w:rPr>
                <w:rFonts w:ascii="Calibri" w:eastAsia="Times New Roman" w:hAnsi="Calibri" w:cs="Times New Roman"/>
                <w:b/>
              </w:rPr>
            </w:pPr>
            <w:r w:rsidRPr="00346680">
              <w:rPr>
                <w:rFonts w:ascii="Calibri" w:eastAsia="Times New Roman" w:hAnsi="Calibri" w:cs="Times New Roman"/>
                <w:b/>
              </w:rPr>
              <w:t>Учитель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B95F33" w:rsidRPr="00346680" w:rsidRDefault="00B95F33" w:rsidP="009319E3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Бежок З.Н.</w:t>
            </w:r>
          </w:p>
        </w:tc>
      </w:tr>
    </w:tbl>
    <w:p w:rsidR="00B95F33" w:rsidRDefault="00B95F33" w:rsidP="00B95F33">
      <w:pPr>
        <w:rPr>
          <w:rFonts w:ascii="Calibri" w:eastAsia="Times New Roman" w:hAnsi="Calibri" w:cs="Times New Roman"/>
          <w:b/>
        </w:rPr>
      </w:pPr>
    </w:p>
    <w:p w:rsidR="00B95F33" w:rsidRPr="00443EE8" w:rsidRDefault="00B95F33" w:rsidP="00B95F33">
      <w:pPr>
        <w:jc w:val="center"/>
        <w:rPr>
          <w:rFonts w:ascii="Calibri" w:eastAsia="Times New Roman" w:hAnsi="Calibri" w:cs="Times New Roman"/>
          <w:b/>
        </w:rPr>
      </w:pPr>
      <w:r>
        <w:rPr>
          <w:b/>
        </w:rPr>
        <w:t>2021</w:t>
      </w:r>
      <w:r>
        <w:rPr>
          <w:rFonts w:ascii="Calibri" w:eastAsia="Times New Roman" w:hAnsi="Calibri" w:cs="Times New Roman"/>
          <w:b/>
        </w:rPr>
        <w:t xml:space="preserve">- </w:t>
      </w:r>
      <w:r w:rsidRPr="00443EE8">
        <w:rPr>
          <w:rFonts w:ascii="Calibri" w:eastAsia="Times New Roman" w:hAnsi="Calibri" w:cs="Times New Roman"/>
          <w:b/>
        </w:rPr>
        <w:t>20</w:t>
      </w:r>
      <w:r>
        <w:rPr>
          <w:b/>
        </w:rPr>
        <w:t>22</w:t>
      </w:r>
      <w:r>
        <w:rPr>
          <w:rFonts w:ascii="Calibri" w:eastAsia="Times New Roman" w:hAnsi="Calibri" w:cs="Times New Roman"/>
          <w:b/>
        </w:rPr>
        <w:t>__</w:t>
      </w:r>
      <w:r w:rsidRPr="00443EE8">
        <w:rPr>
          <w:rFonts w:ascii="Calibri" w:eastAsia="Times New Roman" w:hAnsi="Calibri" w:cs="Times New Roman"/>
          <w:b/>
        </w:rPr>
        <w:t xml:space="preserve"> учебный год</w:t>
      </w:r>
    </w:p>
    <w:p w:rsidR="00B95F33" w:rsidRPr="00443EE8" w:rsidRDefault="00B95F33" w:rsidP="00B95F33">
      <w:pPr>
        <w:jc w:val="center"/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1283"/>
        <w:gridCol w:w="1468"/>
        <w:gridCol w:w="1074"/>
        <w:gridCol w:w="1009"/>
        <w:gridCol w:w="1814"/>
        <w:gridCol w:w="1805"/>
      </w:tblGrid>
      <w:tr w:rsidR="00B95F33" w:rsidTr="009319E3">
        <w:trPr>
          <w:trHeight w:val="244"/>
        </w:trPr>
        <w:tc>
          <w:tcPr>
            <w:tcW w:w="1118" w:type="dxa"/>
            <w:vMerge w:val="restart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№ урока</w:t>
            </w:r>
          </w:p>
        </w:tc>
        <w:tc>
          <w:tcPr>
            <w:tcW w:w="1283" w:type="dxa"/>
            <w:vMerge w:val="restart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Дата изменения</w:t>
            </w:r>
          </w:p>
        </w:tc>
        <w:tc>
          <w:tcPr>
            <w:tcW w:w="1468" w:type="dxa"/>
            <w:vMerge w:val="restart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Тема</w:t>
            </w:r>
          </w:p>
        </w:tc>
        <w:tc>
          <w:tcPr>
            <w:tcW w:w="2083" w:type="dxa"/>
            <w:gridSpan w:val="2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Причина корректировки</w:t>
            </w:r>
          </w:p>
        </w:tc>
        <w:tc>
          <w:tcPr>
            <w:tcW w:w="1805" w:type="dxa"/>
            <w:vMerge w:val="restart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Способ корректировки</w:t>
            </w:r>
          </w:p>
        </w:tc>
      </w:tr>
      <w:tr w:rsidR="00B95F33" w:rsidTr="009319E3">
        <w:trPr>
          <w:trHeight w:val="305"/>
        </w:trPr>
        <w:tc>
          <w:tcPr>
            <w:tcW w:w="1118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по плану</w:t>
            </w:r>
          </w:p>
        </w:tc>
        <w:tc>
          <w:tcPr>
            <w:tcW w:w="1009" w:type="dxa"/>
          </w:tcPr>
          <w:p w:rsidR="00B95F33" w:rsidRPr="00E718B3" w:rsidRDefault="00B95F33" w:rsidP="009319E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E718B3">
              <w:rPr>
                <w:rFonts w:ascii="Calibri" w:eastAsia="Times New Roman" w:hAnsi="Calibri" w:cs="Times New Roman"/>
                <w:b/>
              </w:rPr>
              <w:t>дано</w:t>
            </w:r>
          </w:p>
        </w:tc>
        <w:tc>
          <w:tcPr>
            <w:tcW w:w="1814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</w:tr>
      <w:tr w:rsidR="00B95F33" w:rsidTr="009319E3">
        <w:tc>
          <w:tcPr>
            <w:tcW w:w="111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</w:tr>
      <w:tr w:rsidR="00B95F33" w:rsidTr="009319E3">
        <w:tc>
          <w:tcPr>
            <w:tcW w:w="111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</w:tr>
      <w:tr w:rsidR="00B95F33" w:rsidTr="009319E3">
        <w:tc>
          <w:tcPr>
            <w:tcW w:w="111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  <w:vMerge w:val="restart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  <w:vMerge w:val="restart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vMerge w:val="restart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</w:tr>
      <w:tr w:rsidR="00B95F33" w:rsidTr="009319E3">
        <w:tc>
          <w:tcPr>
            <w:tcW w:w="111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vMerge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</w:tr>
      <w:tr w:rsidR="00B95F33" w:rsidTr="009319E3">
        <w:tc>
          <w:tcPr>
            <w:tcW w:w="111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</w:tr>
      <w:tr w:rsidR="00B95F33" w:rsidTr="009319E3">
        <w:tc>
          <w:tcPr>
            <w:tcW w:w="111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83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68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</w:tcPr>
          <w:p w:rsidR="00B95F33" w:rsidRDefault="00B95F33" w:rsidP="009319E3">
            <w:pPr>
              <w:rPr>
                <w:rFonts w:ascii="Calibri" w:eastAsia="Times New Roman" w:hAnsi="Calibri" w:cs="Times New Roman"/>
              </w:rPr>
            </w:pPr>
          </w:p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  <w:tr w:rsidR="00B95F33" w:rsidTr="009319E3">
        <w:tc>
          <w:tcPr>
            <w:tcW w:w="1118" w:type="dxa"/>
          </w:tcPr>
          <w:p w:rsidR="00B95F33" w:rsidRDefault="00B95F33" w:rsidP="009319E3"/>
        </w:tc>
        <w:tc>
          <w:tcPr>
            <w:tcW w:w="1283" w:type="dxa"/>
          </w:tcPr>
          <w:p w:rsidR="00B95F33" w:rsidRDefault="00B95F33" w:rsidP="009319E3"/>
        </w:tc>
        <w:tc>
          <w:tcPr>
            <w:tcW w:w="1468" w:type="dxa"/>
          </w:tcPr>
          <w:p w:rsidR="00B95F33" w:rsidRDefault="00B95F33" w:rsidP="009319E3"/>
        </w:tc>
        <w:tc>
          <w:tcPr>
            <w:tcW w:w="1074" w:type="dxa"/>
          </w:tcPr>
          <w:p w:rsidR="00B95F33" w:rsidRDefault="00B95F33" w:rsidP="009319E3"/>
        </w:tc>
        <w:tc>
          <w:tcPr>
            <w:tcW w:w="1009" w:type="dxa"/>
          </w:tcPr>
          <w:p w:rsidR="00B95F33" w:rsidRDefault="00B95F33" w:rsidP="009319E3"/>
        </w:tc>
        <w:tc>
          <w:tcPr>
            <w:tcW w:w="1814" w:type="dxa"/>
          </w:tcPr>
          <w:p w:rsidR="00B95F33" w:rsidRDefault="00B95F33" w:rsidP="009319E3"/>
        </w:tc>
        <w:tc>
          <w:tcPr>
            <w:tcW w:w="1805" w:type="dxa"/>
          </w:tcPr>
          <w:p w:rsidR="00B95F33" w:rsidRDefault="00B95F33" w:rsidP="009319E3"/>
        </w:tc>
      </w:tr>
    </w:tbl>
    <w:p w:rsidR="00683CED" w:rsidRDefault="00683CED" w:rsidP="00683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ED" w:rsidRDefault="00683CED" w:rsidP="00683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CED" w:rsidRDefault="00683CED" w:rsidP="00683CED"/>
    <w:p w:rsidR="00A258C4" w:rsidRDefault="00A258C4"/>
    <w:sectPr w:rsidR="00A258C4" w:rsidSect="00A2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ABB0228C"/>
    <w:lvl w:ilvl="0" w:tplc="C5889370">
      <w:start w:val="4"/>
      <w:numFmt w:val="decimal"/>
      <w:lvlText w:val="%1."/>
      <w:lvlJc w:val="left"/>
      <w:pPr>
        <w:ind w:left="0" w:firstLine="0"/>
      </w:pPr>
    </w:lvl>
    <w:lvl w:ilvl="1" w:tplc="AC666A82">
      <w:numFmt w:val="decimal"/>
      <w:lvlText w:val=""/>
      <w:lvlJc w:val="left"/>
      <w:pPr>
        <w:ind w:left="0" w:firstLine="0"/>
      </w:pPr>
    </w:lvl>
    <w:lvl w:ilvl="2" w:tplc="71A4FB1A">
      <w:numFmt w:val="decimal"/>
      <w:lvlText w:val=""/>
      <w:lvlJc w:val="left"/>
      <w:pPr>
        <w:ind w:left="0" w:firstLine="0"/>
      </w:pPr>
    </w:lvl>
    <w:lvl w:ilvl="3" w:tplc="AACE48A6">
      <w:numFmt w:val="decimal"/>
      <w:lvlText w:val=""/>
      <w:lvlJc w:val="left"/>
      <w:pPr>
        <w:ind w:left="0" w:firstLine="0"/>
      </w:pPr>
    </w:lvl>
    <w:lvl w:ilvl="4" w:tplc="7D127F00">
      <w:numFmt w:val="decimal"/>
      <w:lvlText w:val=""/>
      <w:lvlJc w:val="left"/>
      <w:pPr>
        <w:ind w:left="0" w:firstLine="0"/>
      </w:pPr>
    </w:lvl>
    <w:lvl w:ilvl="5" w:tplc="B9AEE2EA">
      <w:numFmt w:val="decimal"/>
      <w:lvlText w:val=""/>
      <w:lvlJc w:val="left"/>
      <w:pPr>
        <w:ind w:left="0" w:firstLine="0"/>
      </w:pPr>
    </w:lvl>
    <w:lvl w:ilvl="6" w:tplc="BEBE3100">
      <w:numFmt w:val="decimal"/>
      <w:lvlText w:val=""/>
      <w:lvlJc w:val="left"/>
      <w:pPr>
        <w:ind w:left="0" w:firstLine="0"/>
      </w:pPr>
    </w:lvl>
    <w:lvl w:ilvl="7" w:tplc="5B1EFD9E">
      <w:numFmt w:val="decimal"/>
      <w:lvlText w:val=""/>
      <w:lvlJc w:val="left"/>
      <w:pPr>
        <w:ind w:left="0" w:firstLine="0"/>
      </w:pPr>
    </w:lvl>
    <w:lvl w:ilvl="8" w:tplc="36407FF2">
      <w:numFmt w:val="decimal"/>
      <w:lvlText w:val=""/>
      <w:lvlJc w:val="left"/>
      <w:pPr>
        <w:ind w:left="0" w:firstLine="0"/>
      </w:pPr>
    </w:lvl>
  </w:abstractNum>
  <w:abstractNum w:abstractNumId="1">
    <w:nsid w:val="0000428B"/>
    <w:multiLevelType w:val="hybridMultilevel"/>
    <w:tmpl w:val="01AEB64A"/>
    <w:lvl w:ilvl="0" w:tplc="B6125DF6">
      <w:start w:val="2"/>
      <w:numFmt w:val="decimal"/>
      <w:lvlText w:val="%1."/>
      <w:lvlJc w:val="left"/>
      <w:pPr>
        <w:ind w:left="0" w:firstLine="0"/>
      </w:pPr>
    </w:lvl>
    <w:lvl w:ilvl="1" w:tplc="34DE9280">
      <w:numFmt w:val="decimal"/>
      <w:lvlText w:val=""/>
      <w:lvlJc w:val="left"/>
      <w:pPr>
        <w:ind w:left="0" w:firstLine="0"/>
      </w:pPr>
    </w:lvl>
    <w:lvl w:ilvl="2" w:tplc="B6741668">
      <w:numFmt w:val="decimal"/>
      <w:lvlText w:val=""/>
      <w:lvlJc w:val="left"/>
      <w:pPr>
        <w:ind w:left="0" w:firstLine="0"/>
      </w:pPr>
    </w:lvl>
    <w:lvl w:ilvl="3" w:tplc="E4648BEC">
      <w:numFmt w:val="decimal"/>
      <w:lvlText w:val=""/>
      <w:lvlJc w:val="left"/>
      <w:pPr>
        <w:ind w:left="0" w:firstLine="0"/>
      </w:pPr>
    </w:lvl>
    <w:lvl w:ilvl="4" w:tplc="5A6417F2">
      <w:numFmt w:val="decimal"/>
      <w:lvlText w:val=""/>
      <w:lvlJc w:val="left"/>
      <w:pPr>
        <w:ind w:left="0" w:firstLine="0"/>
      </w:pPr>
    </w:lvl>
    <w:lvl w:ilvl="5" w:tplc="ED0220EC">
      <w:numFmt w:val="decimal"/>
      <w:lvlText w:val=""/>
      <w:lvlJc w:val="left"/>
      <w:pPr>
        <w:ind w:left="0" w:firstLine="0"/>
      </w:pPr>
    </w:lvl>
    <w:lvl w:ilvl="6" w:tplc="873CA318">
      <w:numFmt w:val="decimal"/>
      <w:lvlText w:val=""/>
      <w:lvlJc w:val="left"/>
      <w:pPr>
        <w:ind w:left="0" w:firstLine="0"/>
      </w:pPr>
    </w:lvl>
    <w:lvl w:ilvl="7" w:tplc="47B66344">
      <w:numFmt w:val="decimal"/>
      <w:lvlText w:val=""/>
      <w:lvlJc w:val="left"/>
      <w:pPr>
        <w:ind w:left="0" w:firstLine="0"/>
      </w:pPr>
    </w:lvl>
    <w:lvl w:ilvl="8" w:tplc="B8E48E82">
      <w:numFmt w:val="decimal"/>
      <w:lvlText w:val=""/>
      <w:lvlJc w:val="left"/>
      <w:pPr>
        <w:ind w:left="0" w:firstLine="0"/>
      </w:pPr>
    </w:lvl>
  </w:abstractNum>
  <w:abstractNum w:abstractNumId="2">
    <w:nsid w:val="00006443"/>
    <w:multiLevelType w:val="hybridMultilevel"/>
    <w:tmpl w:val="CAACE724"/>
    <w:lvl w:ilvl="0" w:tplc="FD042360">
      <w:start w:val="1"/>
      <w:numFmt w:val="decimal"/>
      <w:lvlText w:val="%1."/>
      <w:lvlJc w:val="left"/>
    </w:lvl>
    <w:lvl w:ilvl="1" w:tplc="6A78124C">
      <w:numFmt w:val="decimal"/>
      <w:lvlText w:val=""/>
      <w:lvlJc w:val="left"/>
    </w:lvl>
    <w:lvl w:ilvl="2" w:tplc="6792C5F4">
      <w:numFmt w:val="decimal"/>
      <w:lvlText w:val=""/>
      <w:lvlJc w:val="left"/>
    </w:lvl>
    <w:lvl w:ilvl="3" w:tplc="AB8453D2">
      <w:numFmt w:val="decimal"/>
      <w:lvlText w:val=""/>
      <w:lvlJc w:val="left"/>
    </w:lvl>
    <w:lvl w:ilvl="4" w:tplc="37D2D34E">
      <w:numFmt w:val="decimal"/>
      <w:lvlText w:val=""/>
      <w:lvlJc w:val="left"/>
    </w:lvl>
    <w:lvl w:ilvl="5" w:tplc="F560080C">
      <w:numFmt w:val="decimal"/>
      <w:lvlText w:val=""/>
      <w:lvlJc w:val="left"/>
    </w:lvl>
    <w:lvl w:ilvl="6" w:tplc="239ECCAC">
      <w:numFmt w:val="decimal"/>
      <w:lvlText w:val=""/>
      <w:lvlJc w:val="left"/>
    </w:lvl>
    <w:lvl w:ilvl="7" w:tplc="6D2819D8">
      <w:numFmt w:val="decimal"/>
      <w:lvlText w:val=""/>
      <w:lvlJc w:val="left"/>
    </w:lvl>
    <w:lvl w:ilvl="8" w:tplc="E3085B96">
      <w:numFmt w:val="decimal"/>
      <w:lvlText w:val=""/>
      <w:lvlJc w:val="left"/>
    </w:lvl>
  </w:abstractNum>
  <w:abstractNum w:abstractNumId="3">
    <w:nsid w:val="000066BB"/>
    <w:multiLevelType w:val="hybridMultilevel"/>
    <w:tmpl w:val="F07A3BF2"/>
    <w:lvl w:ilvl="0" w:tplc="2C422EAC">
      <w:start w:val="1"/>
      <w:numFmt w:val="decimal"/>
      <w:lvlText w:val="%1."/>
      <w:lvlJc w:val="left"/>
      <w:pPr>
        <w:ind w:left="0" w:firstLine="0"/>
      </w:pPr>
    </w:lvl>
    <w:lvl w:ilvl="1" w:tplc="F8FEE260">
      <w:numFmt w:val="decimal"/>
      <w:lvlText w:val=""/>
      <w:lvlJc w:val="left"/>
      <w:pPr>
        <w:ind w:left="0" w:firstLine="0"/>
      </w:pPr>
    </w:lvl>
    <w:lvl w:ilvl="2" w:tplc="10D8AE2A">
      <w:numFmt w:val="decimal"/>
      <w:lvlText w:val=""/>
      <w:lvlJc w:val="left"/>
      <w:pPr>
        <w:ind w:left="0" w:firstLine="0"/>
      </w:pPr>
    </w:lvl>
    <w:lvl w:ilvl="3" w:tplc="0D9433AE">
      <w:numFmt w:val="decimal"/>
      <w:lvlText w:val=""/>
      <w:lvlJc w:val="left"/>
      <w:pPr>
        <w:ind w:left="0" w:firstLine="0"/>
      </w:pPr>
    </w:lvl>
    <w:lvl w:ilvl="4" w:tplc="27CAF252">
      <w:numFmt w:val="decimal"/>
      <w:lvlText w:val=""/>
      <w:lvlJc w:val="left"/>
      <w:pPr>
        <w:ind w:left="0" w:firstLine="0"/>
      </w:pPr>
    </w:lvl>
    <w:lvl w:ilvl="5" w:tplc="F4EA4AEA">
      <w:numFmt w:val="decimal"/>
      <w:lvlText w:val=""/>
      <w:lvlJc w:val="left"/>
      <w:pPr>
        <w:ind w:left="0" w:firstLine="0"/>
      </w:pPr>
    </w:lvl>
    <w:lvl w:ilvl="6" w:tplc="759072BE">
      <w:numFmt w:val="decimal"/>
      <w:lvlText w:val=""/>
      <w:lvlJc w:val="left"/>
      <w:pPr>
        <w:ind w:left="0" w:firstLine="0"/>
      </w:pPr>
    </w:lvl>
    <w:lvl w:ilvl="7" w:tplc="706C4468">
      <w:numFmt w:val="decimal"/>
      <w:lvlText w:val=""/>
      <w:lvlJc w:val="left"/>
      <w:pPr>
        <w:ind w:left="0" w:firstLine="0"/>
      </w:pPr>
    </w:lvl>
    <w:lvl w:ilvl="8" w:tplc="CF126EDA">
      <w:numFmt w:val="decimal"/>
      <w:lvlText w:val=""/>
      <w:lvlJc w:val="left"/>
      <w:pPr>
        <w:ind w:left="0" w:firstLine="0"/>
      </w:pPr>
    </w:lvl>
  </w:abstractNum>
  <w:abstractNum w:abstractNumId="4">
    <w:nsid w:val="19981AE9"/>
    <w:multiLevelType w:val="multilevel"/>
    <w:tmpl w:val="1EEE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77BB"/>
    <w:multiLevelType w:val="multilevel"/>
    <w:tmpl w:val="3090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56116"/>
    <w:multiLevelType w:val="multilevel"/>
    <w:tmpl w:val="B3DA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16A49"/>
    <w:multiLevelType w:val="multilevel"/>
    <w:tmpl w:val="9C0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E05A2"/>
    <w:multiLevelType w:val="multilevel"/>
    <w:tmpl w:val="8BA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A0A83"/>
    <w:multiLevelType w:val="multilevel"/>
    <w:tmpl w:val="E97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41E47"/>
    <w:multiLevelType w:val="multilevel"/>
    <w:tmpl w:val="8FF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376F6"/>
    <w:multiLevelType w:val="multilevel"/>
    <w:tmpl w:val="3F4C9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0073E"/>
    <w:multiLevelType w:val="multilevel"/>
    <w:tmpl w:val="198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92893"/>
    <w:multiLevelType w:val="hybridMultilevel"/>
    <w:tmpl w:val="74321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2C4920"/>
    <w:multiLevelType w:val="multilevel"/>
    <w:tmpl w:val="4B52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A3970"/>
    <w:multiLevelType w:val="multilevel"/>
    <w:tmpl w:val="7FF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E30BD"/>
    <w:multiLevelType w:val="multilevel"/>
    <w:tmpl w:val="02723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C712D"/>
    <w:multiLevelType w:val="multilevel"/>
    <w:tmpl w:val="2CA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063A94"/>
    <w:multiLevelType w:val="multilevel"/>
    <w:tmpl w:val="D9FAF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55763"/>
    <w:multiLevelType w:val="multilevel"/>
    <w:tmpl w:val="53A0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B4356"/>
    <w:multiLevelType w:val="multilevel"/>
    <w:tmpl w:val="F20C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5"/>
  </w:num>
  <w:num w:numId="8">
    <w:abstractNumId w:val="18"/>
  </w:num>
  <w:num w:numId="9">
    <w:abstractNumId w:val="5"/>
  </w:num>
  <w:num w:numId="10">
    <w:abstractNumId w:val="11"/>
  </w:num>
  <w:num w:numId="11">
    <w:abstractNumId w:val="19"/>
  </w:num>
  <w:num w:numId="12">
    <w:abstractNumId w:val="6"/>
  </w:num>
  <w:num w:numId="13">
    <w:abstractNumId w:val="14"/>
  </w:num>
  <w:num w:numId="14">
    <w:abstractNumId w:val="16"/>
  </w:num>
  <w:num w:numId="15">
    <w:abstractNumId w:val="12"/>
  </w:num>
  <w:num w:numId="16">
    <w:abstractNumId w:val="10"/>
  </w:num>
  <w:num w:numId="17">
    <w:abstractNumId w:val="4"/>
  </w:num>
  <w:num w:numId="18">
    <w:abstractNumId w:val="7"/>
  </w:num>
  <w:num w:numId="19">
    <w:abstractNumId w:val="20"/>
  </w:num>
  <w:num w:numId="20">
    <w:abstractNumId w:val="17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CED"/>
    <w:rsid w:val="00093CD5"/>
    <w:rsid w:val="000A7948"/>
    <w:rsid w:val="00104C3B"/>
    <w:rsid w:val="0017684F"/>
    <w:rsid w:val="001C74A7"/>
    <w:rsid w:val="002805EA"/>
    <w:rsid w:val="002B442F"/>
    <w:rsid w:val="00393B91"/>
    <w:rsid w:val="0044140C"/>
    <w:rsid w:val="00461DF9"/>
    <w:rsid w:val="00482BAE"/>
    <w:rsid w:val="004860D0"/>
    <w:rsid w:val="004F373D"/>
    <w:rsid w:val="00557593"/>
    <w:rsid w:val="00576DBB"/>
    <w:rsid w:val="005F5D56"/>
    <w:rsid w:val="00683CED"/>
    <w:rsid w:val="00691F65"/>
    <w:rsid w:val="006F470C"/>
    <w:rsid w:val="006F7A3F"/>
    <w:rsid w:val="00713FB8"/>
    <w:rsid w:val="00774281"/>
    <w:rsid w:val="007B2B19"/>
    <w:rsid w:val="00827632"/>
    <w:rsid w:val="00905945"/>
    <w:rsid w:val="0099471E"/>
    <w:rsid w:val="009E69A3"/>
    <w:rsid w:val="00A258C4"/>
    <w:rsid w:val="00A71FF5"/>
    <w:rsid w:val="00A86EC3"/>
    <w:rsid w:val="00AD6AE2"/>
    <w:rsid w:val="00AE45B0"/>
    <w:rsid w:val="00AF63ED"/>
    <w:rsid w:val="00B95F33"/>
    <w:rsid w:val="00BC0A44"/>
    <w:rsid w:val="00C039CA"/>
    <w:rsid w:val="00C27FC4"/>
    <w:rsid w:val="00C56F26"/>
    <w:rsid w:val="00C64C46"/>
    <w:rsid w:val="00C85730"/>
    <w:rsid w:val="00DD134D"/>
    <w:rsid w:val="00E257FD"/>
    <w:rsid w:val="00EA7582"/>
    <w:rsid w:val="00F0655A"/>
    <w:rsid w:val="00F71BD0"/>
    <w:rsid w:val="00FC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83C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25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EC146-4947-45FA-8819-2B285D5F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русский1</dc:creator>
  <cp:keywords/>
  <dc:description/>
  <cp:lastModifiedBy>русский1</cp:lastModifiedBy>
  <cp:revision>175</cp:revision>
  <dcterms:created xsi:type="dcterms:W3CDTF">2021-05-28T02:30:00Z</dcterms:created>
  <dcterms:modified xsi:type="dcterms:W3CDTF">2023-10-02T10:04:00Z</dcterms:modified>
</cp:coreProperties>
</file>