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3347"/>
        <w:gridCol w:w="3898"/>
        <w:gridCol w:w="2360"/>
        <w:gridCol w:w="3015"/>
      </w:tblGrid>
      <w:tr w:rsidR="005A34C9" w:rsidRPr="00AE0213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610A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Янущенко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Елена Васильевна</w:t>
            </w:r>
          </w:p>
        </w:tc>
      </w:tr>
      <w:tr w:rsidR="005A34C9" w:rsidRPr="00AE0213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347DB6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proofErr w:type="spell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Тюхтетский</w:t>
            </w:r>
            <w:proofErr w:type="spellEnd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муниципальный округ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387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347DB6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Филиал МБОУ «</w:t>
            </w:r>
            <w:proofErr w:type="spell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Тюхтетская</w:t>
            </w:r>
            <w:proofErr w:type="spellEnd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СШ №2» в </w:t>
            </w:r>
            <w:proofErr w:type="spell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с</w:t>
            </w:r>
            <w:proofErr w:type="gram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.Л</w:t>
            </w:r>
            <w:proofErr w:type="gramEnd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еонтьевка</w:t>
            </w:r>
            <w:proofErr w:type="spellEnd"/>
          </w:p>
        </w:tc>
      </w:tr>
      <w:tr w:rsidR="005A34C9" w:rsidRPr="00AE0213" w:rsidTr="00094824">
        <w:tc>
          <w:tcPr>
            <w:tcW w:w="11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387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610A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Учитель музыки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102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119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72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AE0213" w:rsidRDefault="005A34C9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Примерное время, разбитое по этапам</w:t>
            </w:r>
          </w:p>
          <w:p w:rsidR="005A34C9" w:rsidRPr="00AE0213" w:rsidRDefault="00A410F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(указать даты / меся</w:t>
            </w:r>
            <w:proofErr w:type="gramStart"/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ц(</w:t>
            </w:r>
            <w:proofErr w:type="gramEnd"/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ы), год)</w:t>
            </w:r>
          </w:p>
        </w:tc>
        <w:tc>
          <w:tcPr>
            <w:tcW w:w="92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1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</w:tr>
      <w:tr w:rsidR="00886529" w:rsidRPr="00AE0213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AE0213" w:rsidRDefault="00094824" w:rsidP="00660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навыков р</w:t>
            </w:r>
            <w:r w:rsidR="00D3541B" w:rsidRPr="00AE0213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541B" w:rsidRPr="00AE021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современных, в том числе интерактивных, форм и методов работы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AE0213" w:rsidRDefault="00BD0BB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новые методические продукты, уяснить их особенности и требования.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94824" w:rsidRDefault="00094824" w:rsidP="00BD0BBA">
            <w:pPr>
              <w:spacing w:after="0" w:line="240" w:lineRule="auto"/>
            </w:pPr>
            <w:r>
              <w:t xml:space="preserve">Принять участие в </w:t>
            </w:r>
            <w:proofErr w:type="spellStart"/>
            <w:r>
              <w:t>вебинарах</w:t>
            </w:r>
            <w:proofErr w:type="spellEnd"/>
            <w:r>
              <w:t xml:space="preserve"> КК ИПК</w:t>
            </w:r>
          </w:p>
          <w:p w:rsidR="00886529" w:rsidRDefault="00ED0C82" w:rsidP="00BD0BBA">
            <w:pPr>
              <w:spacing w:after="0" w:line="240" w:lineRule="auto"/>
            </w:pPr>
            <w:hyperlink r:id="rId8" w:history="1">
              <w:r w:rsidR="00094824" w:rsidRPr="007F01AA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https://kipk.ru/deyatelnost/webinars</w:t>
              </w:r>
            </w:hyperlink>
          </w:p>
          <w:p w:rsidR="00D2273B" w:rsidRDefault="0066069D" w:rsidP="002E5673">
            <w:pPr>
              <w:spacing w:after="0" w:line="240" w:lineRule="auto"/>
            </w:pPr>
            <w:proofErr w:type="gramStart"/>
            <w:r>
              <w:t>(</w:t>
            </w:r>
            <w:hyperlink r:id="rId9" w:tgtFrame="_blank" w:tooltip="Перейти на страницу с описанием вебинара" w:history="1">
              <w:r>
                <w:rPr>
                  <w:rStyle w:val="a8"/>
                  <w:rFonts w:ascii="Open Sans" w:hAnsi="Open Sans"/>
                  <w:color w:val="E7442F"/>
                  <w:sz w:val="21"/>
                  <w:szCs w:val="21"/>
                  <w:shd w:val="clear" w:color="auto" w:fill="F5F3E6"/>
                </w:rPr>
                <w:t>Основы функционирования методической деятельности: правовой аспект</w:t>
              </w:r>
            </w:hyperlink>
            <w:r w:rsidR="002E5673">
              <w:t xml:space="preserve">; </w:t>
            </w:r>
            <w:hyperlink r:id="rId10" w:tgtFrame="_blank" w:tooltip="Перейти на страницу с описанием вебинара" w:history="1">
              <w:r w:rsidR="002E5673">
                <w:rPr>
                  <w:rStyle w:val="a8"/>
                  <w:rFonts w:ascii="Open Sans" w:hAnsi="Open Sans"/>
                  <w:color w:val="E7442F"/>
                  <w:sz w:val="21"/>
                  <w:szCs w:val="21"/>
                  <w:shd w:val="clear" w:color="auto" w:fill="F5F3E6"/>
                </w:rPr>
                <w:t>Критерии и методики оценивания успеваемости обучающихся на предметах области Искусство</w:t>
              </w:r>
            </w:hyperlink>
            <w:r w:rsidR="002E5673">
              <w:t xml:space="preserve">; </w:t>
            </w:r>
            <w:hyperlink r:id="rId11" w:tgtFrame="_blank" w:tooltip="Перейти на страницу с описанием вебинара" w:history="1">
              <w:r w:rsidR="002E5673">
                <w:rPr>
                  <w:rStyle w:val="a8"/>
                  <w:rFonts w:ascii="Open Sans" w:hAnsi="Open Sans"/>
                  <w:color w:val="E7442F"/>
                  <w:sz w:val="21"/>
                  <w:szCs w:val="21"/>
                  <w:shd w:val="clear" w:color="auto" w:fill="FFFFFF"/>
                </w:rPr>
                <w:t xml:space="preserve">Онлайн кафе 64 зерна. Встреча 17. Пять способов использования </w:t>
              </w:r>
              <w:proofErr w:type="spellStart"/>
              <w:r w:rsidR="002E5673">
                <w:rPr>
                  <w:rStyle w:val="a8"/>
                  <w:rFonts w:ascii="Open Sans" w:hAnsi="Open Sans"/>
                  <w:color w:val="E7442F"/>
                  <w:sz w:val="21"/>
                  <w:szCs w:val="21"/>
                  <w:shd w:val="clear" w:color="auto" w:fill="FFFFFF"/>
                </w:rPr>
                <w:t>Kahoot</w:t>
              </w:r>
              <w:proofErr w:type="spellEnd"/>
              <w:r w:rsidR="002E5673">
                <w:rPr>
                  <w:rStyle w:val="a8"/>
                  <w:rFonts w:ascii="Open Sans" w:hAnsi="Open Sans"/>
                  <w:color w:val="E7442F"/>
                  <w:sz w:val="21"/>
                  <w:szCs w:val="21"/>
                  <w:shd w:val="clear" w:color="auto" w:fill="FFFFFF"/>
                </w:rPr>
                <w:t xml:space="preserve"> в учебной работе. Часть 1</w:t>
              </w:r>
            </w:hyperlink>
            <w:r w:rsidR="002E5673">
              <w:t xml:space="preserve">; </w:t>
            </w:r>
            <w:hyperlink r:id="rId12" w:tgtFrame="_blank" w:tooltip="Перейти на страницу с описанием вебинара" w:history="1">
              <w:r w:rsidR="002E5673">
                <w:rPr>
                  <w:rStyle w:val="a8"/>
                  <w:rFonts w:ascii="Open Sans" w:hAnsi="Open Sans"/>
                  <w:color w:val="E7442F"/>
                  <w:sz w:val="21"/>
                  <w:szCs w:val="21"/>
                  <w:shd w:val="clear" w:color="auto" w:fill="FFFFFF"/>
                </w:rPr>
                <w:t>Онлайн кафе 64 зерна. Встреча 16. Как организовать эффективную обратную связь при дистанционном обучении?</w:t>
              </w:r>
            </w:hyperlink>
            <w:r w:rsidR="005A610A">
              <w:t>) (в записи)</w:t>
            </w:r>
            <w:proofErr w:type="gramEnd"/>
          </w:p>
          <w:p w:rsidR="006B09A7" w:rsidRDefault="006B09A7" w:rsidP="006B09A7">
            <w:pPr>
              <w:spacing w:after="0" w:line="240" w:lineRule="auto"/>
            </w:pPr>
            <w:r>
              <w:t xml:space="preserve">Принять участие в цикле мероприятий  КК ИПК </w:t>
            </w:r>
            <w:hyperlink r:id="rId13" w:history="1">
              <w:r w:rsidRPr="007F01AA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https://clck.ru/TQviJ</w:t>
              </w:r>
            </w:hyperlink>
          </w:p>
          <w:p w:rsidR="006B09A7" w:rsidRPr="005A610A" w:rsidRDefault="006B09A7" w:rsidP="002E56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lastRenderedPageBreak/>
              <w:t>Семинар </w:t>
            </w:r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«Научно-методическое сопровождение развития профессиональной компетентности педагога как условие качества образования»</w:t>
            </w:r>
            <w:proofErr w:type="gramStart"/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)</w:t>
            </w:r>
            <w:r w:rsidR="005A610A" w:rsidRPr="005A610A">
              <w:rPr>
                <w:rStyle w:val="a4"/>
                <w:b w:val="0"/>
                <w:color w:val="222222"/>
                <w:sz w:val="21"/>
                <w:szCs w:val="21"/>
                <w:shd w:val="clear" w:color="auto" w:fill="FFFFFF"/>
              </w:rPr>
              <w:t>(</w:t>
            </w:r>
            <w:proofErr w:type="gramEnd"/>
            <w:r w:rsidR="005A610A" w:rsidRPr="005A610A">
              <w:rPr>
                <w:rStyle w:val="a4"/>
                <w:b w:val="0"/>
                <w:color w:val="222222"/>
                <w:sz w:val="21"/>
                <w:szCs w:val="21"/>
                <w:shd w:val="clear" w:color="auto" w:fill="FFFFFF"/>
              </w:rPr>
              <w:t>в записи)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AE0213" w:rsidRDefault="005A610A" w:rsidP="005A6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BD0BBA"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94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0BBA"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май-август</w:t>
            </w:r>
            <w:r w:rsidR="00BD0BBA"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AE0213" w:rsidRDefault="00BD0BBA" w:rsidP="00ED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</w:t>
            </w:r>
            <w:r w:rsidR="00ED0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</w:t>
            </w:r>
            <w:r w:rsidR="006B09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ED0C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674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 школы</w:t>
            </w:r>
          </w:p>
        </w:tc>
      </w:tr>
    </w:tbl>
    <w:p w:rsidR="00485C4A" w:rsidRDefault="00485C4A" w:rsidP="00485C4A"/>
    <w:sectPr w:rsidR="00485C4A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67685"/>
    <w:multiLevelType w:val="multilevel"/>
    <w:tmpl w:val="609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4232B"/>
    <w:multiLevelType w:val="multilevel"/>
    <w:tmpl w:val="AC942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94824"/>
    <w:rsid w:val="0016109B"/>
    <w:rsid w:val="001A1D6E"/>
    <w:rsid w:val="002565E6"/>
    <w:rsid w:val="002E5673"/>
    <w:rsid w:val="00347DB6"/>
    <w:rsid w:val="00354500"/>
    <w:rsid w:val="00485C4A"/>
    <w:rsid w:val="005A34C9"/>
    <w:rsid w:val="005A610A"/>
    <w:rsid w:val="0066069D"/>
    <w:rsid w:val="00674432"/>
    <w:rsid w:val="00676A03"/>
    <w:rsid w:val="006B09A7"/>
    <w:rsid w:val="006E72A2"/>
    <w:rsid w:val="0078507C"/>
    <w:rsid w:val="00841AAA"/>
    <w:rsid w:val="00886529"/>
    <w:rsid w:val="00A410F6"/>
    <w:rsid w:val="00A52C83"/>
    <w:rsid w:val="00AE0213"/>
    <w:rsid w:val="00BD0BBA"/>
    <w:rsid w:val="00BD118D"/>
    <w:rsid w:val="00C5198A"/>
    <w:rsid w:val="00CF5DB0"/>
    <w:rsid w:val="00D2273B"/>
    <w:rsid w:val="00D3541B"/>
    <w:rsid w:val="00E17E24"/>
    <w:rsid w:val="00EA1D8C"/>
    <w:rsid w:val="00ED0C82"/>
    <w:rsid w:val="00F13E68"/>
    <w:rsid w:val="00F501C9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DB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9482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948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k.ru/deyatelnost/webinars" TargetMode="External"/><Relationship Id="rId13" Type="http://schemas.openxmlformats.org/officeDocument/2006/relationships/hyperlink" Target="https://clck.ru/TQviJ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kipk.ru/deyatelnost/webinars/webinars/2510-%D0%BA%D0%B0%D0%BA-%D0%BE%D1%80%D0%B3%D0%B0%D0%BD%D0%B8%D0%B7%D0%BE%D0%B2%D0%B0%D1%82%D1%8C-%D1%8D%D1%84%D1%84%D0%B5%D0%BA%D1%82%D0%B8%D0%B2%D0%BD%D1%83%D1%8E-%D0%BE%D0%B1%D1%80%D0%B0%D1%82%D0%BD%D1%83%D1%8E-%D1%81%D0%B2%D1%8F%D0%B7%D1%8C-%D0%BF%D1%80%D0%B8-%D0%B4%D0%B8%D1%81%D1%82%D0%B0%D0%BD%D1%86%D0%B8%D0%BE%D0%BD%D0%BD%D0%BE%D0%BC-%D0%BE%D0%B1%D1%83%D1%87%D0%B5%D0%BD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kipk.ru/deyatelnost/webinars/webinars/2511-%D0%BE%D0%BD%D0%BB%D0%B0%D0%B9%D0%BD-%D0%BA%D0%B0%D1%84%D0%B5-64-%D0%B7%D0%B5%D1%80%D0%BD%D0%B0-%D0%B2%D1%81%D1%82%D1%80%D0%B5%D1%87%D0%B0-17-%D0%BF%D1%8F%D1%82%D1%8C-%D1%81%D0%BF%D0%BE%D1%81%D0%BE%D0%B1%D0%BE%D0%B2-%D0%B8%D1%81%D0%BF%D0%BE%D0%BB%D1%8C%D0%B7%D0%BE%D0%B2%D0%B0%D0%BD%D0%B8%D1%8F-kahoot-%D0%B2-%D1%83%D1%87%D0%B5%D0%B1%D0%BD%D0%BE%D0%B9-%D1%80%D0%B0%D0%B1%D0%BE%D1%82%D0%B5-%D1%87%D0%B0%D1%81%D1%82%D1%8C-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ipk.ru/deyatelnost/webinars/webinars/2506-%D0%BA%D1%80%D0%B8%D1%82%D0%B5%D1%80%D0%B8%D0%B8-%D0%B8-%D0%BC%D0%B5%D1%82%D0%BE%D0%B4%D0%B8%D0%BA%D0%B8-%D0%BE%D1%86%D0%B5%D0%BD%D0%B8%D0%B2%D0%B0%D0%BD%D0%B8%D1%8F-%D1%83%D1%81%D0%BF%D0%B5%D0%B2%D0%B0%D0%B5%D0%BC%D0%BE%D1%81%D1%82%D0%B8-%D0%BE%D0%B1%D1%83%D1%87%D0%B0%D1%8E%D1%89%D0%B8%D1%85%D1%81%D1%8F-%D0%BD%D0%B0-%D0%BF%D1%80%D0%B5%D0%B4%D0%BC%D0%B5%D1%82%D0%B0%D1%85-%D0%BE%D0%B1%D0%BB%D0%B0%D1%81%D1%82%D0%B8-%E2%80%9C%D0%B8%D1%81%D0%BA%D1%83%D1%81%D1%81%D1%82%D0%B2%D0%BE%E2%80%9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pk.ru/deyatelnost/webinars/2-uncategorised/2590-%D0%BE%D1%81%D0%BD%D0%BE%D0%B2%D1%8B-%D1%84%D1%83%D0%BD%D0%BA%D1%86%D0%B8%D0%BE%D0%BD%D0%B8%D1%80%D0%BE%D0%B2%D0%B0%D0%BD%D0%B8%D1%8F-%D0%BC%D0%B5%D1%82%D0%BE%D0%B4%D0%B8%D1%87%D0%B5%D1%81%D0%BA%D0%BE%D0%B9-%D0%B4%D0%B5%D1%8F%D1%82%D0%B5%D0%BB%D1%8C%D0%BD%D0%BE%D1%81%D1%82%D0%B8-%D0%BF%D1%80%D0%B0%D0%B2%D0%BE%D0%B2%D0%BE%D0%B9-%D0%B0%D1%81%D0%BF%D0%B5%D0%BA%D1%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завуч</cp:lastModifiedBy>
  <cp:revision>24</cp:revision>
  <dcterms:created xsi:type="dcterms:W3CDTF">2021-06-03T13:55:00Z</dcterms:created>
  <dcterms:modified xsi:type="dcterms:W3CDTF">2022-04-15T03:09:00Z</dcterms:modified>
</cp:coreProperties>
</file>