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B8" w:rsidRPr="00C911B6" w:rsidRDefault="009549B8" w:rsidP="00C911B6">
      <w:pPr>
        <w:spacing w:before="100" w:beforeAutospacing="1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C911B6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Анализ темы самообразования</w:t>
      </w:r>
    </w:p>
    <w:p w:rsidR="009549B8" w:rsidRPr="00C911B6" w:rsidRDefault="009549B8" w:rsidP="00C911B6">
      <w:pPr>
        <w:spacing w:before="100" w:beforeAutospacing="1" w:after="24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Развитие познавательной деятельности детей на ГПД</w:t>
      </w:r>
    </w:p>
    <w:p w:rsidR="009549B8" w:rsidRPr="00C911B6" w:rsidRDefault="009549B8" w:rsidP="00B50F9A">
      <w:pPr>
        <w:spacing w:before="74" w:after="240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49B8" w:rsidRPr="00C911B6" w:rsidRDefault="009549B8" w:rsidP="00B50F9A">
      <w:pPr>
        <w:spacing w:before="74" w:after="24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последние годы растет число групп продленного дня в образовательных учреждениях. В этом нет ничего удивительного, ведь большинство родителей и современных бабушек и дедушек значительную часть времени заняты на работе. Выбора у родителей нет, поэтому группы продленного дня все больше становятся одной из ведущих форм организации жизнедеятельности детей, их интеллектуального и нравственного развития. 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Следовательно, перед группами продленного дня стоят задачи воспитания личности ребенка, обеспечения безопасности его жизни и здоровья. Режим группы продленного дня строится в соответствии с гигиеническими и педагогическими требованиями. Он включает самоподготовку, внеурочную деятельность, занятия по интересам, экскурсии и прогулки, активный отдых детей и способствует снятию утомления, вызванного учебными нагрузками.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Уделяется внимание развитию познавательных способностей детей. Они, самостоятельно пользуясь энциклопедической литературой, находят ответы на те или иные вопросы и в виде сообщений представляют перед одноклассниками. Проводятся клубные часы. Ребята собирают вырезки из периодической печати, фотографии. Дети принимают участие в школьных выставках. Становятся победителями, получают дипломы.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В основу системы воспитания должны быть положены следующие исходные принципы:</w:t>
      </w:r>
    </w:p>
    <w:p w:rsidR="009549B8" w:rsidRPr="00C911B6" w:rsidRDefault="009549B8" w:rsidP="00B50F9A">
      <w:pPr>
        <w:spacing w:before="74" w:after="74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1) принцип гуманистического воспитания;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2) принцип личностно -  ориентированного подхода. Развитие личности происходит в социуме,  прежде всего в учебно-познавательной деятельности, в организации разнообразной и интересной жизни коллектива школы, в работе объединений по интересам, в свободном общении, в личной жизни растущего человека;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3) принцип здоровье - сберегающий. Важно воспитать у школьников ответственное отношение к своему здоровью, как важнейшему элементу будущего благополучия, добиться у учащихся понимания того, что здоровый образ жизни – это норма;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4) принцип познавательности: обязательный учет природы ребенка, его половозрастных особенностей, максимальное сближение развития и жизни детей с жизнью живой природы;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5) принцип деятельного подхода. Воспитание через организацию интересной для ребенка деятельности: игровой, познавательной, трудовой, досуговой, творческой;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НАПРАВЛЕНИЯ МОЕЙ ПЕДАГОГИЧЕСКОЙ ДЕЯТЕЛЬНОСТИ:</w:t>
      </w:r>
    </w:p>
    <w:p w:rsidR="009549B8" w:rsidRPr="00C911B6" w:rsidRDefault="009549B8" w:rsidP="00C911B6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 ·        Обучать учащихся рациональным приемам восприятия и переработки информации во внеурочной деятельности, при приготовлении домашнего задания;</w:t>
      </w:r>
    </w:p>
    <w:p w:rsidR="009549B8" w:rsidRDefault="009549B8" w:rsidP="00C911B6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        Повышение качества выполнения домашних заданий; нацеливание детей на результативную работу.</w:t>
      </w:r>
    </w:p>
    <w:p w:rsidR="009549B8" w:rsidRPr="00C911B6" w:rsidRDefault="009549B8" w:rsidP="00C911B6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        Улучшение поведения отдельных учащихся и группы в целом.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        Активизация познавательной деятельности учащихся.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        Развитие творческих способностей.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        Способствовать развитию самостоятельности, инициативы, творчества в коллективе.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        Воспитывать  в детях потребность в здоровом образе жизни; соблюдение гигиенических норм, режима дня.</w:t>
      </w: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br/>
        <w:t>·         Воспитывать в детях чувство самоуважения, уважения к членам своей семьи, окружающим его людям.</w:t>
      </w: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br/>
        <w:t>·        Воспитание чувства доброты у детей, т. е. умение радоваться успехам своих товарищей, достойно переживать свои неудачи и быть рядом, когда неудача постигла другого.</w:t>
      </w: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br/>
        <w:t>·        Развивать память, речь, мышление, воображение, внимание у детей.</w:t>
      </w: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br/>
        <w:t>·        Развивать любознательность ребят, увлечь их процессом познания.</w:t>
      </w: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br/>
        <w:t>·        Расширить представления быта ребят о нашем городе, научить любить его.</w:t>
      </w:r>
      <w:r w:rsidRPr="00C911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br/>
        <w:t>Для достижения поставленных задач я использую комплекс занятий различной направленности: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Самоподготовка один из основных этапов в режиме группы продленного дня.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Самоподготовка -</w:t>
      </w:r>
      <w:r w:rsidRPr="00C911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обязательные ежедневные занятия, на которых школьники самостоятельно выполняют учебные задания и строго в определенное время. 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 Цель самоподготовки - привитие учащимся навыков самообразовательной работы, которым в обыденной жизни придается огромное значение. 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самоподготовкой группе ставится ряд задач: 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    Закрепление и повторение изученного материала,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          развитие интереса к учению,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          приобретение школьниками навыков 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самостоятельной работы,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          формирование исполнительских навыков.</w:t>
      </w:r>
    </w:p>
    <w:p w:rsidR="009549B8" w:rsidRPr="00C911B6" w:rsidRDefault="009549B8" w:rsidP="00C911B6">
      <w:pPr>
        <w:spacing w:before="74" w:after="74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Как учебное занятие самоподготовка выполняет образовательные и воспитательные функции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 функции: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 информационная (закрепление и 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повторение знаний полученных на уроках);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 развивающая функция (развитие 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внимания, памяти, мышления, речи детей.);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 конструктивная функция (планирование 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учебной работы, распределение сил).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Воспитательные функции: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 мотивационная;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 формирование положительных черт характера, жизненно важных качеств личности (трудолюбие, воля, активность);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· организационная функция.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В своей работе для успешности выполнения домашних заданий, развития способностей детей я провожу беседу - как выполнять домашнее задание.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Воспитатель во время самоподготовки поддерживает необходимый для самостоятельной работы порядок и обеспечивает успешное выполнение заданий всеми учениками, стремясь закрепить  те  знания, которые дети приобрели на уроках. Воспитатель должен побуждать ребенка к  самостоятельному размышлению, всячески стимулировать его волевые  усилия, развивать мыслительные и познавательные способности. 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Активизации мыслительной деятельности учащихся, а также закреплению знаний, полученных на уроках, способствуют занимательные игры  с математическим содержанием, которые развивают сообразительность,  внимание, глазомер, смекалку, приучают размышлять.  </w:t>
      </w: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В условиях занимательной игры более успешно усваиваются  разнообразные знания, умения и навыки, осуществляется умственное,  эстетическое, нравственное воспитание ребенка. Формируются такие  ценные качества личности, как выдержка, настойчивость, трудолюбие,  самокритичность, честность, объективность. В игровой деятельности  дети получают навыки групповой работы, то есть происходит развитие коммуникативных способностей и создается радостное рабочее настроение, что тоже немаловажно в условиях длительного пребывания детей в  школе. Стимулирует познавательные процессы. Способствует разрядке напряженности. Снимает утомление.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В игре ребенок избавлен от ответственности за ошибки (сколько  хочешь, столько и ошибайся). Ведь это не урок, где все правильно или неправильно, где нельзя говорить «не знаю». Для развития личности детей  младшего школьного возраста в учебно-воспитательный процесс требуется включать  также дидактические игры и  упражнения познавательного и занимательного характера. Они позволяют безболезненно осуществлять переход от игровой деятельности  к учебной.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Однако игра не должна восприниматься детьми как процесс преднамеренного обучения, так как это разрушило бы ее сущность. Планируя игровую деятельность, воспитатель должен четко осознавать, на  формирование каких навыков и умений должна быть направлена игра и  какие способности детей она должна развивать.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Нестандартные игровые задания и упражнения на развитие творческих способностей я использую для того, чтобы сделать  пребывание детей в ГПД более интересным и содержательным. Причем,  проведение таких занятий регулярно, а не от случая к  случаю, когда нечем занять заскучавших ребят.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Игра носит воспитательно-образовательный и развивающий характер, поэтому ее широко используют в настоящее время в учебно-воспитательном процессе.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Игра является основным видом активности школьника, в процессе которой он упражняет силы, расширяет ориентировку, усваивает социальный опыт.</w:t>
      </w:r>
    </w:p>
    <w:p w:rsidR="009549B8" w:rsidRPr="00C911B6" w:rsidRDefault="009549B8" w:rsidP="00B50F9A">
      <w:pPr>
        <w:spacing w:before="74" w:after="74" w:line="240" w:lineRule="auto"/>
        <w:ind w:firstLine="36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Условия, необходимые для организации в начальной школе систематической работы по развитию познавательных интересов и способностей, очень трудно обеспечить на уроках, насыщенных учебным материалом.  У воспитателей ГПД возможности гораздо шире: прогулки, экскурсии, спортивные часы, кружковая работа, клубные часы,  время самоподготовки.</w:t>
      </w:r>
    </w:p>
    <w:p w:rsidR="009549B8" w:rsidRDefault="009549B8" w:rsidP="00B50F9A">
      <w:pPr>
        <w:spacing w:before="100" w:beforeAutospacing="1" w:after="0" w:line="23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1B6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группа продленного дня обеспечивает единство урочной и внеурочной деятельности учащихся, способствует укреплению их здоровья, раскрывает и развивает индивидуальные способности младших школьников.</w:t>
      </w:r>
    </w:p>
    <w:p w:rsidR="009549B8" w:rsidRDefault="009549B8" w:rsidP="00B50F9A">
      <w:pPr>
        <w:spacing w:before="100" w:beforeAutospacing="1" w:after="0" w:line="23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02.09.2024г. -10.06.2025г.</w:t>
      </w:r>
    </w:p>
    <w:p w:rsidR="009549B8" w:rsidRDefault="009549B8" w:rsidP="00B50F9A">
      <w:pPr>
        <w:spacing w:before="100" w:beforeAutospacing="1" w:after="0" w:line="23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Крупская Г.Н.</w:t>
      </w:r>
    </w:p>
    <w:p w:rsidR="009549B8" w:rsidRPr="00C911B6" w:rsidRDefault="009549B8" w:rsidP="00B50F9A">
      <w:pPr>
        <w:spacing w:before="100" w:beforeAutospacing="1" w:after="0" w:line="23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49B8" w:rsidRPr="00C911B6" w:rsidRDefault="009549B8">
      <w:pPr>
        <w:rPr>
          <w:rFonts w:ascii="Times New Roman" w:hAnsi="Times New Roman"/>
          <w:sz w:val="24"/>
          <w:szCs w:val="24"/>
        </w:rPr>
      </w:pPr>
    </w:p>
    <w:p w:rsidR="009549B8" w:rsidRPr="00C911B6" w:rsidRDefault="009549B8">
      <w:pPr>
        <w:rPr>
          <w:rFonts w:ascii="Times New Roman" w:hAnsi="Times New Roman"/>
          <w:sz w:val="24"/>
          <w:szCs w:val="24"/>
        </w:rPr>
      </w:pPr>
    </w:p>
    <w:p w:rsidR="009549B8" w:rsidRPr="00C911B6" w:rsidRDefault="009549B8" w:rsidP="00B15BF2">
      <w:pPr>
        <w:rPr>
          <w:rFonts w:ascii="Times New Roman" w:hAnsi="Times New Roman"/>
          <w:sz w:val="24"/>
          <w:szCs w:val="24"/>
        </w:rPr>
      </w:pPr>
    </w:p>
    <w:p w:rsidR="009549B8" w:rsidRPr="00C911B6" w:rsidRDefault="009549B8" w:rsidP="00B15BF2">
      <w:pPr>
        <w:rPr>
          <w:rFonts w:ascii="Times New Roman" w:hAnsi="Times New Roman"/>
          <w:sz w:val="24"/>
          <w:szCs w:val="24"/>
        </w:rPr>
      </w:pPr>
    </w:p>
    <w:p w:rsidR="009549B8" w:rsidRPr="00C911B6" w:rsidRDefault="009549B8" w:rsidP="00B15BF2">
      <w:pPr>
        <w:rPr>
          <w:rFonts w:ascii="Times New Roman" w:hAnsi="Times New Roman"/>
          <w:sz w:val="24"/>
          <w:szCs w:val="24"/>
        </w:rPr>
      </w:pPr>
    </w:p>
    <w:p w:rsidR="009549B8" w:rsidRPr="00C911B6" w:rsidRDefault="009549B8" w:rsidP="00B15BF2">
      <w:pPr>
        <w:rPr>
          <w:rFonts w:ascii="Times New Roman" w:hAnsi="Times New Roman"/>
          <w:sz w:val="24"/>
          <w:szCs w:val="24"/>
        </w:rPr>
      </w:pPr>
    </w:p>
    <w:p w:rsidR="009549B8" w:rsidRPr="00C911B6" w:rsidRDefault="009549B8" w:rsidP="00B15BF2">
      <w:pPr>
        <w:rPr>
          <w:rFonts w:ascii="Times New Roman" w:hAnsi="Times New Roman"/>
          <w:sz w:val="24"/>
          <w:szCs w:val="24"/>
        </w:rPr>
      </w:pPr>
    </w:p>
    <w:sectPr w:rsidR="009549B8" w:rsidRPr="00C911B6" w:rsidSect="007D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063C"/>
    <w:multiLevelType w:val="hybridMultilevel"/>
    <w:tmpl w:val="64E65222"/>
    <w:lvl w:ilvl="0" w:tplc="79CCE672">
      <w:start w:val="1"/>
      <w:numFmt w:val="decimal"/>
      <w:lvlText w:val="%1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4AB"/>
    <w:rsid w:val="00027FC4"/>
    <w:rsid w:val="000C54AB"/>
    <w:rsid w:val="001A0348"/>
    <w:rsid w:val="003C4E53"/>
    <w:rsid w:val="0049742E"/>
    <w:rsid w:val="005865C8"/>
    <w:rsid w:val="0066003E"/>
    <w:rsid w:val="006D3281"/>
    <w:rsid w:val="006F72BF"/>
    <w:rsid w:val="007173D7"/>
    <w:rsid w:val="00757E32"/>
    <w:rsid w:val="007D22EA"/>
    <w:rsid w:val="007D3C51"/>
    <w:rsid w:val="008F6F27"/>
    <w:rsid w:val="009549B8"/>
    <w:rsid w:val="00966D23"/>
    <w:rsid w:val="009C1447"/>
    <w:rsid w:val="00AD5887"/>
    <w:rsid w:val="00B15BF2"/>
    <w:rsid w:val="00B50F9A"/>
    <w:rsid w:val="00B901C9"/>
    <w:rsid w:val="00BB0F87"/>
    <w:rsid w:val="00C20E82"/>
    <w:rsid w:val="00C328B1"/>
    <w:rsid w:val="00C8418D"/>
    <w:rsid w:val="00C911B6"/>
    <w:rsid w:val="00CC5F80"/>
    <w:rsid w:val="00D62F93"/>
    <w:rsid w:val="00DA475D"/>
    <w:rsid w:val="00DB1A98"/>
    <w:rsid w:val="00E700AD"/>
    <w:rsid w:val="00F56B6A"/>
    <w:rsid w:val="00F74792"/>
    <w:rsid w:val="00F8725A"/>
    <w:rsid w:val="00FC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5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5D"/>
    <w:pPr>
      <w:keepNext/>
      <w:keepLines/>
      <w:spacing w:after="0" w:line="259" w:lineRule="auto"/>
      <w:ind w:left="572" w:hanging="10"/>
      <w:jc w:val="center"/>
      <w:outlineLvl w:val="0"/>
    </w:pPr>
    <w:rPr>
      <w:rFonts w:ascii="Times New Roman" w:eastAsia="Times New Roman" w:hAnsi="Times New Roman"/>
      <w:b/>
      <w:color w:val="000000"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5D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paragraph" w:customStyle="1" w:styleId="c0">
    <w:name w:val="c0"/>
    <w:basedOn w:val="Normal"/>
    <w:uiPriority w:val="99"/>
    <w:rsid w:val="000C5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0C54AB"/>
    <w:rPr>
      <w:rFonts w:cs="Times New Roman"/>
    </w:rPr>
  </w:style>
  <w:style w:type="character" w:customStyle="1" w:styleId="c1">
    <w:name w:val="c1"/>
    <w:basedOn w:val="DefaultParagraphFont"/>
    <w:uiPriority w:val="99"/>
    <w:rsid w:val="000C54A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C54AB"/>
    <w:rPr>
      <w:rFonts w:cs="Times New Roman"/>
    </w:rPr>
  </w:style>
  <w:style w:type="paragraph" w:styleId="NormalWeb">
    <w:name w:val="Normal (Web)"/>
    <w:basedOn w:val="Normal"/>
    <w:uiPriority w:val="99"/>
    <w:rsid w:val="00F56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Normal"/>
    <w:uiPriority w:val="99"/>
    <w:rsid w:val="00B901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B901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1227</Words>
  <Characters>6994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smatanina</cp:lastModifiedBy>
  <cp:revision>9</cp:revision>
  <cp:lastPrinted>2024-09-23T05:53:00Z</cp:lastPrinted>
  <dcterms:created xsi:type="dcterms:W3CDTF">2019-09-19T04:40:00Z</dcterms:created>
  <dcterms:modified xsi:type="dcterms:W3CDTF">2024-09-23T06:08:00Z</dcterms:modified>
</cp:coreProperties>
</file>